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30826" w14:textId="5B773B19" w:rsidR="00763F3E" w:rsidRDefault="00000000">
      <w:pPr>
        <w:pStyle w:val="Bodytext30"/>
        <w:shd w:val="clear" w:color="auto" w:fill="auto"/>
        <w:spacing w:after="3918" w:line="200" w:lineRule="exact"/>
      </w:pPr>
      <w:r>
        <w:pict w14:anchorId="78F7EE84">
          <v:shape id="_x0000_s2051" type="#_x0000_t75" style="position:absolute;margin-left:-25.1pt;margin-top:27.2pt;width:59.5pt;height:76.8pt;z-index:-125829375;mso-wrap-distance-left:5pt;mso-wrap-distance-right:178.55pt;mso-position-horizontal-relative:margin">
            <v:imagedata r:id="rId7" o:title="image1"/>
            <w10:wrap type="square" side="right" anchorx="margin"/>
          </v:shape>
        </w:pict>
      </w:r>
      <w:r>
        <w:pict w14:anchorId="5A8641AD">
          <v:shapetype id="_x0000_t202" coordsize="21600,21600" o:spt="202" path="m,l,21600r21600,l21600,xe">
            <v:stroke joinstyle="miter"/>
            <v:path gradientshapeok="t" o:connecttype="rect"/>
          </v:shapetype>
          <v:shape id="_x0000_s2050" type="#_x0000_t202" style="position:absolute;margin-left:39.2pt;margin-top:-2pt;width:112.55pt;height:33.9pt;z-index:-125829376;mso-wrap-distance-left:5pt;mso-wrap-distance-right:178.55pt;mso-position-horizontal-relative:margin" filled="f" stroked="f">
            <v:textbox style="mso-next-textbox:#_x0000_s2050;mso-fit-shape-to-text:t" inset="0,0,0,0">
              <w:txbxContent>
                <w:p w14:paraId="7756F57B" w14:textId="77777777" w:rsidR="00585E5B" w:rsidRDefault="00585E5B">
                  <w:pPr>
                    <w:pStyle w:val="Picturecaption"/>
                    <w:shd w:val="clear" w:color="auto" w:fill="auto"/>
                    <w:spacing w:after="184" w:line="200" w:lineRule="exact"/>
                    <w:ind w:right="60"/>
                  </w:pPr>
                </w:p>
                <w:p w14:paraId="5E1479C6" w14:textId="77777777" w:rsidR="00585E5B" w:rsidRDefault="00585E5B">
                  <w:pPr>
                    <w:pStyle w:val="Picturecaption"/>
                    <w:shd w:val="clear" w:color="auto" w:fill="auto"/>
                    <w:spacing w:after="184" w:line="200" w:lineRule="exact"/>
                    <w:ind w:right="60"/>
                  </w:pPr>
                </w:p>
                <w:p w14:paraId="52909824" w14:textId="77777777" w:rsidR="00585E5B" w:rsidRDefault="00585E5B">
                  <w:pPr>
                    <w:pStyle w:val="Picturecaption"/>
                    <w:shd w:val="clear" w:color="auto" w:fill="auto"/>
                    <w:spacing w:after="184" w:line="200" w:lineRule="exact"/>
                    <w:ind w:right="60"/>
                  </w:pPr>
                  <w:r>
                    <w:t>Jud. Bacau</w:t>
                  </w:r>
                </w:p>
                <w:p w14:paraId="1029768C" w14:textId="77777777" w:rsidR="00585E5B" w:rsidRDefault="00585E5B">
                  <w:pPr>
                    <w:pStyle w:val="Picturecaption"/>
                    <w:shd w:val="clear" w:color="auto" w:fill="auto"/>
                    <w:spacing w:after="0" w:line="200" w:lineRule="exact"/>
                    <w:jc w:val="left"/>
                  </w:pPr>
                  <w:r>
                    <w:t>Com. Parava</w:t>
                  </w:r>
                </w:p>
              </w:txbxContent>
            </v:textbox>
            <w10:wrap type="square" side="right" anchorx="margin"/>
          </v:shape>
        </w:pict>
      </w:r>
      <w:r w:rsidR="005E6269">
        <w:t>Anexă la</w:t>
      </w:r>
      <w:r w:rsidR="006825BA">
        <w:t xml:space="preserve"> </w:t>
      </w:r>
      <w:r w:rsidR="005E6269">
        <w:t xml:space="preserve">HCL  nr. </w:t>
      </w:r>
      <w:r w:rsidR="003A0710">
        <w:t>7/2024</w:t>
      </w:r>
    </w:p>
    <w:p w14:paraId="00FC7AC4" w14:textId="77777777" w:rsidR="00763F3E" w:rsidRDefault="00A27A9C" w:rsidP="005E6269">
      <w:pPr>
        <w:pStyle w:val="Bodytext40"/>
        <w:shd w:val="clear" w:color="auto" w:fill="auto"/>
        <w:spacing w:before="0"/>
        <w:ind w:left="60"/>
      </w:pPr>
      <w:r>
        <w:t>Regulamentul privind organizarea şi dezvoltarea</w:t>
      </w:r>
      <w:r>
        <w:br/>
        <w:t>carierei personalului contractual din cadrul</w:t>
      </w:r>
      <w:r>
        <w:br/>
        <w:t xml:space="preserve">aparatului de specialitate al Primarului </w:t>
      </w:r>
      <w:r w:rsidR="005E6269">
        <w:t xml:space="preserve"> com. Parava </w:t>
      </w:r>
    </w:p>
    <w:p w14:paraId="70FE6653" w14:textId="77777777" w:rsidR="00763F3E" w:rsidRDefault="005E6269" w:rsidP="005E6269">
      <w:pPr>
        <w:pStyle w:val="Heading10"/>
        <w:keepNext/>
        <w:keepLines/>
        <w:shd w:val="clear" w:color="auto" w:fill="auto"/>
        <w:ind w:left="560"/>
      </w:pPr>
      <w:r>
        <w:t xml:space="preserve"> </w:t>
      </w:r>
    </w:p>
    <w:p w14:paraId="6AA87609" w14:textId="77777777" w:rsidR="00763F3E" w:rsidRDefault="00A27A9C">
      <w:pPr>
        <w:pStyle w:val="Heading20"/>
        <w:keepNext/>
        <w:keepLines/>
        <w:numPr>
          <w:ilvl w:val="0"/>
          <w:numId w:val="1"/>
        </w:numPr>
        <w:shd w:val="clear" w:color="auto" w:fill="auto"/>
        <w:tabs>
          <w:tab w:val="left" w:pos="763"/>
        </w:tabs>
        <w:spacing w:before="0" w:line="210" w:lineRule="exact"/>
        <w:ind w:left="400" w:firstLine="0"/>
      </w:pPr>
      <w:bookmarkStart w:id="0" w:name="bookmark2"/>
      <w:r>
        <w:t>DISPOZIŢII GENERALE</w:t>
      </w:r>
      <w:bookmarkEnd w:id="0"/>
    </w:p>
    <w:p w14:paraId="5BC534A0" w14:textId="77777777" w:rsidR="00763F3E" w:rsidRDefault="00A27A9C">
      <w:pPr>
        <w:pStyle w:val="Bodytext50"/>
        <w:shd w:val="clear" w:color="auto" w:fill="auto"/>
        <w:spacing w:after="108" w:line="80" w:lineRule="exact"/>
        <w:ind w:left="1600"/>
      </w:pPr>
      <w:r>
        <w:t>i</w:t>
      </w:r>
    </w:p>
    <w:p w14:paraId="3780B38B" w14:textId="77777777" w:rsidR="00763F3E" w:rsidRPr="00585E5B" w:rsidRDefault="00A27A9C">
      <w:pPr>
        <w:pStyle w:val="Bodytext20"/>
        <w:shd w:val="clear" w:color="auto" w:fill="auto"/>
        <w:spacing w:before="0"/>
        <w:ind w:firstLine="0"/>
        <w:rPr>
          <w:b w:val="0"/>
          <w:sz w:val="28"/>
          <w:szCs w:val="28"/>
        </w:rPr>
      </w:pPr>
      <w:r w:rsidRPr="00585E5B">
        <w:rPr>
          <w:b w:val="0"/>
          <w:sz w:val="28"/>
          <w:szCs w:val="28"/>
        </w:rPr>
        <w:t xml:space="preserve">Prezentul regulament reglementează organizarea şi dezvoltarea carierei personalului contractual din cadrul Primăriei </w:t>
      </w:r>
      <w:r w:rsidR="00082B2E" w:rsidRPr="00585E5B">
        <w:rPr>
          <w:b w:val="0"/>
          <w:sz w:val="28"/>
          <w:szCs w:val="28"/>
        </w:rPr>
        <w:t xml:space="preserve"> COM. Parava </w:t>
      </w:r>
      <w:r w:rsidRPr="00585E5B">
        <w:rPr>
          <w:b w:val="0"/>
          <w:sz w:val="28"/>
          <w:szCs w:val="28"/>
        </w:rPr>
        <w:t xml:space="preserve"> şi are la bază prevederile Hotărârii nr. 1336 din 28 octombrie 2022 pentru aprobarea Regulamentului-cadru privind organizarea şi dezvoltarea carierei personalului contractual din sectorul bugetar plătit din fonduri publice precum si Ordonanţa de urgenţă a Guvernului nr.57/2019 privind Codul administrativ, cu modificările şi completările ulterioare,</w:t>
      </w:r>
    </w:p>
    <w:p w14:paraId="5F74B808" w14:textId="77777777" w:rsidR="00763F3E" w:rsidRPr="00585E5B" w:rsidRDefault="00A27A9C">
      <w:pPr>
        <w:pStyle w:val="Bodytext20"/>
        <w:shd w:val="clear" w:color="auto" w:fill="auto"/>
        <w:spacing w:before="0"/>
        <w:ind w:firstLine="0"/>
        <w:rPr>
          <w:b w:val="0"/>
          <w:sz w:val="28"/>
          <w:szCs w:val="28"/>
        </w:rPr>
      </w:pPr>
      <w:r w:rsidRPr="00585E5B">
        <w:rPr>
          <w:b w:val="0"/>
          <w:sz w:val="28"/>
          <w:szCs w:val="28"/>
        </w:rPr>
        <w:t>În cuprinsul Regulamentului sunt particularizate şi concretizate prevederile legilor şi actelor normative specifice personalului contractual şi stabileşte:</w:t>
      </w:r>
    </w:p>
    <w:p w14:paraId="1BC4F143" w14:textId="77777777" w:rsidR="00763F3E" w:rsidRPr="00585E5B" w:rsidRDefault="00A27A9C">
      <w:pPr>
        <w:pStyle w:val="Bodytext20"/>
        <w:numPr>
          <w:ilvl w:val="0"/>
          <w:numId w:val="2"/>
        </w:numPr>
        <w:shd w:val="clear" w:color="auto" w:fill="auto"/>
        <w:tabs>
          <w:tab w:val="left" w:pos="1119"/>
        </w:tabs>
        <w:spacing w:before="0"/>
        <w:ind w:left="1120" w:hanging="360"/>
        <w:rPr>
          <w:b w:val="0"/>
          <w:sz w:val="28"/>
          <w:szCs w:val="28"/>
        </w:rPr>
      </w:pPr>
      <w:r w:rsidRPr="00585E5B">
        <w:rPr>
          <w:b w:val="0"/>
          <w:sz w:val="28"/>
          <w:szCs w:val="28"/>
        </w:rPr>
        <w:t>corelarea obiectivă dintre activitatea salariatului şi cerinţele postului;</w:t>
      </w:r>
    </w:p>
    <w:p w14:paraId="6D684F75" w14:textId="77777777" w:rsidR="00763F3E" w:rsidRPr="00585E5B" w:rsidRDefault="00A27A9C">
      <w:pPr>
        <w:pStyle w:val="Bodytext20"/>
        <w:numPr>
          <w:ilvl w:val="0"/>
          <w:numId w:val="2"/>
        </w:numPr>
        <w:shd w:val="clear" w:color="auto" w:fill="auto"/>
        <w:tabs>
          <w:tab w:val="left" w:pos="1119"/>
        </w:tabs>
        <w:spacing w:before="0"/>
        <w:ind w:left="1120" w:hanging="360"/>
        <w:rPr>
          <w:b w:val="0"/>
          <w:sz w:val="28"/>
          <w:szCs w:val="28"/>
        </w:rPr>
      </w:pPr>
      <w:r w:rsidRPr="00585E5B">
        <w:rPr>
          <w:b w:val="0"/>
          <w:sz w:val="28"/>
          <w:szCs w:val="28"/>
        </w:rPr>
        <w:t>aprecierea obiectivă a performantelor profesionale individuale ale salariaţilor, prin compararea gradului de îndeplinire a obiectivelor individuale stabilite cu rezultatele obtinute în mod efectiv;</w:t>
      </w:r>
    </w:p>
    <w:p w14:paraId="55BD3D94" w14:textId="77777777" w:rsidR="00763F3E" w:rsidRPr="00585E5B" w:rsidRDefault="00A27A9C">
      <w:pPr>
        <w:pStyle w:val="Bodytext20"/>
        <w:numPr>
          <w:ilvl w:val="0"/>
          <w:numId w:val="2"/>
        </w:numPr>
        <w:shd w:val="clear" w:color="auto" w:fill="auto"/>
        <w:tabs>
          <w:tab w:val="left" w:pos="1119"/>
        </w:tabs>
        <w:spacing w:before="0"/>
        <w:ind w:left="1120" w:hanging="360"/>
        <w:rPr>
          <w:b w:val="0"/>
          <w:sz w:val="28"/>
          <w:szCs w:val="28"/>
        </w:rPr>
      </w:pPr>
      <w:r w:rsidRPr="00585E5B">
        <w:rPr>
          <w:b w:val="0"/>
          <w:sz w:val="28"/>
          <w:szCs w:val="28"/>
        </w:rPr>
        <w:t>asigurarea sistemului motivational, prin recompensarea salariaţilor care au obţinut rezultate deosebite, astfel încât să fie determinate creşterea performanţelor profesionale individuale;</w:t>
      </w:r>
    </w:p>
    <w:p w14:paraId="57F03D31" w14:textId="77777777" w:rsidR="00763F3E" w:rsidRPr="00585E5B" w:rsidRDefault="00A27A9C">
      <w:pPr>
        <w:pStyle w:val="Bodytext20"/>
        <w:numPr>
          <w:ilvl w:val="0"/>
          <w:numId w:val="2"/>
        </w:numPr>
        <w:shd w:val="clear" w:color="auto" w:fill="auto"/>
        <w:tabs>
          <w:tab w:val="left" w:pos="1119"/>
        </w:tabs>
        <w:spacing w:before="0" w:after="416"/>
        <w:ind w:left="1120" w:hanging="360"/>
        <w:rPr>
          <w:b w:val="0"/>
          <w:sz w:val="28"/>
          <w:szCs w:val="28"/>
        </w:rPr>
      </w:pPr>
      <w:r w:rsidRPr="00585E5B">
        <w:rPr>
          <w:b w:val="0"/>
          <w:sz w:val="28"/>
          <w:szCs w:val="28"/>
        </w:rPr>
        <w:t>identificarea necesităţilor de instruire a salariaţilor, pentru îmbunătăţirea rezultatelor activităţii desfăşurate în scopul îndeplinirii obiectivelor stabilite.</w:t>
      </w:r>
    </w:p>
    <w:p w14:paraId="36686641" w14:textId="77777777" w:rsidR="00763F3E" w:rsidRPr="00585E5B" w:rsidRDefault="00A27A9C">
      <w:pPr>
        <w:pStyle w:val="Heading20"/>
        <w:keepNext/>
        <w:keepLines/>
        <w:shd w:val="clear" w:color="auto" w:fill="auto"/>
        <w:spacing w:before="0" w:line="298" w:lineRule="exact"/>
        <w:ind w:left="1120" w:hanging="360"/>
        <w:rPr>
          <w:b w:val="0"/>
          <w:sz w:val="28"/>
          <w:szCs w:val="28"/>
        </w:rPr>
      </w:pPr>
      <w:bookmarkStart w:id="1" w:name="bookmark3"/>
      <w:r w:rsidRPr="00585E5B">
        <w:rPr>
          <w:b w:val="0"/>
          <w:sz w:val="28"/>
          <w:szCs w:val="28"/>
        </w:rPr>
        <w:t>Art . 1</w:t>
      </w:r>
      <w:bookmarkEnd w:id="1"/>
    </w:p>
    <w:p w14:paraId="5E27A334" w14:textId="77777777" w:rsidR="00763F3E" w:rsidRPr="00585E5B" w:rsidRDefault="00A27A9C">
      <w:pPr>
        <w:pStyle w:val="Bodytext20"/>
        <w:numPr>
          <w:ilvl w:val="0"/>
          <w:numId w:val="3"/>
        </w:numPr>
        <w:shd w:val="clear" w:color="auto" w:fill="auto"/>
        <w:tabs>
          <w:tab w:val="left" w:pos="826"/>
        </w:tabs>
        <w:spacing w:before="0" w:line="298" w:lineRule="exact"/>
        <w:ind w:left="400" w:firstLine="0"/>
        <w:rPr>
          <w:b w:val="0"/>
          <w:sz w:val="28"/>
          <w:szCs w:val="28"/>
        </w:rPr>
      </w:pPr>
      <w:r w:rsidRPr="00585E5B">
        <w:rPr>
          <w:b w:val="0"/>
          <w:sz w:val="28"/>
          <w:szCs w:val="28"/>
        </w:rPr>
        <w:t>Regulamentul se aplică personalului contractual din:</w:t>
      </w:r>
    </w:p>
    <w:p w14:paraId="31ACE8B2" w14:textId="77777777" w:rsidR="00763F3E" w:rsidRPr="00585E5B" w:rsidRDefault="00A27A9C">
      <w:pPr>
        <w:pStyle w:val="Bodytext20"/>
        <w:numPr>
          <w:ilvl w:val="0"/>
          <w:numId w:val="4"/>
        </w:numPr>
        <w:shd w:val="clear" w:color="auto" w:fill="auto"/>
        <w:tabs>
          <w:tab w:val="left" w:pos="1119"/>
        </w:tabs>
        <w:spacing w:before="0" w:line="298" w:lineRule="exact"/>
        <w:ind w:left="1120" w:hanging="360"/>
        <w:rPr>
          <w:b w:val="0"/>
          <w:sz w:val="28"/>
          <w:szCs w:val="28"/>
        </w:rPr>
      </w:pPr>
      <w:r w:rsidRPr="00585E5B">
        <w:rPr>
          <w:b w:val="0"/>
          <w:sz w:val="28"/>
          <w:szCs w:val="28"/>
        </w:rPr>
        <w:t xml:space="preserve">instituţiile publice, astfel cum sunt definite la art. 2 alin. (1) pct. 30 din Legea nr. 500/2002 privind finanţele publice, cu modificările şi completările ulterioare, autorităţile administraţiei publice locale, astfel cum sunt definite la art. 2 alin. (1) pct. 5 din Legea nr. 273/2006 privind finanţele publice locale, cu modificările şi completările ulterioare, </w:t>
      </w:r>
      <w:r w:rsidRPr="00585E5B">
        <w:rPr>
          <w:b w:val="0"/>
          <w:sz w:val="28"/>
          <w:szCs w:val="28"/>
        </w:rPr>
        <w:lastRenderedPageBreak/>
        <w:t>autorităţile administrative autonome, precum şi instituţiile din subordinea acestora care sunt finanţate integral din bugetul de stat, bugetele locale, bugetul asigurărilor sociale de stat, bugetele fondurilor speciale;</w:t>
      </w:r>
    </w:p>
    <w:p w14:paraId="5167B03B" w14:textId="77777777" w:rsidR="00763F3E" w:rsidRPr="00585E5B" w:rsidRDefault="00A27A9C">
      <w:pPr>
        <w:pStyle w:val="Bodytext20"/>
        <w:numPr>
          <w:ilvl w:val="0"/>
          <w:numId w:val="4"/>
        </w:numPr>
        <w:shd w:val="clear" w:color="auto" w:fill="auto"/>
        <w:tabs>
          <w:tab w:val="left" w:pos="1119"/>
        </w:tabs>
        <w:spacing w:before="0" w:line="298" w:lineRule="exact"/>
        <w:ind w:left="1120" w:hanging="360"/>
        <w:rPr>
          <w:b w:val="0"/>
          <w:sz w:val="28"/>
          <w:szCs w:val="28"/>
        </w:rPr>
      </w:pPr>
      <w:r w:rsidRPr="00585E5B">
        <w:rPr>
          <w:b w:val="0"/>
          <w:sz w:val="28"/>
          <w:szCs w:val="28"/>
        </w:rPr>
        <w:t>instituţiile şi autorităţile publice finanţate din venituri proprii şi subvenţii acordate de la bugetul de stat, bugetele locale, bugetul asigurărilor sociale de stat, bugetele fondurilor speciale;</w:t>
      </w:r>
    </w:p>
    <w:p w14:paraId="11E0B0C9" w14:textId="77777777" w:rsidR="00763F3E" w:rsidRPr="00585E5B" w:rsidRDefault="00A27A9C">
      <w:pPr>
        <w:pStyle w:val="Bodytext20"/>
        <w:numPr>
          <w:ilvl w:val="0"/>
          <w:numId w:val="4"/>
        </w:numPr>
        <w:shd w:val="clear" w:color="auto" w:fill="auto"/>
        <w:tabs>
          <w:tab w:val="left" w:pos="1119"/>
        </w:tabs>
        <w:spacing w:before="0" w:line="298" w:lineRule="exact"/>
        <w:ind w:left="1120" w:hanging="360"/>
        <w:rPr>
          <w:b w:val="0"/>
          <w:sz w:val="28"/>
          <w:szCs w:val="28"/>
        </w:rPr>
      </w:pPr>
      <w:r w:rsidRPr="00585E5B">
        <w:rPr>
          <w:b w:val="0"/>
          <w:sz w:val="28"/>
          <w:szCs w:val="28"/>
        </w:rPr>
        <w:t>instituţiile şi autorităţile publice finanţate integral din venituri proprii;</w:t>
      </w:r>
    </w:p>
    <w:p w14:paraId="73EAD154" w14:textId="77777777" w:rsidR="00763F3E" w:rsidRPr="00585E5B" w:rsidRDefault="00A27A9C">
      <w:pPr>
        <w:pStyle w:val="Bodytext20"/>
        <w:numPr>
          <w:ilvl w:val="0"/>
          <w:numId w:val="4"/>
        </w:numPr>
        <w:shd w:val="clear" w:color="auto" w:fill="auto"/>
        <w:tabs>
          <w:tab w:val="left" w:pos="1119"/>
        </w:tabs>
        <w:spacing w:before="0" w:after="53" w:line="298" w:lineRule="exact"/>
        <w:ind w:left="1120" w:hanging="360"/>
        <w:rPr>
          <w:b w:val="0"/>
          <w:sz w:val="28"/>
          <w:szCs w:val="28"/>
        </w:rPr>
      </w:pPr>
      <w:r w:rsidRPr="00585E5B">
        <w:rPr>
          <w:b w:val="0"/>
          <w:sz w:val="28"/>
          <w:szCs w:val="28"/>
        </w:rPr>
        <w:t>instituţiile şi autorităţile publice ale căror conducători sunt persoane angajate în</w:t>
      </w:r>
      <w:r>
        <w:t xml:space="preserve"> temeiul </w:t>
      </w:r>
      <w:r w:rsidRPr="00585E5B">
        <w:rPr>
          <w:b w:val="0"/>
          <w:sz w:val="28"/>
          <w:szCs w:val="28"/>
        </w:rPr>
        <w:t>unui contract, altul decât contractul individual de muncă.</w:t>
      </w:r>
    </w:p>
    <w:p w14:paraId="126D7A35" w14:textId="77777777" w:rsidR="00763F3E" w:rsidRDefault="00A27A9C">
      <w:pPr>
        <w:pStyle w:val="Heading20"/>
        <w:keepNext/>
        <w:keepLines/>
        <w:numPr>
          <w:ilvl w:val="0"/>
          <w:numId w:val="1"/>
        </w:numPr>
        <w:shd w:val="clear" w:color="auto" w:fill="auto"/>
        <w:tabs>
          <w:tab w:val="left" w:pos="763"/>
        </w:tabs>
        <w:spacing w:before="0" w:line="456" w:lineRule="exact"/>
        <w:ind w:left="400" w:firstLine="0"/>
      </w:pPr>
      <w:bookmarkStart w:id="2" w:name="bookmark4"/>
      <w:r>
        <w:t>OCUPAREA POSTURILOR CONTRACTUALE</w:t>
      </w:r>
      <w:bookmarkEnd w:id="2"/>
    </w:p>
    <w:p w14:paraId="0CF5EBF2" w14:textId="77777777" w:rsidR="00763F3E" w:rsidRPr="00585E5B" w:rsidRDefault="00A27A9C">
      <w:pPr>
        <w:pStyle w:val="Heading20"/>
        <w:keepNext/>
        <w:keepLines/>
        <w:shd w:val="clear" w:color="auto" w:fill="auto"/>
        <w:spacing w:before="0" w:line="456" w:lineRule="exact"/>
        <w:ind w:left="1120" w:hanging="360"/>
        <w:rPr>
          <w:b w:val="0"/>
          <w:sz w:val="28"/>
          <w:szCs w:val="28"/>
        </w:rPr>
      </w:pPr>
      <w:bookmarkStart w:id="3" w:name="bookmark5"/>
      <w:r w:rsidRPr="00585E5B">
        <w:rPr>
          <w:b w:val="0"/>
          <w:sz w:val="28"/>
          <w:szCs w:val="28"/>
        </w:rPr>
        <w:t>Art . 2</w:t>
      </w:r>
      <w:bookmarkEnd w:id="3"/>
    </w:p>
    <w:p w14:paraId="5169483A" w14:textId="77777777" w:rsidR="00763F3E" w:rsidRPr="00585E5B" w:rsidRDefault="00A27A9C">
      <w:pPr>
        <w:pStyle w:val="Bodytext20"/>
        <w:numPr>
          <w:ilvl w:val="0"/>
          <w:numId w:val="5"/>
        </w:numPr>
        <w:shd w:val="clear" w:color="auto" w:fill="auto"/>
        <w:tabs>
          <w:tab w:val="left" w:pos="830"/>
        </w:tabs>
        <w:spacing w:before="0" w:line="456" w:lineRule="exact"/>
        <w:ind w:left="400" w:firstLine="0"/>
        <w:rPr>
          <w:b w:val="0"/>
          <w:sz w:val="28"/>
          <w:szCs w:val="28"/>
        </w:rPr>
      </w:pPr>
      <w:r w:rsidRPr="00585E5B">
        <w:rPr>
          <w:b w:val="0"/>
          <w:sz w:val="28"/>
          <w:szCs w:val="28"/>
        </w:rPr>
        <w:t>Ocuparea posturilor contractuale se face potrivit legii.</w:t>
      </w:r>
    </w:p>
    <w:p w14:paraId="4F04C471" w14:textId="77777777" w:rsidR="00763F3E" w:rsidRPr="00585E5B" w:rsidRDefault="00A27A9C">
      <w:pPr>
        <w:pStyle w:val="Bodytext20"/>
        <w:numPr>
          <w:ilvl w:val="0"/>
          <w:numId w:val="5"/>
        </w:numPr>
        <w:shd w:val="clear" w:color="auto" w:fill="auto"/>
        <w:tabs>
          <w:tab w:val="left" w:pos="830"/>
        </w:tabs>
        <w:spacing w:before="0" w:after="28" w:line="210" w:lineRule="exact"/>
        <w:ind w:left="400" w:firstLine="0"/>
        <w:rPr>
          <w:b w:val="0"/>
          <w:sz w:val="28"/>
          <w:szCs w:val="28"/>
        </w:rPr>
      </w:pPr>
      <w:r w:rsidRPr="00585E5B">
        <w:rPr>
          <w:b w:val="0"/>
          <w:sz w:val="28"/>
          <w:szCs w:val="28"/>
        </w:rPr>
        <w:t>După nivelul atribuţiilor, posturile aferente unor funcţii contractuale se clasifică în posturi de conducere</w:t>
      </w:r>
    </w:p>
    <w:p w14:paraId="04F1080F" w14:textId="77777777" w:rsidR="00763F3E" w:rsidRPr="00585E5B" w:rsidRDefault="00A27A9C">
      <w:pPr>
        <w:pStyle w:val="Bodytext20"/>
        <w:shd w:val="clear" w:color="auto" w:fill="auto"/>
        <w:spacing w:before="0" w:line="210" w:lineRule="exact"/>
        <w:ind w:left="1120" w:hanging="360"/>
        <w:rPr>
          <w:b w:val="0"/>
          <w:sz w:val="28"/>
          <w:szCs w:val="28"/>
        </w:rPr>
      </w:pPr>
      <w:r w:rsidRPr="00585E5B">
        <w:rPr>
          <w:b w:val="0"/>
          <w:sz w:val="28"/>
          <w:szCs w:val="28"/>
        </w:rPr>
        <w:t>şi posturi de execuţie.</w:t>
      </w:r>
    </w:p>
    <w:p w14:paraId="2DCED53B" w14:textId="77777777" w:rsidR="00763F3E" w:rsidRPr="00585E5B" w:rsidRDefault="00A27A9C">
      <w:pPr>
        <w:pStyle w:val="Bodytext20"/>
        <w:numPr>
          <w:ilvl w:val="0"/>
          <w:numId w:val="5"/>
        </w:numPr>
        <w:shd w:val="clear" w:color="auto" w:fill="auto"/>
        <w:tabs>
          <w:tab w:val="left" w:pos="781"/>
        </w:tabs>
        <w:spacing w:before="0"/>
        <w:ind w:left="760" w:hanging="360"/>
        <w:rPr>
          <w:b w:val="0"/>
          <w:sz w:val="28"/>
          <w:szCs w:val="28"/>
        </w:rPr>
      </w:pPr>
      <w:r w:rsidRPr="00585E5B">
        <w:rPr>
          <w:b w:val="0"/>
          <w:sz w:val="28"/>
          <w:szCs w:val="28"/>
        </w:rPr>
        <w:t>Fişa postului aferentă unei funcţii contractuale stabileşte şi delimitează, în principal, următoarele elemente:</w:t>
      </w:r>
    </w:p>
    <w:p w14:paraId="72D71198" w14:textId="77777777" w:rsidR="00763F3E" w:rsidRPr="00585E5B" w:rsidRDefault="00A27A9C">
      <w:pPr>
        <w:pStyle w:val="Bodytext20"/>
        <w:numPr>
          <w:ilvl w:val="0"/>
          <w:numId w:val="6"/>
        </w:numPr>
        <w:shd w:val="clear" w:color="auto" w:fill="auto"/>
        <w:tabs>
          <w:tab w:val="left" w:pos="1119"/>
        </w:tabs>
        <w:spacing w:before="0"/>
        <w:ind w:left="1120" w:hanging="360"/>
        <w:rPr>
          <w:b w:val="0"/>
          <w:sz w:val="28"/>
          <w:szCs w:val="28"/>
        </w:rPr>
      </w:pPr>
      <w:r w:rsidRPr="00585E5B">
        <w:rPr>
          <w:b w:val="0"/>
          <w:sz w:val="28"/>
          <w:szCs w:val="28"/>
        </w:rPr>
        <w:t>limitele de competenţă aferente exercitării funcţiei;</w:t>
      </w:r>
    </w:p>
    <w:p w14:paraId="3FCAFA44" w14:textId="77777777" w:rsidR="00763F3E" w:rsidRPr="00585E5B" w:rsidRDefault="00A27A9C">
      <w:pPr>
        <w:pStyle w:val="Bodytext20"/>
        <w:numPr>
          <w:ilvl w:val="0"/>
          <w:numId w:val="6"/>
        </w:numPr>
        <w:shd w:val="clear" w:color="auto" w:fill="auto"/>
        <w:tabs>
          <w:tab w:val="left" w:pos="1119"/>
        </w:tabs>
        <w:spacing w:before="0"/>
        <w:ind w:left="1120" w:hanging="360"/>
        <w:rPr>
          <w:b w:val="0"/>
          <w:sz w:val="28"/>
          <w:szCs w:val="28"/>
        </w:rPr>
      </w:pPr>
      <w:r w:rsidRPr="00585E5B">
        <w:rPr>
          <w:b w:val="0"/>
          <w:sz w:val="28"/>
          <w:szCs w:val="28"/>
        </w:rPr>
        <w:t>cerinţele şi condiţiile pe care trebuie să le îndeplinească o persoană pentru a ocupa postul respectiv;</w:t>
      </w:r>
    </w:p>
    <w:p w14:paraId="68EFDAE4" w14:textId="77777777" w:rsidR="00763F3E" w:rsidRPr="00585E5B" w:rsidRDefault="00A27A9C">
      <w:pPr>
        <w:pStyle w:val="Bodytext20"/>
        <w:numPr>
          <w:ilvl w:val="0"/>
          <w:numId w:val="6"/>
        </w:numPr>
        <w:shd w:val="clear" w:color="auto" w:fill="auto"/>
        <w:tabs>
          <w:tab w:val="left" w:pos="1119"/>
        </w:tabs>
        <w:spacing w:before="0"/>
        <w:ind w:left="1120" w:hanging="360"/>
        <w:rPr>
          <w:b w:val="0"/>
          <w:sz w:val="28"/>
          <w:szCs w:val="28"/>
        </w:rPr>
      </w:pPr>
      <w:r w:rsidRPr="00585E5B">
        <w:rPr>
          <w:b w:val="0"/>
          <w:sz w:val="28"/>
          <w:szCs w:val="28"/>
        </w:rPr>
        <w:t>atribuţiile postului.</w:t>
      </w:r>
    </w:p>
    <w:p w14:paraId="54AD5503" w14:textId="77777777" w:rsidR="00763F3E" w:rsidRPr="00585E5B" w:rsidRDefault="00A27A9C">
      <w:pPr>
        <w:pStyle w:val="Bodytext20"/>
        <w:numPr>
          <w:ilvl w:val="0"/>
          <w:numId w:val="5"/>
        </w:numPr>
        <w:shd w:val="clear" w:color="auto" w:fill="auto"/>
        <w:tabs>
          <w:tab w:val="left" w:pos="781"/>
        </w:tabs>
        <w:spacing w:before="0"/>
        <w:ind w:left="760" w:hanging="360"/>
        <w:rPr>
          <w:b w:val="0"/>
          <w:sz w:val="28"/>
          <w:szCs w:val="28"/>
        </w:rPr>
      </w:pPr>
      <w:r w:rsidRPr="00585E5B">
        <w:rPr>
          <w:b w:val="0"/>
          <w:sz w:val="28"/>
          <w:szCs w:val="28"/>
        </w:rPr>
        <w:t>Persoanele care sunt încadrate pe o funcţie de execuţie cu grad/treaptă de debutant îndeplinesc atribuţii specifice funcţiei, în scopul cunoaşterii activităţii şi a obiectivelor autorităţii sau instituţiei publice, precum şi în scopul deprinderii abilităţilor specifice exercitării funcţiei.</w:t>
      </w:r>
    </w:p>
    <w:p w14:paraId="18A33B6B" w14:textId="77777777" w:rsidR="00763F3E" w:rsidRPr="00585E5B" w:rsidRDefault="00A27A9C">
      <w:pPr>
        <w:pStyle w:val="Bodytext20"/>
        <w:numPr>
          <w:ilvl w:val="0"/>
          <w:numId w:val="5"/>
        </w:numPr>
        <w:shd w:val="clear" w:color="auto" w:fill="auto"/>
        <w:tabs>
          <w:tab w:val="left" w:pos="781"/>
        </w:tabs>
        <w:spacing w:before="0"/>
        <w:ind w:left="760" w:hanging="360"/>
        <w:rPr>
          <w:b w:val="0"/>
          <w:sz w:val="28"/>
          <w:szCs w:val="28"/>
        </w:rPr>
      </w:pPr>
      <w:r w:rsidRPr="00585E5B">
        <w:rPr>
          <w:b w:val="0"/>
          <w:sz w:val="28"/>
          <w:szCs w:val="28"/>
        </w:rPr>
        <w:t>Promovarea se face prin concurs sau examen şi reprezintă modalitatea de ocupare, ca urmare a promovării concursului sau examenului organizat în acest sens, a unei funcţii:</w:t>
      </w:r>
    </w:p>
    <w:p w14:paraId="492B3DDB" w14:textId="77777777" w:rsidR="00763F3E" w:rsidRPr="00585E5B" w:rsidRDefault="00A27A9C">
      <w:pPr>
        <w:pStyle w:val="Bodytext20"/>
        <w:numPr>
          <w:ilvl w:val="0"/>
          <w:numId w:val="7"/>
        </w:numPr>
        <w:shd w:val="clear" w:color="auto" w:fill="auto"/>
        <w:tabs>
          <w:tab w:val="left" w:pos="1119"/>
        </w:tabs>
        <w:spacing w:before="0"/>
        <w:ind w:left="1120" w:hanging="360"/>
        <w:rPr>
          <w:b w:val="0"/>
          <w:sz w:val="28"/>
          <w:szCs w:val="28"/>
        </w:rPr>
      </w:pPr>
      <w:r w:rsidRPr="00585E5B">
        <w:rPr>
          <w:b w:val="0"/>
          <w:sz w:val="28"/>
          <w:szCs w:val="28"/>
        </w:rPr>
        <w:t>cu grad superior celui deţinut/cu treaptă profesională superioară celei deţinute anterior promovării;</w:t>
      </w:r>
    </w:p>
    <w:p w14:paraId="1AF0C710" w14:textId="77777777" w:rsidR="00763F3E" w:rsidRPr="00585E5B" w:rsidRDefault="00A27A9C">
      <w:pPr>
        <w:pStyle w:val="Bodytext20"/>
        <w:numPr>
          <w:ilvl w:val="0"/>
          <w:numId w:val="7"/>
        </w:numPr>
        <w:shd w:val="clear" w:color="auto" w:fill="auto"/>
        <w:tabs>
          <w:tab w:val="left" w:pos="1119"/>
        </w:tabs>
        <w:spacing w:before="0"/>
        <w:ind w:left="1120" w:hanging="360"/>
        <w:rPr>
          <w:b w:val="0"/>
          <w:sz w:val="28"/>
          <w:szCs w:val="28"/>
        </w:rPr>
      </w:pPr>
      <w:r w:rsidRPr="00585E5B">
        <w:rPr>
          <w:b w:val="0"/>
          <w:sz w:val="28"/>
          <w:szCs w:val="28"/>
        </w:rPr>
        <w:t>cu un nivel superior de studii;</w:t>
      </w:r>
    </w:p>
    <w:p w14:paraId="221175C0" w14:textId="77777777" w:rsidR="00763F3E" w:rsidRPr="00585E5B" w:rsidRDefault="00A27A9C">
      <w:pPr>
        <w:pStyle w:val="Bodytext20"/>
        <w:numPr>
          <w:ilvl w:val="0"/>
          <w:numId w:val="7"/>
        </w:numPr>
        <w:shd w:val="clear" w:color="auto" w:fill="auto"/>
        <w:tabs>
          <w:tab w:val="left" w:pos="1119"/>
        </w:tabs>
        <w:spacing w:before="0"/>
        <w:ind w:left="1120" w:hanging="360"/>
        <w:rPr>
          <w:b w:val="0"/>
          <w:sz w:val="28"/>
          <w:szCs w:val="28"/>
        </w:rPr>
      </w:pPr>
      <w:r w:rsidRPr="00585E5B">
        <w:rPr>
          <w:b w:val="0"/>
          <w:sz w:val="28"/>
          <w:szCs w:val="28"/>
        </w:rPr>
        <w:t>de conducere.</w:t>
      </w:r>
    </w:p>
    <w:p w14:paraId="12DEFE6D" w14:textId="77777777" w:rsidR="00763F3E" w:rsidRPr="00585E5B" w:rsidRDefault="00A27A9C">
      <w:pPr>
        <w:pStyle w:val="Bodytext20"/>
        <w:numPr>
          <w:ilvl w:val="0"/>
          <w:numId w:val="5"/>
        </w:numPr>
        <w:shd w:val="clear" w:color="auto" w:fill="auto"/>
        <w:tabs>
          <w:tab w:val="left" w:pos="781"/>
        </w:tabs>
        <w:spacing w:before="0"/>
        <w:ind w:left="760" w:hanging="360"/>
        <w:rPr>
          <w:b w:val="0"/>
          <w:sz w:val="28"/>
          <w:szCs w:val="28"/>
        </w:rPr>
      </w:pPr>
      <w:r w:rsidRPr="00585E5B">
        <w:rPr>
          <w:b w:val="0"/>
          <w:sz w:val="28"/>
          <w:szCs w:val="28"/>
        </w:rPr>
        <w:t>Ocuparea unui post vacant sau temporar vacant corespunzător unei funcţii contractuale se face prin concurs sau examen la care poate participa orice persoană care îndeplineşte condiţiile generale şi condiţiile specifice stabilite prin fişa postului pentru ocuparea respectivei funcţii contractuale. În cazul în care la concursul organizat se prezintă un singur candidat, ocuparea postului se face prin examen.</w:t>
      </w:r>
    </w:p>
    <w:p w14:paraId="0FD34D81" w14:textId="77777777" w:rsidR="00763F3E" w:rsidRPr="00585E5B" w:rsidRDefault="00A27A9C">
      <w:pPr>
        <w:pStyle w:val="Bodytext20"/>
        <w:numPr>
          <w:ilvl w:val="0"/>
          <w:numId w:val="5"/>
        </w:numPr>
        <w:shd w:val="clear" w:color="auto" w:fill="auto"/>
        <w:tabs>
          <w:tab w:val="left" w:pos="781"/>
        </w:tabs>
        <w:spacing w:before="0"/>
        <w:ind w:left="760" w:hanging="360"/>
        <w:rPr>
          <w:b w:val="0"/>
          <w:sz w:val="28"/>
          <w:szCs w:val="28"/>
        </w:rPr>
      </w:pPr>
      <w:r w:rsidRPr="00585E5B">
        <w:rPr>
          <w:b w:val="0"/>
          <w:sz w:val="28"/>
          <w:szCs w:val="28"/>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14:paraId="3851004A" w14:textId="77777777" w:rsidR="00763F3E" w:rsidRPr="00585E5B" w:rsidRDefault="00A27A9C">
      <w:pPr>
        <w:pStyle w:val="Bodytext20"/>
        <w:numPr>
          <w:ilvl w:val="0"/>
          <w:numId w:val="8"/>
        </w:numPr>
        <w:shd w:val="clear" w:color="auto" w:fill="auto"/>
        <w:tabs>
          <w:tab w:val="left" w:pos="1119"/>
        </w:tabs>
        <w:spacing w:before="0"/>
        <w:ind w:left="1120" w:hanging="360"/>
        <w:rPr>
          <w:b w:val="0"/>
          <w:sz w:val="28"/>
          <w:szCs w:val="28"/>
        </w:rPr>
      </w:pPr>
      <w:r w:rsidRPr="00585E5B">
        <w:rPr>
          <w:b w:val="0"/>
          <w:sz w:val="28"/>
          <w:szCs w:val="28"/>
        </w:rPr>
        <w:t>are cetăţenia română sau cetăţenia unui alt stat membru al Uniunii Europene, a unui stat parte la Acordul privind Spaţiul Economic European (SEE) sau cetăţenia Confederaţiei Elveţiene;</w:t>
      </w:r>
    </w:p>
    <w:p w14:paraId="1684FA17" w14:textId="77777777" w:rsidR="00763F3E" w:rsidRPr="00585E5B" w:rsidRDefault="00A27A9C">
      <w:pPr>
        <w:pStyle w:val="Bodytext20"/>
        <w:numPr>
          <w:ilvl w:val="0"/>
          <w:numId w:val="8"/>
        </w:numPr>
        <w:shd w:val="clear" w:color="auto" w:fill="auto"/>
        <w:tabs>
          <w:tab w:val="left" w:pos="1119"/>
        </w:tabs>
        <w:spacing w:before="0"/>
        <w:ind w:left="1120" w:hanging="360"/>
        <w:rPr>
          <w:b w:val="0"/>
          <w:sz w:val="28"/>
          <w:szCs w:val="28"/>
        </w:rPr>
      </w:pPr>
      <w:r w:rsidRPr="00585E5B">
        <w:rPr>
          <w:b w:val="0"/>
          <w:sz w:val="28"/>
          <w:szCs w:val="28"/>
        </w:rPr>
        <w:t>cunoaşte limba română, scris şi vorbit;</w:t>
      </w:r>
    </w:p>
    <w:p w14:paraId="067B0AB8" w14:textId="77777777" w:rsidR="00763F3E" w:rsidRPr="00585E5B" w:rsidRDefault="00A27A9C">
      <w:pPr>
        <w:pStyle w:val="Bodytext20"/>
        <w:numPr>
          <w:ilvl w:val="0"/>
          <w:numId w:val="8"/>
        </w:numPr>
        <w:shd w:val="clear" w:color="auto" w:fill="auto"/>
        <w:tabs>
          <w:tab w:val="left" w:pos="1119"/>
        </w:tabs>
        <w:spacing w:before="0"/>
        <w:ind w:left="1120" w:hanging="360"/>
        <w:rPr>
          <w:b w:val="0"/>
          <w:sz w:val="28"/>
          <w:szCs w:val="28"/>
        </w:rPr>
      </w:pPr>
      <w:r w:rsidRPr="00585E5B">
        <w:rPr>
          <w:b w:val="0"/>
          <w:sz w:val="28"/>
          <w:szCs w:val="28"/>
        </w:rPr>
        <w:t xml:space="preserve">are capacitate de muncă în conformitate cu prevederile Legii nr. 53/2003 - Codul </w:t>
      </w:r>
      <w:r w:rsidRPr="00585E5B">
        <w:rPr>
          <w:b w:val="0"/>
          <w:sz w:val="28"/>
          <w:szCs w:val="28"/>
        </w:rPr>
        <w:lastRenderedPageBreak/>
        <w:t>muncii, republicată, cu modificările şi completările ulterioare;</w:t>
      </w:r>
    </w:p>
    <w:p w14:paraId="3956D776" w14:textId="77777777" w:rsidR="00763F3E" w:rsidRPr="00585E5B" w:rsidRDefault="00A27A9C">
      <w:pPr>
        <w:pStyle w:val="Bodytext20"/>
        <w:numPr>
          <w:ilvl w:val="0"/>
          <w:numId w:val="8"/>
        </w:numPr>
        <w:shd w:val="clear" w:color="auto" w:fill="auto"/>
        <w:tabs>
          <w:tab w:val="left" w:pos="1119"/>
        </w:tabs>
        <w:spacing w:before="0"/>
        <w:ind w:left="1120" w:hanging="360"/>
        <w:rPr>
          <w:b w:val="0"/>
          <w:sz w:val="28"/>
          <w:szCs w:val="28"/>
        </w:rPr>
      </w:pPr>
      <w:r w:rsidRPr="00585E5B">
        <w:rPr>
          <w:b w:val="0"/>
          <w:sz w:val="28"/>
          <w:szCs w:val="28"/>
        </w:rPr>
        <w:t>are o stare de sănătate corespunzătoare postului pentru care candidează, atestată pe baza adeverinţei medicale eliberate de medicul de familie sau de unităţile sanitare abilitate;</w:t>
      </w:r>
    </w:p>
    <w:p w14:paraId="5394A08F" w14:textId="77777777" w:rsidR="00763F3E" w:rsidRPr="00585E5B" w:rsidRDefault="00A27A9C">
      <w:pPr>
        <w:pStyle w:val="Bodytext20"/>
        <w:numPr>
          <w:ilvl w:val="0"/>
          <w:numId w:val="8"/>
        </w:numPr>
        <w:shd w:val="clear" w:color="auto" w:fill="auto"/>
        <w:tabs>
          <w:tab w:val="left" w:pos="1119"/>
        </w:tabs>
        <w:spacing w:before="0"/>
        <w:ind w:left="1120" w:hanging="360"/>
        <w:rPr>
          <w:b w:val="0"/>
          <w:sz w:val="28"/>
          <w:szCs w:val="28"/>
        </w:rPr>
      </w:pPr>
      <w:r w:rsidRPr="00585E5B">
        <w:rPr>
          <w:b w:val="0"/>
          <w:sz w:val="28"/>
          <w:szCs w:val="28"/>
        </w:rPr>
        <w:t>îndeplineşte condiţiile de studii, de vechime în specialitate şi, după caz, alte condiţii specifice potrivit cerinţelor postului scos la concurs;</w:t>
      </w:r>
    </w:p>
    <w:p w14:paraId="07E06DDC" w14:textId="77777777" w:rsidR="00763F3E" w:rsidRPr="00585E5B" w:rsidRDefault="00A27A9C">
      <w:pPr>
        <w:pStyle w:val="Bodytext20"/>
        <w:numPr>
          <w:ilvl w:val="0"/>
          <w:numId w:val="8"/>
        </w:numPr>
        <w:shd w:val="clear" w:color="auto" w:fill="auto"/>
        <w:tabs>
          <w:tab w:val="left" w:pos="1119"/>
        </w:tabs>
        <w:spacing w:before="0"/>
        <w:ind w:left="1120" w:hanging="360"/>
        <w:rPr>
          <w:b w:val="0"/>
          <w:sz w:val="28"/>
          <w:szCs w:val="28"/>
        </w:rPr>
      </w:pPr>
      <w:r w:rsidRPr="00585E5B">
        <w:rPr>
          <w:b w:val="0"/>
          <w:sz w:val="28"/>
          <w:szCs w:val="28"/>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47E35794" w14:textId="77777777" w:rsidR="00763F3E" w:rsidRPr="00585E5B" w:rsidRDefault="00A27A9C">
      <w:pPr>
        <w:pStyle w:val="Bodytext20"/>
        <w:numPr>
          <w:ilvl w:val="0"/>
          <w:numId w:val="8"/>
        </w:numPr>
        <w:shd w:val="clear" w:color="auto" w:fill="auto"/>
        <w:tabs>
          <w:tab w:val="left" w:pos="1119"/>
        </w:tabs>
        <w:spacing w:before="0"/>
        <w:ind w:left="1120" w:hanging="360"/>
        <w:rPr>
          <w:b w:val="0"/>
          <w:sz w:val="28"/>
          <w:szCs w:val="28"/>
        </w:rPr>
      </w:pPr>
      <w:r w:rsidRPr="00585E5B">
        <w:rPr>
          <w:b w:val="0"/>
          <w:sz w:val="28"/>
          <w:szCs w:val="28"/>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77A3AD9E" w14:textId="77777777" w:rsidR="00763F3E" w:rsidRPr="00585E5B" w:rsidRDefault="00A27A9C">
      <w:pPr>
        <w:pStyle w:val="Bodytext20"/>
        <w:numPr>
          <w:ilvl w:val="0"/>
          <w:numId w:val="8"/>
        </w:numPr>
        <w:shd w:val="clear" w:color="auto" w:fill="auto"/>
        <w:tabs>
          <w:tab w:val="left" w:pos="1119"/>
        </w:tabs>
        <w:spacing w:before="0"/>
        <w:ind w:left="1120" w:hanging="360"/>
        <w:rPr>
          <w:b w:val="0"/>
          <w:sz w:val="28"/>
          <w:szCs w:val="28"/>
        </w:rPr>
      </w:pPr>
      <w:r w:rsidRPr="00585E5B">
        <w:rPr>
          <w:b w:val="0"/>
          <w:sz w:val="28"/>
          <w:szCs w:val="28"/>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14:paraId="5D4872F8" w14:textId="77777777" w:rsidR="00763F3E" w:rsidRPr="00585E5B" w:rsidRDefault="00A27A9C">
      <w:pPr>
        <w:pStyle w:val="Bodytext20"/>
        <w:shd w:val="clear" w:color="auto" w:fill="auto"/>
        <w:spacing w:before="0"/>
        <w:ind w:left="1120" w:firstLine="0"/>
        <w:rPr>
          <w:b w:val="0"/>
          <w:sz w:val="28"/>
          <w:szCs w:val="28"/>
        </w:rPr>
      </w:pPr>
      <w:r w:rsidRPr="00585E5B">
        <w:rPr>
          <w:b w:val="0"/>
          <w:sz w:val="28"/>
          <w:szCs w:val="28"/>
        </w:rPr>
        <w:t>Condiţiile specifice pe care trebuie să le îndeplinească persoana care participă la concursul pentru ocuparea unui post vacant sau temporar vacant se stabilesc, pe baza fişei postului, la propunerea conducătorilor structurilor în care se află funcţia vacantă sau temporar vacantă, după caz, conform statului de funcţii.</w:t>
      </w:r>
    </w:p>
    <w:p w14:paraId="3F6F7593" w14:textId="77777777" w:rsidR="00763F3E" w:rsidRPr="00585E5B" w:rsidRDefault="00A27A9C">
      <w:pPr>
        <w:pStyle w:val="Bodytext20"/>
        <w:numPr>
          <w:ilvl w:val="0"/>
          <w:numId w:val="5"/>
        </w:numPr>
        <w:shd w:val="clear" w:color="auto" w:fill="auto"/>
        <w:tabs>
          <w:tab w:val="left" w:pos="750"/>
        </w:tabs>
        <w:spacing w:before="0"/>
        <w:ind w:left="740" w:hanging="360"/>
        <w:rPr>
          <w:b w:val="0"/>
          <w:sz w:val="28"/>
          <w:szCs w:val="28"/>
        </w:rPr>
      </w:pPr>
      <w:r w:rsidRPr="00585E5B">
        <w:rPr>
          <w:b w:val="0"/>
          <w:sz w:val="28"/>
          <w:szCs w:val="28"/>
        </w:rPr>
        <w:t>În vederea ocupării unui post vacant sau temporar vacant, conducătorul structurilor din cadrul instituţiilor sau autorităţilor publice propune organizarea concursului de ocupare a postului vacant sau temporar vacant. Propunerea prevăzută anterior, aprobată de conducătorul autorităţii sau instituţiei publice, însoţită de fişa de post corespunzătoare funcţiei contractuale vacante sau temporar vacante, întocmită şi aprobată în condiţiile legii, este transmisă compartimentului resurse umane sau, după caz, compartimentului care asigură organizarea şi desfăşurarea concursului în vederea demarării acestuia şi trebuie să cuprindă următoarele:</w:t>
      </w:r>
    </w:p>
    <w:p w14:paraId="31FE6E4E" w14:textId="77777777" w:rsidR="00763F3E" w:rsidRPr="00585E5B" w:rsidRDefault="00A27A9C">
      <w:pPr>
        <w:pStyle w:val="Bodytext20"/>
        <w:numPr>
          <w:ilvl w:val="0"/>
          <w:numId w:val="9"/>
        </w:numPr>
        <w:shd w:val="clear" w:color="auto" w:fill="auto"/>
        <w:tabs>
          <w:tab w:val="left" w:pos="1100"/>
        </w:tabs>
        <w:spacing w:before="0"/>
        <w:ind w:left="1120" w:hanging="380"/>
        <w:rPr>
          <w:b w:val="0"/>
          <w:sz w:val="28"/>
          <w:szCs w:val="28"/>
        </w:rPr>
      </w:pPr>
      <w:r w:rsidRPr="00585E5B">
        <w:rPr>
          <w:b w:val="0"/>
          <w:sz w:val="28"/>
          <w:szCs w:val="28"/>
        </w:rPr>
        <w:t>denumirea postului, funcţiei contractuale vacante sau temporar vacante, identificată prin nivel şi grad/treaptă profesional(ă);</w:t>
      </w:r>
    </w:p>
    <w:p w14:paraId="08DA8161" w14:textId="77777777" w:rsidR="00763F3E" w:rsidRPr="00585E5B" w:rsidRDefault="00A27A9C">
      <w:pPr>
        <w:pStyle w:val="Bodytext20"/>
        <w:numPr>
          <w:ilvl w:val="0"/>
          <w:numId w:val="9"/>
        </w:numPr>
        <w:shd w:val="clear" w:color="auto" w:fill="auto"/>
        <w:tabs>
          <w:tab w:val="left" w:pos="1100"/>
        </w:tabs>
        <w:spacing w:before="0"/>
        <w:ind w:left="1120" w:hanging="380"/>
        <w:rPr>
          <w:b w:val="0"/>
          <w:sz w:val="28"/>
          <w:szCs w:val="28"/>
        </w:rPr>
      </w:pPr>
      <w:r w:rsidRPr="00585E5B">
        <w:rPr>
          <w:b w:val="0"/>
          <w:sz w:val="28"/>
          <w:szCs w:val="28"/>
        </w:rPr>
        <w:t>bibliografia şi tematica;</w:t>
      </w:r>
    </w:p>
    <w:p w14:paraId="41A20DF3" w14:textId="77777777" w:rsidR="00763F3E" w:rsidRPr="00585E5B" w:rsidRDefault="00A27A9C">
      <w:pPr>
        <w:pStyle w:val="Bodytext20"/>
        <w:numPr>
          <w:ilvl w:val="0"/>
          <w:numId w:val="9"/>
        </w:numPr>
        <w:shd w:val="clear" w:color="auto" w:fill="auto"/>
        <w:tabs>
          <w:tab w:val="left" w:pos="1100"/>
        </w:tabs>
        <w:spacing w:before="0"/>
        <w:ind w:left="1120" w:hanging="380"/>
        <w:rPr>
          <w:b w:val="0"/>
          <w:sz w:val="28"/>
          <w:szCs w:val="28"/>
        </w:rPr>
      </w:pPr>
      <w:r w:rsidRPr="00585E5B">
        <w:rPr>
          <w:b w:val="0"/>
          <w:sz w:val="28"/>
          <w:szCs w:val="28"/>
        </w:rPr>
        <w:t>propuneri privind componenţa comisiei de concurs, precum şi a comisiei de soluţionare a contestaţiilor;</w:t>
      </w:r>
    </w:p>
    <w:p w14:paraId="00FE0776" w14:textId="77777777" w:rsidR="00763F3E" w:rsidRPr="00585E5B" w:rsidRDefault="00A27A9C">
      <w:pPr>
        <w:pStyle w:val="Bodytext20"/>
        <w:numPr>
          <w:ilvl w:val="0"/>
          <w:numId w:val="9"/>
        </w:numPr>
        <w:shd w:val="clear" w:color="auto" w:fill="auto"/>
        <w:tabs>
          <w:tab w:val="left" w:pos="1100"/>
        </w:tabs>
        <w:spacing w:before="0"/>
        <w:ind w:left="1120" w:hanging="380"/>
        <w:rPr>
          <w:b w:val="0"/>
          <w:sz w:val="28"/>
          <w:szCs w:val="28"/>
        </w:rPr>
      </w:pPr>
      <w:r w:rsidRPr="00585E5B">
        <w:rPr>
          <w:b w:val="0"/>
          <w:sz w:val="28"/>
          <w:szCs w:val="28"/>
        </w:rPr>
        <w:t>tipul probelor de concurs: proba scrisă şi/sau proba practică şi interviu, proba suplimentară, după caz;</w:t>
      </w:r>
    </w:p>
    <w:p w14:paraId="2C70E7BA" w14:textId="77777777" w:rsidR="00763F3E" w:rsidRPr="00585E5B" w:rsidRDefault="00A27A9C">
      <w:pPr>
        <w:pStyle w:val="Bodytext20"/>
        <w:numPr>
          <w:ilvl w:val="0"/>
          <w:numId w:val="9"/>
        </w:numPr>
        <w:shd w:val="clear" w:color="auto" w:fill="auto"/>
        <w:tabs>
          <w:tab w:val="left" w:pos="1100"/>
        </w:tabs>
        <w:spacing w:before="0"/>
        <w:ind w:left="1120" w:hanging="380"/>
        <w:rPr>
          <w:b w:val="0"/>
          <w:sz w:val="28"/>
          <w:szCs w:val="28"/>
        </w:rPr>
      </w:pPr>
      <w:r w:rsidRPr="00585E5B">
        <w:rPr>
          <w:b w:val="0"/>
          <w:sz w:val="28"/>
          <w:szCs w:val="28"/>
        </w:rPr>
        <w:t>alte menţiuni referitoare la organizarea concursului sau la condiţiile de participare.</w:t>
      </w:r>
    </w:p>
    <w:p w14:paraId="02768458" w14:textId="77777777" w:rsidR="00763F3E" w:rsidRPr="00585E5B" w:rsidRDefault="00A27A9C">
      <w:pPr>
        <w:pStyle w:val="Bodytext20"/>
        <w:numPr>
          <w:ilvl w:val="0"/>
          <w:numId w:val="5"/>
        </w:numPr>
        <w:shd w:val="clear" w:color="auto" w:fill="auto"/>
        <w:tabs>
          <w:tab w:val="left" w:pos="750"/>
        </w:tabs>
        <w:spacing w:before="0"/>
        <w:ind w:left="740" w:hanging="360"/>
        <w:rPr>
          <w:b w:val="0"/>
          <w:sz w:val="28"/>
          <w:szCs w:val="28"/>
        </w:rPr>
      </w:pPr>
      <w:r w:rsidRPr="00585E5B">
        <w:rPr>
          <w:b w:val="0"/>
          <w:sz w:val="28"/>
          <w:szCs w:val="28"/>
        </w:rPr>
        <w:t xml:space="preserve">Bibliografia poate cuprinde acte normative, lucrări, articole de specialitate sau surse de informare şi documente expres indicate, cu relevanţă pentru funcţia contractuală vacantă sau temporar vacantă pentru care se organizează concursul. Bibliografia întocmită de către structura de specialitate în cadrul căreia se află postul vacant sau temporar vacant este aprobată de conducătorul autorităţii sau instituţiei publice şi transmisă compartimentului resurse umane sau compartimentului care asigură organizarea şi </w:t>
      </w:r>
      <w:r w:rsidRPr="00585E5B">
        <w:rPr>
          <w:b w:val="0"/>
          <w:sz w:val="28"/>
          <w:szCs w:val="28"/>
        </w:rPr>
        <w:lastRenderedPageBreak/>
        <w:t>desfăşurarea concursului.</w:t>
      </w:r>
    </w:p>
    <w:p w14:paraId="17BFE4AC" w14:textId="77777777" w:rsidR="00763F3E" w:rsidRPr="00585E5B" w:rsidRDefault="00A27A9C">
      <w:pPr>
        <w:pStyle w:val="Bodytext20"/>
        <w:numPr>
          <w:ilvl w:val="0"/>
          <w:numId w:val="5"/>
        </w:numPr>
        <w:shd w:val="clear" w:color="auto" w:fill="auto"/>
        <w:tabs>
          <w:tab w:val="left" w:pos="860"/>
        </w:tabs>
        <w:spacing w:before="0" w:after="666"/>
        <w:ind w:left="740" w:hanging="360"/>
        <w:rPr>
          <w:b w:val="0"/>
          <w:sz w:val="28"/>
          <w:szCs w:val="28"/>
        </w:rPr>
      </w:pPr>
      <w:r w:rsidRPr="00585E5B">
        <w:rPr>
          <w:b w:val="0"/>
          <w:sz w:val="28"/>
          <w:szCs w:val="28"/>
        </w:rPr>
        <w:t>Tematica concursului se stabileşte pe baza bibliografiei.</w:t>
      </w:r>
    </w:p>
    <w:p w14:paraId="37B45B43" w14:textId="77777777" w:rsidR="00763F3E" w:rsidRPr="00585E5B" w:rsidRDefault="00A27A9C">
      <w:pPr>
        <w:pStyle w:val="Heading20"/>
        <w:keepNext/>
        <w:keepLines/>
        <w:shd w:val="clear" w:color="auto" w:fill="auto"/>
        <w:spacing w:before="0" w:after="142" w:line="210" w:lineRule="exact"/>
        <w:ind w:left="1120"/>
        <w:rPr>
          <w:b w:val="0"/>
          <w:sz w:val="28"/>
          <w:szCs w:val="28"/>
        </w:rPr>
      </w:pPr>
      <w:bookmarkStart w:id="4" w:name="bookmark6"/>
      <w:r w:rsidRPr="00585E5B">
        <w:rPr>
          <w:b w:val="0"/>
          <w:sz w:val="28"/>
          <w:szCs w:val="28"/>
        </w:rPr>
        <w:t>Art . 3</w:t>
      </w:r>
      <w:bookmarkEnd w:id="4"/>
    </w:p>
    <w:p w14:paraId="1D1DF817" w14:textId="77777777" w:rsidR="00763F3E" w:rsidRPr="00585E5B" w:rsidRDefault="00A27A9C">
      <w:pPr>
        <w:pStyle w:val="Bodytext20"/>
        <w:numPr>
          <w:ilvl w:val="0"/>
          <w:numId w:val="10"/>
        </w:numPr>
        <w:shd w:val="clear" w:color="auto" w:fill="auto"/>
        <w:tabs>
          <w:tab w:val="left" w:pos="755"/>
        </w:tabs>
        <w:spacing w:before="0"/>
        <w:ind w:left="740" w:hanging="360"/>
        <w:rPr>
          <w:b w:val="0"/>
          <w:sz w:val="28"/>
          <w:szCs w:val="28"/>
        </w:rPr>
      </w:pPr>
      <w:r w:rsidRPr="00585E5B">
        <w:rPr>
          <w:b w:val="0"/>
          <w:sz w:val="28"/>
          <w:szCs w:val="28"/>
        </w:rPr>
        <w:t>Autoritatea sau instituţia publică organizatoare are obligaţia să publice anunţul privind concursul, cu cel puţin 15 zile lucrătoare înainte de data stabilită pentru prima probă a concursului pentru ocuparea unui post vacant, respectiv cu cel puţin 10 zile lucrătoare înainte de data stabilită pentru prima probă a concursului pentru ocuparea unui post temporar vacant, la sediul acesteia şi pe pagina proprie de internet, la secţiunea special creată în acest scop, după caz.</w:t>
      </w:r>
    </w:p>
    <w:p w14:paraId="21C344F4" w14:textId="77777777" w:rsidR="00763F3E" w:rsidRPr="00585E5B" w:rsidRDefault="00A27A9C">
      <w:pPr>
        <w:pStyle w:val="Bodytext20"/>
        <w:numPr>
          <w:ilvl w:val="0"/>
          <w:numId w:val="10"/>
        </w:numPr>
        <w:shd w:val="clear" w:color="auto" w:fill="auto"/>
        <w:tabs>
          <w:tab w:val="left" w:pos="755"/>
        </w:tabs>
        <w:spacing w:before="0"/>
        <w:ind w:left="740" w:hanging="360"/>
        <w:rPr>
          <w:b w:val="0"/>
          <w:sz w:val="28"/>
          <w:szCs w:val="28"/>
        </w:rPr>
      </w:pPr>
      <w:r w:rsidRPr="00585E5B">
        <w:rPr>
          <w:b w:val="0"/>
          <w:sz w:val="28"/>
          <w:szCs w:val="28"/>
        </w:rPr>
        <w:t>Anunţul afişat pe pagina proprie de internet a autorităţii sau instituţiei publice organizatoare a concursului cuprinde în mod obligatoriu următoarele elemente:</w:t>
      </w:r>
    </w:p>
    <w:p w14:paraId="5B38F9C3" w14:textId="77777777" w:rsidR="00763F3E" w:rsidRPr="00585E5B" w:rsidRDefault="00A27A9C">
      <w:pPr>
        <w:pStyle w:val="Bodytext20"/>
        <w:numPr>
          <w:ilvl w:val="0"/>
          <w:numId w:val="11"/>
        </w:numPr>
        <w:shd w:val="clear" w:color="auto" w:fill="auto"/>
        <w:tabs>
          <w:tab w:val="left" w:pos="1100"/>
        </w:tabs>
        <w:spacing w:before="0"/>
        <w:ind w:left="1120" w:hanging="380"/>
        <w:rPr>
          <w:b w:val="0"/>
          <w:sz w:val="28"/>
          <w:szCs w:val="28"/>
        </w:rPr>
      </w:pPr>
      <w:r w:rsidRPr="00585E5B">
        <w:rPr>
          <w:b w:val="0"/>
          <w:sz w:val="28"/>
          <w:szCs w:val="28"/>
        </w:rPr>
        <w:t>numărul, denumirea şi nivelul posturilor scoase la concurs, structurile în cadrul cărora se află acestea, precum şi perioada şi durata timpului de lucru şi dacă se încheie pe durată determinată sau nedeterminată pentru fiecare post în parte;</w:t>
      </w:r>
    </w:p>
    <w:p w14:paraId="33D2A5BA" w14:textId="77777777" w:rsidR="00763F3E" w:rsidRPr="00585E5B" w:rsidRDefault="00A27A9C">
      <w:pPr>
        <w:pStyle w:val="Bodytext20"/>
        <w:numPr>
          <w:ilvl w:val="0"/>
          <w:numId w:val="11"/>
        </w:numPr>
        <w:shd w:val="clear" w:color="auto" w:fill="auto"/>
        <w:tabs>
          <w:tab w:val="left" w:pos="1100"/>
        </w:tabs>
        <w:spacing w:before="0"/>
        <w:ind w:left="1120" w:hanging="380"/>
        <w:rPr>
          <w:b w:val="0"/>
          <w:sz w:val="28"/>
          <w:szCs w:val="28"/>
        </w:rPr>
      </w:pPr>
      <w:r w:rsidRPr="00585E5B">
        <w:rPr>
          <w:b w:val="0"/>
          <w:sz w:val="28"/>
          <w:szCs w:val="28"/>
        </w:rPr>
        <w:t>documentele solicitate candidaţilor pentru întocmirea dosarului de concurs, locul de depunere a dosarului</w:t>
      </w:r>
      <w:r>
        <w:t xml:space="preserve"> de concurs şi datele de contact ale compartimentului resurse umane sau, după </w:t>
      </w:r>
      <w:r w:rsidRPr="00585E5B">
        <w:rPr>
          <w:b w:val="0"/>
          <w:sz w:val="28"/>
          <w:szCs w:val="28"/>
        </w:rPr>
        <w:t>caz, ale compartimentului care asigură organizarea şi desfăşurarea concursului;</w:t>
      </w:r>
    </w:p>
    <w:p w14:paraId="332C9C06" w14:textId="77777777" w:rsidR="00763F3E" w:rsidRPr="00585E5B" w:rsidRDefault="00A27A9C">
      <w:pPr>
        <w:pStyle w:val="Bodytext20"/>
        <w:numPr>
          <w:ilvl w:val="0"/>
          <w:numId w:val="11"/>
        </w:numPr>
        <w:shd w:val="clear" w:color="auto" w:fill="auto"/>
        <w:tabs>
          <w:tab w:val="left" w:pos="1100"/>
        </w:tabs>
        <w:spacing w:before="0"/>
        <w:ind w:left="1120" w:hanging="380"/>
        <w:rPr>
          <w:b w:val="0"/>
          <w:sz w:val="28"/>
          <w:szCs w:val="28"/>
        </w:rPr>
      </w:pPr>
      <w:r w:rsidRPr="00585E5B">
        <w:rPr>
          <w:b w:val="0"/>
          <w:sz w:val="28"/>
          <w:szCs w:val="28"/>
        </w:rPr>
        <w:t>c)condiţiile generale prevăzute la art. 15, condiţiile specifice prevăzute în fişa de post, precum şi cerinţele specifice prevăzute la art. 542 alin. (1) şi (2) din Ordonanţa de urgenţă a Guvernului nr. 57/2019, cu modificările şi completările ulterioare;</w:t>
      </w:r>
    </w:p>
    <w:p w14:paraId="516A68A5" w14:textId="77777777" w:rsidR="00763F3E" w:rsidRPr="00585E5B" w:rsidRDefault="00A27A9C">
      <w:pPr>
        <w:pStyle w:val="Bodytext20"/>
        <w:numPr>
          <w:ilvl w:val="0"/>
          <w:numId w:val="11"/>
        </w:numPr>
        <w:shd w:val="clear" w:color="auto" w:fill="auto"/>
        <w:tabs>
          <w:tab w:val="left" w:pos="1100"/>
        </w:tabs>
        <w:spacing w:before="0"/>
        <w:ind w:left="1120" w:hanging="380"/>
        <w:rPr>
          <w:b w:val="0"/>
          <w:sz w:val="28"/>
          <w:szCs w:val="28"/>
        </w:rPr>
      </w:pPr>
      <w:r w:rsidRPr="00585E5B">
        <w:rPr>
          <w:b w:val="0"/>
          <w:sz w:val="28"/>
          <w:szCs w:val="28"/>
        </w:rPr>
        <w:t>bibliografia şi tematica;</w:t>
      </w:r>
    </w:p>
    <w:p w14:paraId="7A3D734E" w14:textId="77777777" w:rsidR="00763F3E" w:rsidRPr="00585E5B" w:rsidRDefault="00A27A9C">
      <w:pPr>
        <w:pStyle w:val="Bodytext20"/>
        <w:numPr>
          <w:ilvl w:val="0"/>
          <w:numId w:val="11"/>
        </w:numPr>
        <w:shd w:val="clear" w:color="auto" w:fill="auto"/>
        <w:tabs>
          <w:tab w:val="left" w:pos="1100"/>
        </w:tabs>
        <w:spacing w:before="0" w:after="540"/>
        <w:ind w:left="1120" w:hanging="380"/>
        <w:rPr>
          <w:b w:val="0"/>
          <w:sz w:val="28"/>
          <w:szCs w:val="28"/>
        </w:rPr>
      </w:pPr>
      <w:r w:rsidRPr="00585E5B">
        <w:rPr>
          <w:b w:val="0"/>
          <w:sz w:val="28"/>
          <w:szCs w:val="28"/>
        </w:rPr>
        <w:t>calendarul de desfăşurare a concursului, respectiv data-limită şi ora până la care se pot depune dosarele de concurs, data, probele de concurs, ora şi locul de desfăşurare a probelor de concurs, termenele în care se afişează rezultatele pentru fiecare probă, termenele în care se pot depune şi în care se afişează rezultatele contestaţiilor, precum şi termenul în care se afişează rezultatele finale.</w:t>
      </w:r>
    </w:p>
    <w:p w14:paraId="227D70B9" w14:textId="77777777" w:rsidR="00763F3E" w:rsidRPr="00585E5B" w:rsidRDefault="00A27A9C">
      <w:pPr>
        <w:pStyle w:val="Bodytext20"/>
        <w:numPr>
          <w:ilvl w:val="0"/>
          <w:numId w:val="10"/>
        </w:numPr>
        <w:shd w:val="clear" w:color="auto" w:fill="auto"/>
        <w:tabs>
          <w:tab w:val="left" w:pos="1148"/>
        </w:tabs>
        <w:spacing w:before="0"/>
        <w:ind w:left="1140" w:hanging="400"/>
        <w:rPr>
          <w:b w:val="0"/>
          <w:sz w:val="28"/>
          <w:szCs w:val="28"/>
        </w:rPr>
      </w:pPr>
      <w:r w:rsidRPr="00585E5B">
        <w:rPr>
          <w:b w:val="0"/>
          <w:sz w:val="28"/>
          <w:szCs w:val="28"/>
        </w:rPr>
        <w:t>Anunţul se menţine pe pagina de internet a autorităţii sau instituţiei publice organizatoare timp de cel puţin 2 zile lucrătoare de la data afişării rezultatelor finale ale concursului.</w:t>
      </w:r>
    </w:p>
    <w:p w14:paraId="415A2693" w14:textId="77777777" w:rsidR="00763F3E" w:rsidRPr="00585E5B" w:rsidRDefault="00A27A9C">
      <w:pPr>
        <w:pStyle w:val="Bodytext20"/>
        <w:numPr>
          <w:ilvl w:val="0"/>
          <w:numId w:val="10"/>
        </w:numPr>
        <w:shd w:val="clear" w:color="auto" w:fill="auto"/>
        <w:tabs>
          <w:tab w:val="left" w:pos="1148"/>
        </w:tabs>
        <w:spacing w:before="0"/>
        <w:ind w:left="1140" w:hanging="400"/>
        <w:rPr>
          <w:b w:val="0"/>
          <w:sz w:val="28"/>
          <w:szCs w:val="28"/>
        </w:rPr>
      </w:pPr>
      <w:r w:rsidRPr="00585E5B">
        <w:rPr>
          <w:b w:val="0"/>
          <w:sz w:val="28"/>
          <w:szCs w:val="28"/>
        </w:rPr>
        <w:t xml:space="preserve">Anunţul se transmite spre publicare către portalul </w:t>
      </w:r>
      <w:r w:rsidRPr="00585E5B">
        <w:rPr>
          <w:b w:val="0"/>
          <w:sz w:val="28"/>
          <w:szCs w:val="28"/>
          <w:lang w:val="en-US" w:eastAsia="en-US" w:bidi="en-US"/>
        </w:rPr>
        <w:t xml:space="preserve">posturi.gov.ro, </w:t>
      </w:r>
      <w:r w:rsidRPr="00585E5B">
        <w:rPr>
          <w:b w:val="0"/>
          <w:sz w:val="28"/>
          <w:szCs w:val="28"/>
        </w:rPr>
        <w:t xml:space="preserve">prin intermediul adresei de e-mail: </w:t>
      </w:r>
      <w:hyperlink r:id="rId8" w:history="1">
        <w:r w:rsidRPr="00585E5B">
          <w:rPr>
            <w:rStyle w:val="Hyperlink"/>
            <w:b w:val="0"/>
            <w:sz w:val="28"/>
            <w:szCs w:val="28"/>
            <w:lang w:val="en-US" w:eastAsia="en-US" w:bidi="en-US"/>
          </w:rPr>
          <w:t>posturi@gov.ro</w:t>
        </w:r>
      </w:hyperlink>
      <w:r w:rsidRPr="00585E5B">
        <w:rPr>
          <w:b w:val="0"/>
          <w:sz w:val="28"/>
          <w:szCs w:val="28"/>
          <w:lang w:val="en-US" w:eastAsia="en-US" w:bidi="en-US"/>
        </w:rPr>
        <w:t xml:space="preserve">, </w:t>
      </w:r>
      <w:r w:rsidRPr="00585E5B">
        <w:rPr>
          <w:b w:val="0"/>
          <w:sz w:val="28"/>
          <w:szCs w:val="28"/>
        </w:rPr>
        <w:t>cu respectarea termenelor prevăzute.</w:t>
      </w:r>
    </w:p>
    <w:p w14:paraId="3A86A62D" w14:textId="77777777" w:rsidR="00763F3E" w:rsidRPr="00585E5B" w:rsidRDefault="00A27A9C">
      <w:pPr>
        <w:pStyle w:val="Bodytext20"/>
        <w:numPr>
          <w:ilvl w:val="0"/>
          <w:numId w:val="10"/>
        </w:numPr>
        <w:shd w:val="clear" w:color="auto" w:fill="auto"/>
        <w:tabs>
          <w:tab w:val="left" w:pos="1148"/>
        </w:tabs>
        <w:spacing w:before="0"/>
        <w:ind w:left="1140" w:hanging="400"/>
        <w:rPr>
          <w:b w:val="0"/>
          <w:sz w:val="28"/>
          <w:szCs w:val="28"/>
        </w:rPr>
      </w:pPr>
      <w:r w:rsidRPr="00585E5B">
        <w:rPr>
          <w:b w:val="0"/>
          <w:sz w:val="28"/>
          <w:szCs w:val="28"/>
        </w:rPr>
        <w:t>Publicitatea în cazul modificării unor aspecte referitoare la organizarea sau desfăşurarea concursului se realizează în cel mai scurt timp prin mijloacele prevăzute anterior.</w:t>
      </w:r>
    </w:p>
    <w:p w14:paraId="5AA1DED8" w14:textId="77777777" w:rsidR="00763F3E" w:rsidRPr="00585E5B" w:rsidRDefault="00A27A9C">
      <w:pPr>
        <w:pStyle w:val="Bodytext20"/>
        <w:numPr>
          <w:ilvl w:val="0"/>
          <w:numId w:val="10"/>
        </w:numPr>
        <w:shd w:val="clear" w:color="auto" w:fill="auto"/>
        <w:tabs>
          <w:tab w:val="left" w:pos="1148"/>
        </w:tabs>
        <w:spacing w:before="0"/>
        <w:ind w:left="1140" w:hanging="400"/>
        <w:rPr>
          <w:b w:val="0"/>
          <w:sz w:val="28"/>
          <w:szCs w:val="28"/>
        </w:rPr>
      </w:pPr>
      <w:r w:rsidRPr="00585E5B">
        <w:rPr>
          <w:b w:val="0"/>
          <w:sz w:val="28"/>
          <w:szCs w:val="28"/>
        </w:rPr>
        <w:t>Nerespectarea prevederilor cu privire la publicitatea concursului constituie motiv de anulare a concursului pentru ocuparea unui post vacant sau pentru ocuparea unui post temporar vacant.</w:t>
      </w:r>
    </w:p>
    <w:p w14:paraId="0EEEDDC9" w14:textId="77777777" w:rsidR="00763F3E" w:rsidRPr="00585E5B" w:rsidRDefault="00A27A9C">
      <w:pPr>
        <w:pStyle w:val="Bodytext20"/>
        <w:shd w:val="clear" w:color="auto" w:fill="auto"/>
        <w:spacing w:before="0"/>
        <w:ind w:left="1140" w:hanging="400"/>
        <w:rPr>
          <w:b w:val="0"/>
          <w:sz w:val="28"/>
          <w:szCs w:val="28"/>
        </w:rPr>
      </w:pPr>
      <w:r w:rsidRPr="00585E5B">
        <w:rPr>
          <w:b w:val="0"/>
          <w:sz w:val="28"/>
          <w:szCs w:val="28"/>
        </w:rPr>
        <w:t>În situaţia în care autorităţile sau instituţiile publice consideră necesar, pot asigura publicarea anunţului</w:t>
      </w:r>
    </w:p>
    <w:p w14:paraId="7CBF2F46" w14:textId="77777777" w:rsidR="00763F3E" w:rsidRPr="00585E5B" w:rsidRDefault="00A27A9C">
      <w:pPr>
        <w:pStyle w:val="Bodytext20"/>
        <w:shd w:val="clear" w:color="auto" w:fill="auto"/>
        <w:spacing w:before="0" w:after="486"/>
        <w:ind w:left="1140" w:hanging="400"/>
        <w:rPr>
          <w:b w:val="0"/>
          <w:sz w:val="28"/>
          <w:szCs w:val="28"/>
        </w:rPr>
      </w:pPr>
      <w:r w:rsidRPr="00585E5B">
        <w:rPr>
          <w:b w:val="0"/>
          <w:sz w:val="28"/>
          <w:szCs w:val="28"/>
        </w:rPr>
        <w:t>şi prin alte forme de publicitate suplimentare.</w:t>
      </w:r>
    </w:p>
    <w:p w14:paraId="4D8586AB" w14:textId="77777777" w:rsidR="00763F3E" w:rsidRPr="00585E5B" w:rsidRDefault="00A27A9C">
      <w:pPr>
        <w:pStyle w:val="Bodytext20"/>
        <w:shd w:val="clear" w:color="auto" w:fill="auto"/>
        <w:spacing w:before="0" w:after="142" w:line="210" w:lineRule="exact"/>
        <w:ind w:left="1140" w:hanging="400"/>
        <w:rPr>
          <w:b w:val="0"/>
          <w:sz w:val="28"/>
          <w:szCs w:val="28"/>
        </w:rPr>
      </w:pPr>
      <w:r w:rsidRPr="00585E5B">
        <w:rPr>
          <w:b w:val="0"/>
          <w:sz w:val="28"/>
          <w:szCs w:val="28"/>
        </w:rPr>
        <w:t>Art . 4</w:t>
      </w:r>
    </w:p>
    <w:p w14:paraId="168C19E0" w14:textId="77777777" w:rsidR="00763F3E" w:rsidRPr="00585E5B" w:rsidRDefault="00A27A9C">
      <w:pPr>
        <w:pStyle w:val="Bodytext20"/>
        <w:numPr>
          <w:ilvl w:val="0"/>
          <w:numId w:val="12"/>
        </w:numPr>
        <w:shd w:val="clear" w:color="auto" w:fill="auto"/>
        <w:tabs>
          <w:tab w:val="left" w:pos="1148"/>
        </w:tabs>
        <w:spacing w:before="0"/>
        <w:ind w:left="1140" w:hanging="400"/>
        <w:rPr>
          <w:b w:val="0"/>
          <w:sz w:val="28"/>
          <w:szCs w:val="28"/>
        </w:rPr>
      </w:pPr>
      <w:r w:rsidRPr="00585E5B">
        <w:rPr>
          <w:b w:val="0"/>
          <w:sz w:val="28"/>
          <w:szCs w:val="28"/>
        </w:rPr>
        <w:lastRenderedPageBreak/>
        <w:t>Prin act administrativ al conducătorului autorităţii sau instituţiei publice organizatoare a concursului, în condiţiile prezentei hotărâri, se constituie comisia de concurs, respectiv comisia de soluţionare a contestaţiilor, până cel mai târziu la data publicării anunţului de concurs.</w:t>
      </w:r>
    </w:p>
    <w:p w14:paraId="17C9725B" w14:textId="77777777" w:rsidR="00763F3E" w:rsidRPr="00585E5B" w:rsidRDefault="00A27A9C">
      <w:pPr>
        <w:pStyle w:val="Bodytext20"/>
        <w:numPr>
          <w:ilvl w:val="0"/>
          <w:numId w:val="12"/>
        </w:numPr>
        <w:shd w:val="clear" w:color="auto" w:fill="auto"/>
        <w:tabs>
          <w:tab w:val="left" w:pos="1148"/>
        </w:tabs>
        <w:spacing w:before="0"/>
        <w:ind w:left="1140" w:hanging="400"/>
        <w:rPr>
          <w:b w:val="0"/>
          <w:sz w:val="28"/>
          <w:szCs w:val="28"/>
        </w:rPr>
      </w:pPr>
      <w:r w:rsidRPr="00585E5B">
        <w:rPr>
          <w:b w:val="0"/>
          <w:sz w:val="28"/>
          <w:szCs w:val="28"/>
        </w:rPr>
        <w:t>Persoanele nominalizate în comisia de concurs şi în comisia de soluţionare a contestaţiilor, cu excepţia secretarului, sunt, de regulă, salariaţi cu raport de muncă cu funcţii de conducere sau funcţii de execuţie pentru care este prevăzut cel puţin acelaşi nivel de studii şi grad profesional.</w:t>
      </w:r>
    </w:p>
    <w:p w14:paraId="2634C794" w14:textId="77777777" w:rsidR="00763F3E" w:rsidRPr="00585E5B" w:rsidRDefault="00A27A9C">
      <w:pPr>
        <w:pStyle w:val="Bodytext20"/>
        <w:numPr>
          <w:ilvl w:val="0"/>
          <w:numId w:val="12"/>
        </w:numPr>
        <w:shd w:val="clear" w:color="auto" w:fill="auto"/>
        <w:tabs>
          <w:tab w:val="left" w:pos="1148"/>
        </w:tabs>
        <w:spacing w:before="0"/>
        <w:ind w:left="1140" w:hanging="400"/>
        <w:rPr>
          <w:b w:val="0"/>
          <w:sz w:val="28"/>
          <w:szCs w:val="28"/>
        </w:rPr>
      </w:pPr>
      <w:r w:rsidRPr="00585E5B">
        <w:rPr>
          <w:b w:val="0"/>
          <w:sz w:val="28"/>
          <w:szCs w:val="28"/>
        </w:rPr>
        <w:t>În situaţia în care nu există salariaţi cu acelaşi grad profesional, în comisia de concurs şi în comisia de soluţionare a contestaţiilor pot fi nominalizaţi şi salariaţi cu raport de serviciu care au cel puţin acelaşi nivel de studii cu cel al postului scos la concurs.</w:t>
      </w:r>
    </w:p>
    <w:p w14:paraId="51D94D49" w14:textId="77777777" w:rsidR="00763F3E" w:rsidRPr="00585E5B" w:rsidRDefault="00A27A9C">
      <w:pPr>
        <w:pStyle w:val="Bodytext20"/>
        <w:numPr>
          <w:ilvl w:val="0"/>
          <w:numId w:val="12"/>
        </w:numPr>
        <w:shd w:val="clear" w:color="auto" w:fill="auto"/>
        <w:tabs>
          <w:tab w:val="left" w:pos="1148"/>
        </w:tabs>
        <w:spacing w:before="0" w:after="186"/>
        <w:ind w:left="1140" w:hanging="400"/>
        <w:rPr>
          <w:b w:val="0"/>
          <w:sz w:val="28"/>
          <w:szCs w:val="28"/>
        </w:rPr>
      </w:pPr>
      <w:r w:rsidRPr="00585E5B">
        <w:rPr>
          <w:b w:val="0"/>
          <w:sz w:val="28"/>
          <w:szCs w:val="28"/>
        </w:rPr>
        <w:t>Atât comisia de concurs, cât şi comisia de soluţionare a contestaţiilor au fiecare în componenţa lor un secretar şi 3-5 membri, din care un membru are calitatea de preşedinte.</w:t>
      </w:r>
    </w:p>
    <w:p w14:paraId="1876BF2A" w14:textId="77777777" w:rsidR="00763F3E" w:rsidRPr="00585E5B" w:rsidRDefault="00A27A9C">
      <w:pPr>
        <w:pStyle w:val="Bodytext20"/>
        <w:shd w:val="clear" w:color="auto" w:fill="auto"/>
        <w:spacing w:before="0" w:after="146" w:line="210" w:lineRule="exact"/>
        <w:ind w:left="1140" w:hanging="400"/>
        <w:rPr>
          <w:b w:val="0"/>
          <w:sz w:val="28"/>
          <w:szCs w:val="28"/>
        </w:rPr>
      </w:pPr>
      <w:r w:rsidRPr="00585E5B">
        <w:rPr>
          <w:b w:val="0"/>
          <w:sz w:val="28"/>
          <w:szCs w:val="28"/>
        </w:rPr>
        <w:t>Art . 5</w:t>
      </w:r>
    </w:p>
    <w:p w14:paraId="1E907957" w14:textId="77777777" w:rsidR="00763F3E" w:rsidRPr="00585E5B" w:rsidRDefault="00A27A9C">
      <w:pPr>
        <w:pStyle w:val="Bodytext20"/>
        <w:numPr>
          <w:ilvl w:val="0"/>
          <w:numId w:val="13"/>
        </w:numPr>
        <w:shd w:val="clear" w:color="auto" w:fill="auto"/>
        <w:tabs>
          <w:tab w:val="left" w:pos="1148"/>
        </w:tabs>
        <w:spacing w:before="0"/>
        <w:ind w:left="1140" w:hanging="400"/>
        <w:rPr>
          <w:b w:val="0"/>
          <w:sz w:val="28"/>
          <w:szCs w:val="28"/>
        </w:rPr>
      </w:pPr>
      <w:r w:rsidRPr="00585E5B">
        <w:rPr>
          <w:b w:val="0"/>
          <w:sz w:val="28"/>
          <w:szCs w:val="28"/>
        </w:rPr>
        <w:t>Secretariatul comisiei de concurs şi secretariatul comisiei de soluţionare a contestaţiilor se asigură de către o persoană din cadrul compartimentului resurse umane al autorităţii sau instituţiei publice organizatoare a concursului sau, după caz, din cadrul compartimentului care asigură organizarea şi desfăşurarea concursului.</w:t>
      </w:r>
    </w:p>
    <w:p w14:paraId="278BB23C" w14:textId="77777777" w:rsidR="00763F3E" w:rsidRPr="00585E5B" w:rsidRDefault="00A27A9C">
      <w:pPr>
        <w:pStyle w:val="Bodytext20"/>
        <w:numPr>
          <w:ilvl w:val="0"/>
          <w:numId w:val="13"/>
        </w:numPr>
        <w:shd w:val="clear" w:color="auto" w:fill="auto"/>
        <w:tabs>
          <w:tab w:val="left" w:pos="1148"/>
        </w:tabs>
        <w:spacing w:before="0"/>
        <w:ind w:left="1140" w:hanging="400"/>
        <w:rPr>
          <w:b w:val="0"/>
          <w:sz w:val="28"/>
          <w:szCs w:val="28"/>
        </w:rPr>
      </w:pPr>
      <w:r w:rsidRPr="00585E5B">
        <w:rPr>
          <w:b w:val="0"/>
          <w:sz w:val="28"/>
          <w:szCs w:val="28"/>
        </w:rPr>
        <w:t>Secretarul comisiei de concurs este şi secretar al comisiei de soluţionare a contestaţiilor şi este numit prin act administrativ, însă nu are calitatea de membru.</w:t>
      </w:r>
    </w:p>
    <w:p w14:paraId="3541610B" w14:textId="77777777" w:rsidR="00763F3E" w:rsidRPr="00585E5B" w:rsidRDefault="00A27A9C">
      <w:pPr>
        <w:pStyle w:val="Bodytext20"/>
        <w:numPr>
          <w:ilvl w:val="0"/>
          <w:numId w:val="13"/>
        </w:numPr>
        <w:shd w:val="clear" w:color="auto" w:fill="auto"/>
        <w:tabs>
          <w:tab w:val="left" w:pos="1148"/>
        </w:tabs>
        <w:spacing w:before="0" w:after="486"/>
        <w:ind w:left="1140" w:hanging="400"/>
        <w:rPr>
          <w:b w:val="0"/>
          <w:sz w:val="28"/>
          <w:szCs w:val="28"/>
        </w:rPr>
      </w:pPr>
      <w:r w:rsidRPr="00585E5B">
        <w:rPr>
          <w:b w:val="0"/>
          <w:sz w:val="28"/>
          <w:szCs w:val="28"/>
        </w:rPr>
        <w:t>Prin act administrativ al conducătorului autorităţii sau instituţiei publice organizatoare a concursului, comisia de concurs şi comisia de soluţionare a contestaţiilor pot fi modificate pentru punerea în aplicare până în ultima zi de depunere a dosarelor de concurs de către candidaţi sau, din motive obiective, pe tot parcursul desfăşurării concursului.</w:t>
      </w:r>
    </w:p>
    <w:p w14:paraId="2834B425" w14:textId="77777777" w:rsidR="00763F3E" w:rsidRPr="00585E5B" w:rsidRDefault="00A27A9C">
      <w:pPr>
        <w:pStyle w:val="Bodytext20"/>
        <w:shd w:val="clear" w:color="auto" w:fill="auto"/>
        <w:spacing w:before="0" w:line="210" w:lineRule="exact"/>
        <w:ind w:left="1140" w:hanging="400"/>
        <w:rPr>
          <w:b w:val="0"/>
          <w:sz w:val="28"/>
          <w:szCs w:val="28"/>
        </w:rPr>
      </w:pPr>
      <w:r w:rsidRPr="00585E5B">
        <w:rPr>
          <w:b w:val="0"/>
          <w:sz w:val="28"/>
          <w:szCs w:val="28"/>
        </w:rPr>
        <w:t>Art . 6</w:t>
      </w:r>
    </w:p>
    <w:p w14:paraId="08EFBE6B" w14:textId="77777777" w:rsidR="00763F3E" w:rsidRPr="00585E5B" w:rsidRDefault="00A27A9C">
      <w:pPr>
        <w:pStyle w:val="Bodytext20"/>
        <w:numPr>
          <w:ilvl w:val="0"/>
          <w:numId w:val="14"/>
        </w:numPr>
        <w:shd w:val="clear" w:color="auto" w:fill="auto"/>
        <w:tabs>
          <w:tab w:val="left" w:pos="917"/>
        </w:tabs>
        <w:spacing w:before="0" w:line="298" w:lineRule="exact"/>
        <w:ind w:left="900" w:hanging="360"/>
        <w:rPr>
          <w:b w:val="0"/>
          <w:sz w:val="28"/>
          <w:szCs w:val="28"/>
        </w:rPr>
      </w:pPr>
      <w:r w:rsidRPr="00585E5B">
        <w:rPr>
          <w:b w:val="0"/>
          <w:sz w:val="28"/>
          <w:szCs w:val="28"/>
        </w:rPr>
        <w:t>Autoritatea ori instituţia publică organizatoare a concursului poate desemna ca membri în comisia de concurs, respectiv în comisia de soluţionare a contestaţiilor salariaţi din cadrul altor autorităţi sau instituţii publice, la solicitarea acestora, în următoarele cazuri:</w:t>
      </w:r>
    </w:p>
    <w:p w14:paraId="7068D394" w14:textId="77777777" w:rsidR="00763F3E" w:rsidRPr="00585E5B" w:rsidRDefault="00A27A9C">
      <w:pPr>
        <w:pStyle w:val="Bodytext20"/>
        <w:numPr>
          <w:ilvl w:val="0"/>
          <w:numId w:val="15"/>
        </w:numPr>
        <w:shd w:val="clear" w:color="auto" w:fill="auto"/>
        <w:tabs>
          <w:tab w:val="left" w:pos="1260"/>
        </w:tabs>
        <w:spacing w:before="0" w:line="298" w:lineRule="exact"/>
        <w:ind w:left="1260" w:hanging="360"/>
        <w:rPr>
          <w:b w:val="0"/>
          <w:sz w:val="28"/>
          <w:szCs w:val="28"/>
        </w:rPr>
      </w:pPr>
      <w:r w:rsidRPr="00585E5B">
        <w:rPr>
          <w:b w:val="0"/>
          <w:sz w:val="28"/>
          <w:szCs w:val="28"/>
        </w:rPr>
        <w:t>dacă există un număr insuficient de salariaţi;</w:t>
      </w:r>
    </w:p>
    <w:p w14:paraId="0089C443" w14:textId="77777777" w:rsidR="00763F3E" w:rsidRPr="00585E5B" w:rsidRDefault="00A27A9C">
      <w:pPr>
        <w:pStyle w:val="Bodytext20"/>
        <w:numPr>
          <w:ilvl w:val="0"/>
          <w:numId w:val="15"/>
        </w:numPr>
        <w:shd w:val="clear" w:color="auto" w:fill="auto"/>
        <w:tabs>
          <w:tab w:val="left" w:pos="1260"/>
        </w:tabs>
        <w:spacing w:before="0"/>
        <w:ind w:left="1260" w:hanging="360"/>
        <w:rPr>
          <w:b w:val="0"/>
          <w:sz w:val="28"/>
          <w:szCs w:val="28"/>
        </w:rPr>
      </w:pPr>
      <w:r w:rsidRPr="00585E5B">
        <w:rPr>
          <w:b w:val="0"/>
          <w:sz w:val="28"/>
          <w:szCs w:val="28"/>
        </w:rPr>
        <w:t>dacă salariaţii din cadrul autorităţii sau instituţiei publice nu îndeplinesc condiţiile prevăzute de lege pentru a fi desemnaţi în comisia de concurs, respectiv în comisia de soluţionare a contestaţiilor;</w:t>
      </w:r>
    </w:p>
    <w:p w14:paraId="403AFC9B" w14:textId="77777777" w:rsidR="00763F3E" w:rsidRPr="00585E5B" w:rsidRDefault="00A27A9C">
      <w:pPr>
        <w:pStyle w:val="Bodytext20"/>
        <w:numPr>
          <w:ilvl w:val="0"/>
          <w:numId w:val="15"/>
        </w:numPr>
        <w:shd w:val="clear" w:color="auto" w:fill="auto"/>
        <w:tabs>
          <w:tab w:val="left" w:pos="1260"/>
        </w:tabs>
        <w:spacing w:before="0" w:after="240" w:line="298" w:lineRule="exact"/>
        <w:ind w:left="1260" w:hanging="360"/>
        <w:rPr>
          <w:b w:val="0"/>
          <w:sz w:val="28"/>
          <w:szCs w:val="28"/>
        </w:rPr>
      </w:pPr>
      <w:r w:rsidRPr="00585E5B">
        <w:rPr>
          <w:b w:val="0"/>
          <w:sz w:val="28"/>
          <w:szCs w:val="28"/>
        </w:rPr>
        <w:t>dacă salariaţii din cadrul autorităţii sau instituţiei publice sar putea afla sau se află în conflict de interese şi/sau incompatibilitate.</w:t>
      </w:r>
    </w:p>
    <w:p w14:paraId="31F99DFA" w14:textId="77777777" w:rsidR="00763F3E" w:rsidRPr="00585E5B" w:rsidRDefault="00A27A9C">
      <w:pPr>
        <w:pStyle w:val="Bodytext20"/>
        <w:numPr>
          <w:ilvl w:val="0"/>
          <w:numId w:val="14"/>
        </w:numPr>
        <w:shd w:val="clear" w:color="auto" w:fill="auto"/>
        <w:tabs>
          <w:tab w:val="left" w:pos="382"/>
        </w:tabs>
        <w:spacing w:before="0" w:line="298" w:lineRule="exact"/>
        <w:ind w:left="380" w:hanging="380"/>
        <w:rPr>
          <w:b w:val="0"/>
          <w:sz w:val="28"/>
          <w:szCs w:val="28"/>
        </w:rPr>
      </w:pPr>
      <w:r w:rsidRPr="00585E5B">
        <w:rPr>
          <w:b w:val="0"/>
          <w:sz w:val="28"/>
          <w:szCs w:val="28"/>
        </w:rPr>
        <w:t>În situaţia prevăzută anterior, conducătorul autorităţii sau instituţiei publice organizatoare a concursului se adresează conducătorului autorităţii sau instituţiei publice în cadrul căreia consideră că îşi desfăşoară activitatea salariaţii care îndeplinesc condiţiile prevăzute de lege pentru a fi desemnaţi membri în comisia de concurs/comisia de soluţionare a contestaţiilor şi solicită nominalizarea unui/unor sal ari at/sal ari aţi pentru a fi desemnat/desemnaţi ca membru/membri în cadrul comisiei de concurs/comisiei de soluţionare a contestaţiilor.</w:t>
      </w:r>
    </w:p>
    <w:p w14:paraId="502E52B1" w14:textId="77777777" w:rsidR="00763F3E" w:rsidRPr="00585E5B" w:rsidRDefault="00A27A9C">
      <w:pPr>
        <w:pStyle w:val="Bodytext20"/>
        <w:numPr>
          <w:ilvl w:val="0"/>
          <w:numId w:val="14"/>
        </w:numPr>
        <w:shd w:val="clear" w:color="auto" w:fill="auto"/>
        <w:tabs>
          <w:tab w:val="left" w:pos="382"/>
        </w:tabs>
        <w:spacing w:before="0"/>
        <w:ind w:left="380" w:hanging="380"/>
        <w:rPr>
          <w:b w:val="0"/>
          <w:sz w:val="28"/>
          <w:szCs w:val="28"/>
        </w:rPr>
      </w:pPr>
      <w:r w:rsidRPr="00585E5B">
        <w:rPr>
          <w:b w:val="0"/>
          <w:sz w:val="28"/>
          <w:szCs w:val="28"/>
        </w:rPr>
        <w:t>Membrii comisiilor de concurs sau de soluţionare a contestaţiilor trebuie să îndeplinească cumulativ următoarele condiţii:</w:t>
      </w:r>
    </w:p>
    <w:p w14:paraId="1C272619" w14:textId="77777777" w:rsidR="00763F3E" w:rsidRPr="00585E5B" w:rsidRDefault="00A27A9C">
      <w:pPr>
        <w:pStyle w:val="Bodytext60"/>
        <w:numPr>
          <w:ilvl w:val="0"/>
          <w:numId w:val="16"/>
        </w:numPr>
        <w:shd w:val="clear" w:color="auto" w:fill="auto"/>
        <w:tabs>
          <w:tab w:val="left" w:pos="912"/>
        </w:tabs>
        <w:ind w:left="900"/>
        <w:rPr>
          <w:sz w:val="28"/>
          <w:szCs w:val="28"/>
        </w:rPr>
      </w:pPr>
      <w:r w:rsidRPr="00585E5B">
        <w:rPr>
          <w:rStyle w:val="Bodytext6105ptBoldNotItalic"/>
          <w:b w:val="0"/>
          <w:sz w:val="28"/>
          <w:szCs w:val="28"/>
        </w:rPr>
        <w:lastRenderedPageBreak/>
        <w:t xml:space="preserve">condiţia </w:t>
      </w:r>
      <w:r w:rsidRPr="00585E5B">
        <w:rPr>
          <w:sz w:val="28"/>
          <w:szCs w:val="28"/>
        </w:rPr>
        <w:t>"Persoanele nominalizate în comisia de concurs şi în comisia de soluţionare a contestaţiilor, cu excepţia secretarului, sunt, de regulă, salariaţi cu raport de muncă cu funcţii de conducere sau funcţii de execuţie pentru care este prevăzut cel puţin acelaşi nivel de studii şi grad profesional”;</w:t>
      </w:r>
    </w:p>
    <w:p w14:paraId="24ED3FBC" w14:textId="77777777" w:rsidR="00763F3E" w:rsidRPr="00585E5B" w:rsidRDefault="00A27A9C">
      <w:pPr>
        <w:pStyle w:val="Bodytext20"/>
        <w:numPr>
          <w:ilvl w:val="0"/>
          <w:numId w:val="16"/>
        </w:numPr>
        <w:shd w:val="clear" w:color="auto" w:fill="auto"/>
        <w:tabs>
          <w:tab w:val="left" w:pos="912"/>
        </w:tabs>
        <w:spacing w:before="0"/>
        <w:ind w:left="900" w:hanging="360"/>
        <w:rPr>
          <w:b w:val="0"/>
          <w:sz w:val="28"/>
          <w:szCs w:val="28"/>
        </w:rPr>
      </w:pPr>
      <w:r w:rsidRPr="00585E5B">
        <w:rPr>
          <w:b w:val="0"/>
          <w:sz w:val="28"/>
          <w:szCs w:val="28"/>
        </w:rPr>
        <w:t>să aibă cunoştinţe în unul dintre domeniile funcţiei pentru care se organizează concursul sau cunoştinţe generale în administraţia publică;</w:t>
      </w:r>
    </w:p>
    <w:p w14:paraId="3CB2E10B" w14:textId="77777777" w:rsidR="00763F3E" w:rsidRPr="00585E5B" w:rsidRDefault="00A27A9C">
      <w:pPr>
        <w:pStyle w:val="Bodytext20"/>
        <w:numPr>
          <w:ilvl w:val="0"/>
          <w:numId w:val="16"/>
        </w:numPr>
        <w:shd w:val="clear" w:color="auto" w:fill="auto"/>
        <w:tabs>
          <w:tab w:val="left" w:pos="912"/>
        </w:tabs>
        <w:spacing w:before="0"/>
        <w:ind w:left="900" w:hanging="360"/>
        <w:rPr>
          <w:b w:val="0"/>
          <w:sz w:val="28"/>
          <w:szCs w:val="28"/>
        </w:rPr>
      </w:pPr>
      <w:r w:rsidRPr="00585E5B">
        <w:rPr>
          <w:b w:val="0"/>
          <w:sz w:val="28"/>
          <w:szCs w:val="28"/>
        </w:rPr>
        <w:t>să nu se afle în cazurile de incompatibilitate sau conflict de interese.</w:t>
      </w:r>
    </w:p>
    <w:p w14:paraId="3570435B" w14:textId="77777777" w:rsidR="00763F3E" w:rsidRPr="00585E5B" w:rsidRDefault="00A27A9C">
      <w:pPr>
        <w:pStyle w:val="Bodytext20"/>
        <w:numPr>
          <w:ilvl w:val="0"/>
          <w:numId w:val="14"/>
        </w:numPr>
        <w:shd w:val="clear" w:color="auto" w:fill="auto"/>
        <w:tabs>
          <w:tab w:val="left" w:pos="573"/>
        </w:tabs>
        <w:spacing w:before="0"/>
        <w:ind w:left="540" w:hanging="360"/>
        <w:rPr>
          <w:b w:val="0"/>
          <w:sz w:val="28"/>
          <w:szCs w:val="28"/>
        </w:rPr>
      </w:pPr>
      <w:r w:rsidRPr="00585E5B">
        <w:rPr>
          <w:b w:val="0"/>
          <w:sz w:val="28"/>
          <w:szCs w:val="28"/>
        </w:rPr>
        <w:t>Pentru concursurile organizate în vederea ocupării funcţiilor de conducere, cel puţin doi dintre membrii comisiei de concurs, respectiv ai comisiei de soluţionare a contestaţiilor trebuie să deţină funcţii de conducere.</w:t>
      </w:r>
    </w:p>
    <w:p w14:paraId="2ED4C42A" w14:textId="77777777" w:rsidR="00763F3E" w:rsidRPr="00585E5B" w:rsidRDefault="00A27A9C">
      <w:pPr>
        <w:pStyle w:val="Bodytext20"/>
        <w:numPr>
          <w:ilvl w:val="0"/>
          <w:numId w:val="14"/>
        </w:numPr>
        <w:shd w:val="clear" w:color="auto" w:fill="auto"/>
        <w:tabs>
          <w:tab w:val="left" w:pos="573"/>
        </w:tabs>
        <w:spacing w:before="0"/>
        <w:ind w:left="540" w:hanging="360"/>
        <w:rPr>
          <w:b w:val="0"/>
          <w:sz w:val="28"/>
          <w:szCs w:val="28"/>
        </w:rPr>
      </w:pPr>
      <w:r w:rsidRPr="00585E5B">
        <w:rPr>
          <w:b w:val="0"/>
          <w:sz w:val="28"/>
          <w:szCs w:val="28"/>
        </w:rPr>
        <w:t>Nu poate fi desemnată în calitatea de membru în comisia de concurs sau în comisia de soluţionare a contestaţiilor persoana care a fost sancţionată disciplinar, iar sancţiunea aplicată nu a fost radiată, conform legii.</w:t>
      </w:r>
    </w:p>
    <w:p w14:paraId="33764B63" w14:textId="77777777" w:rsidR="00763F3E" w:rsidRPr="00585E5B" w:rsidRDefault="00A27A9C">
      <w:pPr>
        <w:pStyle w:val="Bodytext20"/>
        <w:numPr>
          <w:ilvl w:val="0"/>
          <w:numId w:val="14"/>
        </w:numPr>
        <w:shd w:val="clear" w:color="auto" w:fill="auto"/>
        <w:tabs>
          <w:tab w:val="left" w:pos="573"/>
        </w:tabs>
        <w:spacing w:before="0"/>
        <w:ind w:left="540" w:hanging="360"/>
        <w:rPr>
          <w:b w:val="0"/>
          <w:sz w:val="28"/>
          <w:szCs w:val="28"/>
        </w:rPr>
      </w:pPr>
      <w:r w:rsidRPr="00585E5B">
        <w:rPr>
          <w:b w:val="0"/>
          <w:sz w:val="28"/>
          <w:szCs w:val="28"/>
        </w:rPr>
        <w:t>Calitatea de membru în comisia de concurs este incompatibilă cu calitatea de membru în comisia de soluţionare a contestaţiilor.</w:t>
      </w:r>
    </w:p>
    <w:p w14:paraId="5C36DD6B" w14:textId="77777777" w:rsidR="00763F3E" w:rsidRPr="00585E5B" w:rsidRDefault="00A27A9C">
      <w:pPr>
        <w:pStyle w:val="Bodytext20"/>
        <w:shd w:val="clear" w:color="auto" w:fill="auto"/>
        <w:spacing w:before="0"/>
        <w:ind w:left="540" w:firstLine="0"/>
        <w:rPr>
          <w:b w:val="0"/>
          <w:sz w:val="28"/>
          <w:szCs w:val="28"/>
        </w:rPr>
      </w:pPr>
      <w:r w:rsidRPr="00585E5B">
        <w:rPr>
          <w:b w:val="0"/>
          <w:sz w:val="28"/>
          <w:szCs w:val="28"/>
        </w:rPr>
        <w:t>Nu poate fi desemnată în calitatea de membru în comisia de concurs sau în comisia de soluţionare a contestaţiilor persoana care se află în următoarele situaţii:</w:t>
      </w:r>
    </w:p>
    <w:p w14:paraId="3FD94483" w14:textId="77777777" w:rsidR="00763F3E" w:rsidRPr="00585E5B" w:rsidRDefault="00A27A9C">
      <w:pPr>
        <w:pStyle w:val="Bodytext20"/>
        <w:numPr>
          <w:ilvl w:val="0"/>
          <w:numId w:val="17"/>
        </w:numPr>
        <w:shd w:val="clear" w:color="auto" w:fill="auto"/>
        <w:tabs>
          <w:tab w:val="left" w:pos="912"/>
        </w:tabs>
        <w:spacing w:before="0"/>
        <w:ind w:left="900" w:hanging="360"/>
        <w:rPr>
          <w:b w:val="0"/>
          <w:sz w:val="28"/>
          <w:szCs w:val="28"/>
        </w:rPr>
      </w:pPr>
      <w:r w:rsidRPr="00585E5B">
        <w:rPr>
          <w:b w:val="0"/>
          <w:sz w:val="28"/>
          <w:szCs w:val="28"/>
        </w:rPr>
        <w:t>are relaţii cu caracter patrimonial cu oricare dintre candidaţi sau interesele patrimoniale ale sale ori ale soţului sau soţiei pot afecta imparţialitatea şi obiectivitatea evaluării;</w:t>
      </w:r>
    </w:p>
    <w:p w14:paraId="0D262BFC" w14:textId="77777777" w:rsidR="00763F3E" w:rsidRPr="00585E5B" w:rsidRDefault="00A27A9C">
      <w:pPr>
        <w:pStyle w:val="Bodytext20"/>
        <w:numPr>
          <w:ilvl w:val="0"/>
          <w:numId w:val="17"/>
        </w:numPr>
        <w:shd w:val="clear" w:color="auto" w:fill="auto"/>
        <w:tabs>
          <w:tab w:val="left" w:pos="912"/>
        </w:tabs>
        <w:spacing w:before="0"/>
        <w:ind w:left="900" w:hanging="360"/>
        <w:rPr>
          <w:b w:val="0"/>
          <w:sz w:val="28"/>
          <w:szCs w:val="28"/>
        </w:rPr>
      </w:pPr>
      <w:r w:rsidRPr="00585E5B">
        <w:rPr>
          <w:b w:val="0"/>
          <w:sz w:val="28"/>
          <w:szCs w:val="28"/>
        </w:rPr>
        <w:t>este soţ, soţie, rudă sau afin până la gradul al IV-lea inclusiv cu oricare dintre candidaţi ori cu un alt membru al comisiei de concurs sau al comisiei de soluţionare a contestaţiilor;</w:t>
      </w:r>
    </w:p>
    <w:p w14:paraId="0C722696" w14:textId="77777777" w:rsidR="00763F3E" w:rsidRPr="00585E5B" w:rsidRDefault="00A27A9C">
      <w:pPr>
        <w:pStyle w:val="Bodytext20"/>
        <w:numPr>
          <w:ilvl w:val="0"/>
          <w:numId w:val="17"/>
        </w:numPr>
        <w:shd w:val="clear" w:color="auto" w:fill="auto"/>
        <w:tabs>
          <w:tab w:val="left" w:pos="912"/>
        </w:tabs>
        <w:spacing w:before="0"/>
        <w:ind w:left="900" w:hanging="360"/>
        <w:rPr>
          <w:b w:val="0"/>
          <w:sz w:val="28"/>
          <w:szCs w:val="28"/>
        </w:rPr>
      </w:pPr>
      <w:r w:rsidRPr="00585E5B">
        <w:rPr>
          <w:b w:val="0"/>
          <w:sz w:val="28"/>
          <w:szCs w:val="28"/>
        </w:rPr>
        <w:t>este sau urmează să fie, în situaţia ocupării funcţiei de conducere pentru care se organizează concursul, direct subordonat ierarhic al oricăruia dintre candidaţi.</w:t>
      </w:r>
    </w:p>
    <w:p w14:paraId="123EF946" w14:textId="77777777" w:rsidR="00763F3E" w:rsidRPr="00585E5B" w:rsidRDefault="00A27A9C">
      <w:pPr>
        <w:pStyle w:val="Bodytext20"/>
        <w:numPr>
          <w:ilvl w:val="0"/>
          <w:numId w:val="14"/>
        </w:numPr>
        <w:shd w:val="clear" w:color="auto" w:fill="auto"/>
        <w:tabs>
          <w:tab w:val="left" w:pos="573"/>
        </w:tabs>
        <w:spacing w:before="0"/>
        <w:ind w:left="540" w:hanging="360"/>
        <w:rPr>
          <w:b w:val="0"/>
          <w:sz w:val="28"/>
          <w:szCs w:val="28"/>
        </w:rPr>
      </w:pPr>
      <w:r w:rsidRPr="00585E5B">
        <w:rPr>
          <w:b w:val="0"/>
          <w:sz w:val="28"/>
          <w:szCs w:val="28"/>
        </w:rPr>
        <w:t>Situaţiile prezentate anterior se sesizează în scris de persoana în cauză, de conducătorul autorităţii sau instituţiei publice organizatoare a concursului, de oricare dintre candidaţi ori de orice altă persoană interesată, în orice moment al organizării şi desfăşurării concursului.</w:t>
      </w:r>
    </w:p>
    <w:p w14:paraId="14EDAF6D" w14:textId="77777777" w:rsidR="00763F3E" w:rsidRPr="00585E5B" w:rsidRDefault="00A27A9C">
      <w:pPr>
        <w:pStyle w:val="Bodytext20"/>
        <w:numPr>
          <w:ilvl w:val="0"/>
          <w:numId w:val="14"/>
        </w:numPr>
        <w:shd w:val="clear" w:color="auto" w:fill="auto"/>
        <w:tabs>
          <w:tab w:val="left" w:pos="573"/>
        </w:tabs>
        <w:spacing w:before="0"/>
        <w:ind w:left="540" w:hanging="360"/>
        <w:rPr>
          <w:b w:val="0"/>
          <w:sz w:val="28"/>
          <w:szCs w:val="28"/>
        </w:rPr>
      </w:pPr>
      <w:r w:rsidRPr="00585E5B">
        <w:rPr>
          <w:b w:val="0"/>
          <w:sz w:val="28"/>
          <w:szCs w:val="28"/>
        </w:rPr>
        <w:t>Membrii comisiei de concurs sau ai comisiei de soluţionare a contestaţiilor au obligaţia să informeze, în scris, cu celeritate, persoanele care i-au desemnat despre orice conflict de interese care a intervenit sau ar putea interveni. În aceste cazuri, membrii comisiei de concurs sau ai comisiei de soluţionare a</w:t>
      </w:r>
    </w:p>
    <w:p w14:paraId="7D6F9686" w14:textId="77777777" w:rsidR="00763F3E" w:rsidRPr="00585E5B" w:rsidRDefault="00A27A9C">
      <w:pPr>
        <w:pStyle w:val="Bodytext20"/>
        <w:shd w:val="clear" w:color="auto" w:fill="auto"/>
        <w:spacing w:before="0"/>
        <w:ind w:left="380" w:firstLine="0"/>
        <w:rPr>
          <w:b w:val="0"/>
          <w:sz w:val="28"/>
          <w:szCs w:val="28"/>
        </w:rPr>
      </w:pPr>
      <w:r w:rsidRPr="00585E5B">
        <w:rPr>
          <w:b w:val="0"/>
          <w:sz w:val="28"/>
          <w:szCs w:val="28"/>
        </w:rPr>
        <w:t>contestaţiilor au obligaţia să se abţină de la participarea ori luarea vreunei decizii cu privire la concursul în cadrul căruia a intervenit conflictul de interese.</w:t>
      </w:r>
    </w:p>
    <w:p w14:paraId="3CEEA025" w14:textId="77777777" w:rsidR="00763F3E" w:rsidRPr="00585E5B" w:rsidRDefault="00A27A9C">
      <w:pPr>
        <w:pStyle w:val="Bodytext20"/>
        <w:numPr>
          <w:ilvl w:val="0"/>
          <w:numId w:val="14"/>
        </w:numPr>
        <w:shd w:val="clear" w:color="auto" w:fill="auto"/>
        <w:tabs>
          <w:tab w:val="left" w:pos="426"/>
        </w:tabs>
        <w:spacing w:before="0"/>
        <w:ind w:left="380" w:hanging="380"/>
        <w:rPr>
          <w:b w:val="0"/>
          <w:sz w:val="28"/>
          <w:szCs w:val="28"/>
        </w:rPr>
      </w:pPr>
      <w:r w:rsidRPr="00585E5B">
        <w:rPr>
          <w:b w:val="0"/>
          <w:sz w:val="28"/>
          <w:szCs w:val="28"/>
        </w:rPr>
        <w:t>În cazul constatării existenţei unei situaţii de incompatibilitate sau conflict de interese, actul administrativ de numire a comisiei de concurs, respectiv de soluţionare a contestaţiilor se modifică în mod corespunzător, în termen de cel mult două zile lucrătoare de la data constatării, prin înlocuirea persoanei aflate în respectiva situaţie.</w:t>
      </w:r>
    </w:p>
    <w:p w14:paraId="298282E2" w14:textId="77777777" w:rsidR="00763F3E" w:rsidRPr="00585E5B" w:rsidRDefault="00A27A9C">
      <w:pPr>
        <w:pStyle w:val="Bodytext20"/>
        <w:numPr>
          <w:ilvl w:val="0"/>
          <w:numId w:val="14"/>
        </w:numPr>
        <w:shd w:val="clear" w:color="auto" w:fill="auto"/>
        <w:tabs>
          <w:tab w:val="left" w:pos="536"/>
        </w:tabs>
        <w:spacing w:before="0"/>
        <w:ind w:left="380" w:hanging="380"/>
        <w:rPr>
          <w:b w:val="0"/>
          <w:sz w:val="28"/>
          <w:szCs w:val="28"/>
        </w:rPr>
      </w:pPr>
      <w:r w:rsidRPr="00585E5B">
        <w:rPr>
          <w:b w:val="0"/>
          <w:sz w:val="28"/>
          <w:szCs w:val="28"/>
        </w:rPr>
        <w:t>În cazul în care situaţia de incompatibilitate sau conflict de interese se constată ulterior desfăşurării uneia dintre probele concursului, rezultatul probei ori al probelor desfăşurate se recalculează prin eliminarea evaluării membrului aflat în situaţie de incompatibilitate sau conflict de interese, sub rezerva asigurării validităţii evaluării a cel puţin două treimi din numărul membrilor comisiei de concurs.</w:t>
      </w:r>
    </w:p>
    <w:p w14:paraId="0EE3F0F8" w14:textId="77777777" w:rsidR="00763F3E" w:rsidRPr="00585E5B" w:rsidRDefault="00A27A9C">
      <w:pPr>
        <w:pStyle w:val="Bodytext20"/>
        <w:numPr>
          <w:ilvl w:val="0"/>
          <w:numId w:val="14"/>
        </w:numPr>
        <w:shd w:val="clear" w:color="auto" w:fill="auto"/>
        <w:tabs>
          <w:tab w:val="left" w:pos="536"/>
        </w:tabs>
        <w:spacing w:before="0"/>
        <w:ind w:left="380" w:hanging="380"/>
        <w:rPr>
          <w:b w:val="0"/>
          <w:sz w:val="28"/>
          <w:szCs w:val="28"/>
        </w:rPr>
      </w:pPr>
      <w:r w:rsidRPr="00585E5B">
        <w:rPr>
          <w:b w:val="0"/>
          <w:sz w:val="28"/>
          <w:szCs w:val="28"/>
        </w:rPr>
        <w:t>În situaţia în care nu este asigurată validitatea evaluării a cel puţin două treimi din numărul membrilor comisiei de concurs, procedura de organizare şi desfăşurare a concursului se reia.</w:t>
      </w:r>
    </w:p>
    <w:p w14:paraId="59A01DE7" w14:textId="77777777" w:rsidR="00763F3E" w:rsidRPr="00585E5B" w:rsidRDefault="00A27A9C">
      <w:pPr>
        <w:pStyle w:val="Bodytext20"/>
        <w:numPr>
          <w:ilvl w:val="0"/>
          <w:numId w:val="14"/>
        </w:numPr>
        <w:shd w:val="clear" w:color="auto" w:fill="auto"/>
        <w:tabs>
          <w:tab w:val="left" w:pos="536"/>
        </w:tabs>
        <w:spacing w:before="0"/>
        <w:ind w:left="380" w:hanging="380"/>
        <w:rPr>
          <w:b w:val="0"/>
          <w:sz w:val="28"/>
          <w:szCs w:val="28"/>
        </w:rPr>
      </w:pPr>
      <w:r w:rsidRPr="00585E5B">
        <w:rPr>
          <w:b w:val="0"/>
          <w:sz w:val="28"/>
          <w:szCs w:val="28"/>
        </w:rPr>
        <w:t>În funcţie de numărul şi de specificul posturilor vacante/temporar vacante pentru care se organizează concurs, se pot constitui mai multe comisii de concurs.</w:t>
      </w:r>
    </w:p>
    <w:p w14:paraId="6EA80F84" w14:textId="77777777" w:rsidR="00763F3E" w:rsidRPr="00585E5B" w:rsidRDefault="00A27A9C">
      <w:pPr>
        <w:pStyle w:val="Bodytext20"/>
        <w:numPr>
          <w:ilvl w:val="0"/>
          <w:numId w:val="14"/>
        </w:numPr>
        <w:shd w:val="clear" w:color="auto" w:fill="auto"/>
        <w:tabs>
          <w:tab w:val="left" w:pos="536"/>
        </w:tabs>
        <w:spacing w:before="0"/>
        <w:ind w:left="380" w:hanging="380"/>
        <w:rPr>
          <w:b w:val="0"/>
          <w:sz w:val="28"/>
          <w:szCs w:val="28"/>
        </w:rPr>
      </w:pPr>
      <w:r w:rsidRPr="00585E5B">
        <w:rPr>
          <w:b w:val="0"/>
          <w:sz w:val="28"/>
          <w:szCs w:val="28"/>
        </w:rPr>
        <w:t xml:space="preserve">În situaţia în care o autoritate sau instituţie publică organizează în aceeaşi perioadă concurs pentru ocuparea mai multor funcţii similare din punctul de vedere al atribuţiilor, se poate </w:t>
      </w:r>
      <w:r w:rsidRPr="00585E5B">
        <w:rPr>
          <w:b w:val="0"/>
          <w:sz w:val="28"/>
          <w:szCs w:val="28"/>
        </w:rPr>
        <w:lastRenderedPageBreak/>
        <w:t>constitui o singură comisie de concurs, respectiv de soluţionare a contestaţiilor.</w:t>
      </w:r>
    </w:p>
    <w:p w14:paraId="40682AAC" w14:textId="77777777" w:rsidR="00763F3E" w:rsidRPr="00585E5B" w:rsidRDefault="00A27A9C">
      <w:pPr>
        <w:pStyle w:val="Bodytext20"/>
        <w:numPr>
          <w:ilvl w:val="0"/>
          <w:numId w:val="14"/>
        </w:numPr>
        <w:shd w:val="clear" w:color="auto" w:fill="auto"/>
        <w:tabs>
          <w:tab w:val="left" w:pos="536"/>
        </w:tabs>
        <w:spacing w:before="0"/>
        <w:ind w:left="380" w:hanging="380"/>
        <w:rPr>
          <w:b w:val="0"/>
          <w:sz w:val="28"/>
          <w:szCs w:val="28"/>
        </w:rPr>
      </w:pPr>
      <w:r w:rsidRPr="00585E5B">
        <w:rPr>
          <w:b w:val="0"/>
          <w:sz w:val="28"/>
          <w:szCs w:val="28"/>
        </w:rPr>
        <w:t>Membrii comisiei de concurs au următoarele atribuţii principale:</w:t>
      </w:r>
    </w:p>
    <w:p w14:paraId="7739DBBA" w14:textId="77777777" w:rsidR="00763F3E" w:rsidRPr="00585E5B" w:rsidRDefault="00A27A9C">
      <w:pPr>
        <w:pStyle w:val="Bodytext20"/>
        <w:numPr>
          <w:ilvl w:val="0"/>
          <w:numId w:val="18"/>
        </w:numPr>
        <w:shd w:val="clear" w:color="auto" w:fill="auto"/>
        <w:tabs>
          <w:tab w:val="left" w:pos="1094"/>
        </w:tabs>
        <w:spacing w:before="0"/>
        <w:ind w:left="1100" w:hanging="360"/>
        <w:rPr>
          <w:b w:val="0"/>
          <w:sz w:val="28"/>
          <w:szCs w:val="28"/>
        </w:rPr>
      </w:pPr>
      <w:r w:rsidRPr="00585E5B">
        <w:rPr>
          <w:b w:val="0"/>
          <w:sz w:val="28"/>
          <w:szCs w:val="28"/>
        </w:rPr>
        <w:t>selectează dosarele de concurs ale candidaţilor;</w:t>
      </w:r>
    </w:p>
    <w:p w14:paraId="01AF6736" w14:textId="77777777" w:rsidR="00763F3E" w:rsidRPr="00585E5B" w:rsidRDefault="00A27A9C">
      <w:pPr>
        <w:pStyle w:val="Bodytext20"/>
        <w:numPr>
          <w:ilvl w:val="0"/>
          <w:numId w:val="18"/>
        </w:numPr>
        <w:shd w:val="clear" w:color="auto" w:fill="auto"/>
        <w:tabs>
          <w:tab w:val="left" w:pos="1094"/>
        </w:tabs>
        <w:spacing w:before="0"/>
        <w:ind w:left="1100" w:hanging="360"/>
        <w:rPr>
          <w:b w:val="0"/>
          <w:sz w:val="28"/>
          <w:szCs w:val="28"/>
        </w:rPr>
      </w:pPr>
      <w:r w:rsidRPr="00585E5B">
        <w:rPr>
          <w:b w:val="0"/>
          <w:sz w:val="28"/>
          <w:szCs w:val="28"/>
        </w:rPr>
        <w:t>stabilesc subiectele pentru proba scrisă;</w:t>
      </w:r>
    </w:p>
    <w:p w14:paraId="411720D0" w14:textId="77777777" w:rsidR="00763F3E" w:rsidRPr="00585E5B" w:rsidRDefault="00A27A9C">
      <w:pPr>
        <w:pStyle w:val="Bodytext20"/>
        <w:numPr>
          <w:ilvl w:val="0"/>
          <w:numId w:val="18"/>
        </w:numPr>
        <w:shd w:val="clear" w:color="auto" w:fill="auto"/>
        <w:tabs>
          <w:tab w:val="left" w:pos="1094"/>
        </w:tabs>
        <w:spacing w:before="0"/>
        <w:ind w:left="1100" w:hanging="360"/>
        <w:rPr>
          <w:b w:val="0"/>
          <w:sz w:val="28"/>
          <w:szCs w:val="28"/>
        </w:rPr>
      </w:pPr>
      <w:r w:rsidRPr="00585E5B">
        <w:rPr>
          <w:b w:val="0"/>
          <w:sz w:val="28"/>
          <w:szCs w:val="28"/>
        </w:rPr>
        <w:t>stabilesc planul probei practice şi realizează proba practică, după caz;</w:t>
      </w:r>
    </w:p>
    <w:p w14:paraId="2F52AD1F" w14:textId="77777777" w:rsidR="00763F3E" w:rsidRPr="00585E5B" w:rsidRDefault="00A27A9C">
      <w:pPr>
        <w:pStyle w:val="Bodytext20"/>
        <w:numPr>
          <w:ilvl w:val="0"/>
          <w:numId w:val="18"/>
        </w:numPr>
        <w:shd w:val="clear" w:color="auto" w:fill="auto"/>
        <w:tabs>
          <w:tab w:val="left" w:pos="1094"/>
        </w:tabs>
        <w:spacing w:before="0"/>
        <w:ind w:left="1100" w:hanging="360"/>
        <w:rPr>
          <w:b w:val="0"/>
          <w:sz w:val="28"/>
          <w:szCs w:val="28"/>
        </w:rPr>
      </w:pPr>
      <w:r w:rsidRPr="00585E5B">
        <w:rPr>
          <w:b w:val="0"/>
          <w:sz w:val="28"/>
          <w:szCs w:val="28"/>
        </w:rPr>
        <w:t>elaborează baremul de corectare/notare pentru proba scrisă şi/sau proba practică, după caz;</w:t>
      </w:r>
    </w:p>
    <w:p w14:paraId="11C85BC6" w14:textId="77777777" w:rsidR="00763F3E" w:rsidRPr="00585E5B" w:rsidRDefault="00A27A9C">
      <w:pPr>
        <w:pStyle w:val="Bodytext20"/>
        <w:numPr>
          <w:ilvl w:val="0"/>
          <w:numId w:val="18"/>
        </w:numPr>
        <w:shd w:val="clear" w:color="auto" w:fill="auto"/>
        <w:tabs>
          <w:tab w:val="left" w:pos="1098"/>
        </w:tabs>
        <w:spacing w:before="0"/>
        <w:ind w:left="1100" w:hanging="360"/>
        <w:rPr>
          <w:b w:val="0"/>
          <w:sz w:val="28"/>
          <w:szCs w:val="28"/>
        </w:rPr>
      </w:pPr>
      <w:r w:rsidRPr="00585E5B">
        <w:rPr>
          <w:b w:val="0"/>
          <w:sz w:val="28"/>
          <w:szCs w:val="28"/>
        </w:rPr>
        <w:t>stabilesc planul interviului şi realizează interviul;</w:t>
      </w:r>
    </w:p>
    <w:p w14:paraId="4E7588C8" w14:textId="77777777" w:rsidR="00763F3E" w:rsidRPr="00585E5B" w:rsidRDefault="00A27A9C">
      <w:pPr>
        <w:pStyle w:val="Bodytext20"/>
        <w:numPr>
          <w:ilvl w:val="0"/>
          <w:numId w:val="18"/>
        </w:numPr>
        <w:shd w:val="clear" w:color="auto" w:fill="auto"/>
        <w:tabs>
          <w:tab w:val="left" w:pos="1098"/>
        </w:tabs>
        <w:spacing w:before="0"/>
        <w:ind w:left="1100" w:hanging="360"/>
        <w:rPr>
          <w:b w:val="0"/>
          <w:sz w:val="28"/>
          <w:szCs w:val="28"/>
        </w:rPr>
      </w:pPr>
      <w:r w:rsidRPr="00585E5B">
        <w:rPr>
          <w:b w:val="0"/>
          <w:sz w:val="28"/>
          <w:szCs w:val="28"/>
        </w:rPr>
        <w:t>notează pentru fiecare candidat, în borderoul individual, proba scrisă şi/sau proba practică şi interviul, după caz;</w:t>
      </w:r>
    </w:p>
    <w:p w14:paraId="0E0D2FEF" w14:textId="77777777" w:rsidR="00763F3E" w:rsidRPr="00585E5B" w:rsidRDefault="00A27A9C">
      <w:pPr>
        <w:pStyle w:val="Bodytext20"/>
        <w:numPr>
          <w:ilvl w:val="0"/>
          <w:numId w:val="18"/>
        </w:numPr>
        <w:shd w:val="clear" w:color="auto" w:fill="auto"/>
        <w:tabs>
          <w:tab w:val="left" w:pos="1108"/>
        </w:tabs>
        <w:spacing w:before="0"/>
        <w:ind w:left="1100" w:hanging="360"/>
        <w:rPr>
          <w:b w:val="0"/>
          <w:sz w:val="28"/>
          <w:szCs w:val="28"/>
        </w:rPr>
      </w:pPr>
      <w:r w:rsidRPr="00585E5B">
        <w:rPr>
          <w:b w:val="0"/>
          <w:sz w:val="28"/>
          <w:szCs w:val="28"/>
        </w:rPr>
        <w:t>semnează procesele-verbale întocmite de secretarul comisiei, respectiv procesul-verbal al selecţiei dosarelor, precum şi procesele-verbale ale fiecărei probe de concurs.</w:t>
      </w:r>
    </w:p>
    <w:p w14:paraId="2AF49E0C" w14:textId="77777777" w:rsidR="00763F3E" w:rsidRPr="00585E5B" w:rsidRDefault="00A27A9C">
      <w:pPr>
        <w:pStyle w:val="Bodytext20"/>
        <w:numPr>
          <w:ilvl w:val="0"/>
          <w:numId w:val="14"/>
        </w:numPr>
        <w:shd w:val="clear" w:color="auto" w:fill="auto"/>
        <w:tabs>
          <w:tab w:val="left" w:pos="536"/>
        </w:tabs>
        <w:spacing w:before="0"/>
        <w:ind w:left="380" w:hanging="380"/>
        <w:rPr>
          <w:b w:val="0"/>
          <w:sz w:val="28"/>
          <w:szCs w:val="28"/>
        </w:rPr>
      </w:pPr>
      <w:r w:rsidRPr="00585E5B">
        <w:rPr>
          <w:b w:val="0"/>
          <w:sz w:val="28"/>
          <w:szCs w:val="28"/>
        </w:rPr>
        <w:t>Membrii comisiei de soluţionare a contestaţiilor au următoarele atribuţii principale:</w:t>
      </w:r>
    </w:p>
    <w:p w14:paraId="055FEB02" w14:textId="77777777" w:rsidR="00763F3E" w:rsidRPr="00585E5B" w:rsidRDefault="00A27A9C">
      <w:pPr>
        <w:pStyle w:val="Bodytext20"/>
        <w:numPr>
          <w:ilvl w:val="0"/>
          <w:numId w:val="19"/>
        </w:numPr>
        <w:shd w:val="clear" w:color="auto" w:fill="auto"/>
        <w:tabs>
          <w:tab w:val="left" w:pos="1098"/>
        </w:tabs>
        <w:spacing w:before="0"/>
        <w:ind w:left="1100" w:hanging="360"/>
        <w:rPr>
          <w:b w:val="0"/>
          <w:sz w:val="28"/>
          <w:szCs w:val="28"/>
        </w:rPr>
      </w:pPr>
      <w:r w:rsidRPr="00585E5B">
        <w:rPr>
          <w:b w:val="0"/>
          <w:sz w:val="28"/>
          <w:szCs w:val="28"/>
        </w:rPr>
        <w:t>verifică cu celeritate sesizările primite de la candidaţi cu privire la nerespectarea prevederilor legale privind organizarea şi desfăşurarea concursului;</w:t>
      </w:r>
    </w:p>
    <w:p w14:paraId="4BC76B7D" w14:textId="77777777" w:rsidR="00763F3E" w:rsidRPr="00585E5B" w:rsidRDefault="00A27A9C">
      <w:pPr>
        <w:pStyle w:val="Bodytext20"/>
        <w:numPr>
          <w:ilvl w:val="0"/>
          <w:numId w:val="19"/>
        </w:numPr>
        <w:shd w:val="clear" w:color="auto" w:fill="auto"/>
        <w:tabs>
          <w:tab w:val="left" w:pos="1098"/>
        </w:tabs>
        <w:spacing w:before="0"/>
        <w:ind w:left="1100" w:hanging="360"/>
        <w:rPr>
          <w:b w:val="0"/>
          <w:sz w:val="28"/>
          <w:szCs w:val="28"/>
        </w:rPr>
      </w:pPr>
      <w:r w:rsidRPr="00585E5B">
        <w:rPr>
          <w:b w:val="0"/>
          <w:sz w:val="28"/>
          <w:szCs w:val="28"/>
        </w:rPr>
        <w:t>soluţionează contestaţiile depuse de candidaţi cu privire la selecţia dosarelor şi cu privire la notarea probei scrise, probei practice şi a interviului, după caz, respectiv: reselectează dosarele de concurs, renotează proba scrisă şi/sau proba practică şi interviul, după caz.</w:t>
      </w:r>
    </w:p>
    <w:p w14:paraId="3C738A5B" w14:textId="77777777" w:rsidR="00763F3E" w:rsidRPr="00585E5B" w:rsidRDefault="00A27A9C">
      <w:pPr>
        <w:pStyle w:val="Bodytext20"/>
        <w:numPr>
          <w:ilvl w:val="0"/>
          <w:numId w:val="19"/>
        </w:numPr>
        <w:shd w:val="clear" w:color="auto" w:fill="auto"/>
        <w:tabs>
          <w:tab w:val="left" w:pos="1098"/>
        </w:tabs>
        <w:spacing w:before="0"/>
        <w:ind w:left="1100" w:hanging="360"/>
        <w:rPr>
          <w:b w:val="0"/>
          <w:sz w:val="28"/>
          <w:szCs w:val="28"/>
        </w:rPr>
      </w:pPr>
      <w:r w:rsidRPr="00585E5B">
        <w:rPr>
          <w:b w:val="0"/>
          <w:sz w:val="28"/>
          <w:szCs w:val="28"/>
        </w:rPr>
        <w:t>semnează procesele-verbale întocmite de secretarul comisiei după fiecare etapă de contestaţii.</w:t>
      </w:r>
    </w:p>
    <w:p w14:paraId="378F86C6" w14:textId="77777777" w:rsidR="00763F3E" w:rsidRPr="00585E5B" w:rsidRDefault="00A27A9C">
      <w:pPr>
        <w:pStyle w:val="Bodytext20"/>
        <w:numPr>
          <w:ilvl w:val="0"/>
          <w:numId w:val="14"/>
        </w:numPr>
        <w:shd w:val="clear" w:color="auto" w:fill="auto"/>
        <w:tabs>
          <w:tab w:val="left" w:pos="536"/>
        </w:tabs>
        <w:spacing w:before="0"/>
        <w:ind w:left="380" w:hanging="380"/>
        <w:rPr>
          <w:b w:val="0"/>
          <w:sz w:val="28"/>
          <w:szCs w:val="28"/>
        </w:rPr>
      </w:pPr>
      <w:r w:rsidRPr="00585E5B">
        <w:rPr>
          <w:b w:val="0"/>
          <w:sz w:val="28"/>
          <w:szCs w:val="28"/>
        </w:rPr>
        <w:t>Preşedintele comisiei de concurs, îndeplineşte şi următoarele atribuţii:</w:t>
      </w:r>
    </w:p>
    <w:p w14:paraId="183218DF" w14:textId="77777777" w:rsidR="00763F3E" w:rsidRPr="00585E5B" w:rsidRDefault="00A27A9C">
      <w:pPr>
        <w:pStyle w:val="Bodytext20"/>
        <w:numPr>
          <w:ilvl w:val="0"/>
          <w:numId w:val="20"/>
        </w:numPr>
        <w:shd w:val="clear" w:color="auto" w:fill="auto"/>
        <w:tabs>
          <w:tab w:val="left" w:pos="1098"/>
        </w:tabs>
        <w:spacing w:before="0"/>
        <w:ind w:left="1100" w:hanging="360"/>
        <w:rPr>
          <w:b w:val="0"/>
          <w:sz w:val="28"/>
          <w:szCs w:val="28"/>
        </w:rPr>
      </w:pPr>
      <w:r w:rsidRPr="00585E5B">
        <w:rPr>
          <w:b w:val="0"/>
          <w:sz w:val="28"/>
          <w:szCs w:val="28"/>
        </w:rPr>
        <w:t>solicită secretarului convocarea membrilor, după caz;</w:t>
      </w:r>
    </w:p>
    <w:p w14:paraId="54F0ECAA" w14:textId="77777777" w:rsidR="00763F3E" w:rsidRPr="00585E5B" w:rsidRDefault="00A27A9C">
      <w:pPr>
        <w:pStyle w:val="Bodytext20"/>
        <w:numPr>
          <w:ilvl w:val="0"/>
          <w:numId w:val="20"/>
        </w:numPr>
        <w:shd w:val="clear" w:color="auto" w:fill="auto"/>
        <w:tabs>
          <w:tab w:val="left" w:pos="1098"/>
        </w:tabs>
        <w:spacing w:before="0"/>
        <w:ind w:left="1100" w:hanging="360"/>
        <w:rPr>
          <w:b w:val="0"/>
          <w:sz w:val="28"/>
          <w:szCs w:val="28"/>
        </w:rPr>
      </w:pPr>
      <w:r w:rsidRPr="00585E5B">
        <w:rPr>
          <w:b w:val="0"/>
          <w:sz w:val="28"/>
          <w:szCs w:val="28"/>
        </w:rPr>
        <w:t>transmite secretarului comisiei rezultatele co concursului pentru a fi comunicate candidaţilor pentru fiecare etapă a concursului;</w:t>
      </w:r>
    </w:p>
    <w:p w14:paraId="39B424CD" w14:textId="77777777" w:rsidR="00763F3E" w:rsidRPr="00585E5B" w:rsidRDefault="00A27A9C">
      <w:pPr>
        <w:pStyle w:val="Bodytext20"/>
        <w:numPr>
          <w:ilvl w:val="0"/>
          <w:numId w:val="20"/>
        </w:numPr>
        <w:shd w:val="clear" w:color="auto" w:fill="auto"/>
        <w:tabs>
          <w:tab w:val="left" w:pos="1098"/>
        </w:tabs>
        <w:spacing w:before="0"/>
        <w:ind w:left="1100" w:hanging="360"/>
        <w:rPr>
          <w:b w:val="0"/>
          <w:sz w:val="28"/>
          <w:szCs w:val="28"/>
        </w:rPr>
      </w:pPr>
      <w:r w:rsidRPr="00585E5B">
        <w:rPr>
          <w:b w:val="0"/>
          <w:sz w:val="28"/>
          <w:szCs w:val="28"/>
        </w:rPr>
        <w:t>în situaţia în care o persoană cu dizabilităţi este declarată "admis" la selecţia dosarelor de concurs, informează conducătorul autorităţii sau instituţiei publice organizatoare a concursului de angajare despre situaţia intervenită.</w:t>
      </w:r>
    </w:p>
    <w:p w14:paraId="4EF4ADA7" w14:textId="77777777" w:rsidR="00763F3E" w:rsidRPr="00585E5B" w:rsidRDefault="00A27A9C">
      <w:pPr>
        <w:pStyle w:val="Bodytext20"/>
        <w:shd w:val="clear" w:color="auto" w:fill="auto"/>
        <w:spacing w:before="0"/>
        <w:ind w:left="1100" w:firstLine="0"/>
        <w:rPr>
          <w:b w:val="0"/>
          <w:sz w:val="28"/>
          <w:szCs w:val="28"/>
        </w:rPr>
      </w:pPr>
      <w:r w:rsidRPr="00585E5B">
        <w:rPr>
          <w:b w:val="0"/>
          <w:sz w:val="28"/>
          <w:szCs w:val="28"/>
        </w:rPr>
        <w:t>Preşedintele comisiei de soluţionare a contestaţiilor, pe lângă atribuţiile prevăzute la alin. (2), îndeplineşte şi următoarele atribuţii:</w:t>
      </w:r>
    </w:p>
    <w:p w14:paraId="1BB6D010" w14:textId="77777777" w:rsidR="00763F3E" w:rsidRPr="00585E5B" w:rsidRDefault="00A27A9C">
      <w:pPr>
        <w:pStyle w:val="Bodytext20"/>
        <w:numPr>
          <w:ilvl w:val="0"/>
          <w:numId w:val="21"/>
        </w:numPr>
        <w:shd w:val="clear" w:color="auto" w:fill="auto"/>
        <w:tabs>
          <w:tab w:val="left" w:pos="1098"/>
        </w:tabs>
        <w:spacing w:before="0"/>
        <w:ind w:left="1100" w:hanging="360"/>
        <w:rPr>
          <w:b w:val="0"/>
          <w:sz w:val="28"/>
          <w:szCs w:val="28"/>
        </w:rPr>
      </w:pPr>
      <w:r w:rsidRPr="00585E5B">
        <w:rPr>
          <w:b w:val="0"/>
          <w:sz w:val="28"/>
          <w:szCs w:val="28"/>
        </w:rPr>
        <w:t>solicită secretarului convocarea membrilor, după caz;</w:t>
      </w:r>
    </w:p>
    <w:p w14:paraId="4F58BAF9" w14:textId="77777777" w:rsidR="00763F3E" w:rsidRPr="00585E5B" w:rsidRDefault="00A27A9C">
      <w:pPr>
        <w:pStyle w:val="Bodytext20"/>
        <w:numPr>
          <w:ilvl w:val="0"/>
          <w:numId w:val="21"/>
        </w:numPr>
        <w:shd w:val="clear" w:color="auto" w:fill="auto"/>
        <w:tabs>
          <w:tab w:val="left" w:pos="1098"/>
        </w:tabs>
        <w:spacing w:before="0"/>
        <w:ind w:left="1100" w:hanging="360"/>
        <w:rPr>
          <w:b w:val="0"/>
          <w:sz w:val="28"/>
          <w:szCs w:val="28"/>
        </w:rPr>
      </w:pPr>
      <w:r w:rsidRPr="00585E5B">
        <w:rPr>
          <w:b w:val="0"/>
          <w:sz w:val="28"/>
          <w:szCs w:val="28"/>
        </w:rPr>
        <w:t>transmite secretarului comisiei rezultatele contestaţiilor pentru a fi comunicate candidaţilor pentru fiecare etapă a concursului, după caz.</w:t>
      </w:r>
    </w:p>
    <w:p w14:paraId="1A09AF09" w14:textId="77777777" w:rsidR="00763F3E" w:rsidRPr="00585E5B" w:rsidRDefault="00A27A9C">
      <w:pPr>
        <w:pStyle w:val="Bodytext20"/>
        <w:numPr>
          <w:ilvl w:val="0"/>
          <w:numId w:val="14"/>
        </w:numPr>
        <w:shd w:val="clear" w:color="auto" w:fill="auto"/>
        <w:tabs>
          <w:tab w:val="left" w:pos="536"/>
        </w:tabs>
        <w:spacing w:before="0"/>
        <w:ind w:left="380" w:hanging="380"/>
        <w:rPr>
          <w:b w:val="0"/>
          <w:sz w:val="28"/>
          <w:szCs w:val="28"/>
        </w:rPr>
      </w:pPr>
      <w:r w:rsidRPr="00585E5B">
        <w:rPr>
          <w:b w:val="0"/>
          <w:sz w:val="28"/>
          <w:szCs w:val="28"/>
        </w:rPr>
        <w:t>Secretarul comisiilor de concurs şi de soluţionare a contestaţiilor are următoarele atribuţii principale:</w:t>
      </w:r>
    </w:p>
    <w:p w14:paraId="008CB82D" w14:textId="77777777" w:rsidR="00763F3E" w:rsidRPr="00585E5B" w:rsidRDefault="00A27A9C">
      <w:pPr>
        <w:pStyle w:val="Bodytext20"/>
        <w:numPr>
          <w:ilvl w:val="0"/>
          <w:numId w:val="22"/>
        </w:numPr>
        <w:shd w:val="clear" w:color="auto" w:fill="auto"/>
        <w:tabs>
          <w:tab w:val="left" w:pos="1097"/>
        </w:tabs>
        <w:spacing w:before="0"/>
        <w:ind w:left="1100" w:hanging="360"/>
        <w:rPr>
          <w:b w:val="0"/>
          <w:sz w:val="28"/>
          <w:szCs w:val="28"/>
        </w:rPr>
      </w:pPr>
      <w:r w:rsidRPr="00585E5B">
        <w:rPr>
          <w:b w:val="0"/>
          <w:sz w:val="28"/>
          <w:szCs w:val="28"/>
        </w:rPr>
        <w:t>primeşte dosarele de concurs ale candidaţilor şi le atribuie acestora un cod numeric pentru identificare, care corespunde cu numărul de înregistrare al dosarului de concurs;</w:t>
      </w:r>
    </w:p>
    <w:p w14:paraId="318249E6" w14:textId="77777777" w:rsidR="00763F3E" w:rsidRPr="00585E5B" w:rsidRDefault="00A27A9C">
      <w:pPr>
        <w:pStyle w:val="Bodytext20"/>
        <w:numPr>
          <w:ilvl w:val="0"/>
          <w:numId w:val="22"/>
        </w:numPr>
        <w:shd w:val="clear" w:color="auto" w:fill="auto"/>
        <w:tabs>
          <w:tab w:val="left" w:pos="1097"/>
        </w:tabs>
        <w:spacing w:before="0"/>
        <w:ind w:left="1100" w:hanging="360"/>
        <w:rPr>
          <w:b w:val="0"/>
          <w:sz w:val="28"/>
          <w:szCs w:val="28"/>
        </w:rPr>
      </w:pPr>
      <w:r w:rsidRPr="00585E5B">
        <w:rPr>
          <w:b w:val="0"/>
          <w:sz w:val="28"/>
          <w:szCs w:val="28"/>
        </w:rPr>
        <w:t>primeşte şi înregistrează contestaţiile depuse de candidaţi;</w:t>
      </w:r>
    </w:p>
    <w:p w14:paraId="6E59D532" w14:textId="77777777" w:rsidR="00763F3E" w:rsidRPr="00585E5B" w:rsidRDefault="00A27A9C">
      <w:pPr>
        <w:pStyle w:val="Bodytext20"/>
        <w:numPr>
          <w:ilvl w:val="0"/>
          <w:numId w:val="22"/>
        </w:numPr>
        <w:shd w:val="clear" w:color="auto" w:fill="auto"/>
        <w:tabs>
          <w:tab w:val="left" w:pos="1097"/>
        </w:tabs>
        <w:spacing w:before="0"/>
        <w:ind w:left="1100" w:hanging="360"/>
        <w:rPr>
          <w:b w:val="0"/>
          <w:sz w:val="28"/>
          <w:szCs w:val="28"/>
        </w:rPr>
      </w:pPr>
      <w:r w:rsidRPr="00585E5B">
        <w:rPr>
          <w:b w:val="0"/>
          <w:sz w:val="28"/>
          <w:szCs w:val="28"/>
        </w:rPr>
        <w:t>convoacă membrii comisiei de concurs, respectiv membrii comisiei de soluţionare a contestaţiilor, la solicitarea preşedintelui comisiei;</w:t>
      </w:r>
    </w:p>
    <w:p w14:paraId="0754BFF0" w14:textId="77777777" w:rsidR="00763F3E" w:rsidRPr="00585E5B" w:rsidRDefault="00A27A9C">
      <w:pPr>
        <w:pStyle w:val="Bodytext20"/>
        <w:numPr>
          <w:ilvl w:val="0"/>
          <w:numId w:val="22"/>
        </w:numPr>
        <w:shd w:val="clear" w:color="auto" w:fill="auto"/>
        <w:tabs>
          <w:tab w:val="left" w:pos="1097"/>
        </w:tabs>
        <w:spacing w:before="0"/>
        <w:ind w:left="1100" w:hanging="360"/>
        <w:rPr>
          <w:b w:val="0"/>
          <w:sz w:val="28"/>
          <w:szCs w:val="28"/>
        </w:rPr>
      </w:pPr>
      <w:r w:rsidRPr="00585E5B">
        <w:rPr>
          <w:b w:val="0"/>
          <w:sz w:val="28"/>
          <w:szCs w:val="28"/>
        </w:rPr>
        <w:t>întocmeşte şi semnează alături de comisia de concurs, respectiv comisia de soluţionare a contestaţiilor întreaga documentaţie privind activitatea specifică a acesteia, respectiv procesul- verbal al selecţiei dosarelor, precum şi procesele-verbale ale fiecărei probe de concurs;</w:t>
      </w:r>
    </w:p>
    <w:p w14:paraId="5954111C" w14:textId="77777777" w:rsidR="00763F3E" w:rsidRPr="00585E5B" w:rsidRDefault="00A27A9C">
      <w:pPr>
        <w:pStyle w:val="Bodytext20"/>
        <w:numPr>
          <w:ilvl w:val="0"/>
          <w:numId w:val="22"/>
        </w:numPr>
        <w:shd w:val="clear" w:color="auto" w:fill="auto"/>
        <w:tabs>
          <w:tab w:val="left" w:pos="1097"/>
        </w:tabs>
        <w:spacing w:before="0"/>
        <w:ind w:left="1100" w:hanging="360"/>
        <w:rPr>
          <w:b w:val="0"/>
          <w:sz w:val="28"/>
          <w:szCs w:val="28"/>
        </w:rPr>
      </w:pPr>
      <w:r w:rsidRPr="00585E5B">
        <w:rPr>
          <w:b w:val="0"/>
          <w:sz w:val="28"/>
          <w:szCs w:val="28"/>
        </w:rPr>
        <w:t xml:space="preserve">asigură afişarea rezultatelor obţinute de candidaţi la probele concursului, respectiv a </w:t>
      </w:r>
      <w:r w:rsidRPr="00585E5B">
        <w:rPr>
          <w:b w:val="0"/>
          <w:sz w:val="28"/>
          <w:szCs w:val="28"/>
        </w:rPr>
        <w:lastRenderedPageBreak/>
        <w:t>rezultatelor eventualelor contestaţii, folosind codul numeric pentru identificare atribuit acestora;</w:t>
      </w:r>
    </w:p>
    <w:p w14:paraId="09213E7C" w14:textId="77777777" w:rsidR="00763F3E" w:rsidRPr="00585E5B" w:rsidRDefault="00A27A9C">
      <w:pPr>
        <w:pStyle w:val="Bodytext20"/>
        <w:numPr>
          <w:ilvl w:val="0"/>
          <w:numId w:val="22"/>
        </w:numPr>
        <w:shd w:val="clear" w:color="auto" w:fill="auto"/>
        <w:tabs>
          <w:tab w:val="left" w:pos="1097"/>
        </w:tabs>
        <w:spacing w:before="0"/>
        <w:ind w:left="1100" w:hanging="360"/>
        <w:rPr>
          <w:b w:val="0"/>
          <w:sz w:val="28"/>
          <w:szCs w:val="28"/>
        </w:rPr>
      </w:pPr>
      <w:r w:rsidRPr="00585E5B">
        <w:rPr>
          <w:b w:val="0"/>
          <w:sz w:val="28"/>
          <w:szCs w:val="28"/>
        </w:rPr>
        <w:t>îndeplineşte orice sarcini specifice necesare pentru buna desfăşurare a concursului.</w:t>
      </w:r>
    </w:p>
    <w:p w14:paraId="5B66D052" w14:textId="77777777" w:rsidR="00763F3E" w:rsidRPr="00585E5B" w:rsidRDefault="00A27A9C">
      <w:pPr>
        <w:pStyle w:val="Bodytext20"/>
        <w:numPr>
          <w:ilvl w:val="0"/>
          <w:numId w:val="14"/>
        </w:numPr>
        <w:shd w:val="clear" w:color="auto" w:fill="auto"/>
        <w:spacing w:before="0"/>
        <w:ind w:left="380" w:hanging="380"/>
        <w:rPr>
          <w:b w:val="0"/>
          <w:sz w:val="28"/>
          <w:szCs w:val="28"/>
        </w:rPr>
      </w:pPr>
      <w:r w:rsidRPr="00585E5B">
        <w:rPr>
          <w:b w:val="0"/>
          <w:sz w:val="28"/>
          <w:szCs w:val="28"/>
        </w:rPr>
        <w:t>Pentru activitatea desfăşurată în cadrul comisiei de concurs, precum şi pentru cea desfăşurată în</w:t>
      </w:r>
    </w:p>
    <w:p w14:paraId="1252B940" w14:textId="77777777" w:rsidR="00763F3E" w:rsidRPr="00585E5B" w:rsidRDefault="00A27A9C">
      <w:pPr>
        <w:pStyle w:val="Bodytext20"/>
        <w:shd w:val="clear" w:color="auto" w:fill="auto"/>
        <w:spacing w:before="0" w:after="606"/>
        <w:ind w:left="380" w:firstLine="0"/>
        <w:rPr>
          <w:b w:val="0"/>
          <w:sz w:val="28"/>
          <w:szCs w:val="28"/>
        </w:rPr>
      </w:pPr>
      <w:r w:rsidRPr="00585E5B">
        <w:rPr>
          <w:b w:val="0"/>
          <w:sz w:val="28"/>
          <w:szCs w:val="28"/>
        </w:rPr>
        <w:t>cadrul comisiei de soluţionare a contestaţiilor, membrii şi secretarii acestora au dreptul la o indemnizaţie reprezentând 10% din salariul de bază minim brut pe ţară garantat în plată. Indemnizaţia se plăteşte de către autoritatea sau instituţia publică în al cărei stat de funcţii este prevăzut postul pentru care se organizează concursul.</w:t>
      </w:r>
    </w:p>
    <w:p w14:paraId="0A998F77" w14:textId="77777777" w:rsidR="00763F3E" w:rsidRPr="00585E5B" w:rsidRDefault="00A27A9C">
      <w:pPr>
        <w:pStyle w:val="Bodytext20"/>
        <w:shd w:val="clear" w:color="auto" w:fill="auto"/>
        <w:spacing w:before="0" w:after="142" w:line="210" w:lineRule="exact"/>
        <w:ind w:left="380" w:firstLine="0"/>
        <w:rPr>
          <w:b w:val="0"/>
          <w:sz w:val="28"/>
          <w:szCs w:val="28"/>
        </w:rPr>
      </w:pPr>
      <w:r w:rsidRPr="00585E5B">
        <w:rPr>
          <w:b w:val="0"/>
          <w:sz w:val="28"/>
          <w:szCs w:val="28"/>
        </w:rPr>
        <w:t>Art. 7</w:t>
      </w:r>
    </w:p>
    <w:p w14:paraId="40217916" w14:textId="77777777" w:rsidR="00763F3E" w:rsidRPr="00585E5B" w:rsidRDefault="00A27A9C">
      <w:pPr>
        <w:pStyle w:val="Bodytext20"/>
        <w:numPr>
          <w:ilvl w:val="0"/>
          <w:numId w:val="23"/>
        </w:numPr>
        <w:shd w:val="clear" w:color="auto" w:fill="auto"/>
        <w:tabs>
          <w:tab w:val="left" w:pos="416"/>
        </w:tabs>
        <w:spacing w:before="0"/>
        <w:ind w:left="380" w:hanging="380"/>
        <w:rPr>
          <w:b w:val="0"/>
          <w:sz w:val="28"/>
          <w:szCs w:val="28"/>
        </w:rPr>
      </w:pPr>
      <w:r w:rsidRPr="00585E5B">
        <w:rPr>
          <w:b w:val="0"/>
          <w:sz w:val="28"/>
          <w:szCs w:val="28"/>
        </w:rPr>
        <w:t>Desfăşurarea concursului de angajare constă în etapele cuprinse între prima zi de depunere a dosarelor candidaţilor şi data afişării rezultatelor finale ale concursului. Concursul pentru ocuparea unui post vacant sau temporar vacant constă, în funcţie de complexitatea postului, în următoarele etape:</w:t>
      </w:r>
    </w:p>
    <w:p w14:paraId="5F2F04F3" w14:textId="77777777" w:rsidR="00763F3E" w:rsidRPr="00585E5B" w:rsidRDefault="00A27A9C">
      <w:pPr>
        <w:pStyle w:val="Bodytext20"/>
        <w:numPr>
          <w:ilvl w:val="0"/>
          <w:numId w:val="24"/>
        </w:numPr>
        <w:shd w:val="clear" w:color="auto" w:fill="auto"/>
        <w:tabs>
          <w:tab w:val="left" w:pos="1097"/>
        </w:tabs>
        <w:spacing w:before="0"/>
        <w:ind w:left="1100" w:hanging="360"/>
        <w:rPr>
          <w:b w:val="0"/>
          <w:sz w:val="28"/>
          <w:szCs w:val="28"/>
        </w:rPr>
      </w:pPr>
      <w:r w:rsidRPr="00585E5B">
        <w:rPr>
          <w:b w:val="0"/>
          <w:sz w:val="28"/>
          <w:szCs w:val="28"/>
        </w:rPr>
        <w:t>selecţia dosarelor de înscriere;</w:t>
      </w:r>
    </w:p>
    <w:p w14:paraId="29DDD4D1" w14:textId="77777777" w:rsidR="00763F3E" w:rsidRPr="00585E5B" w:rsidRDefault="00A27A9C">
      <w:pPr>
        <w:pStyle w:val="Bodytext20"/>
        <w:numPr>
          <w:ilvl w:val="0"/>
          <w:numId w:val="24"/>
        </w:numPr>
        <w:shd w:val="clear" w:color="auto" w:fill="auto"/>
        <w:tabs>
          <w:tab w:val="left" w:pos="1097"/>
        </w:tabs>
        <w:spacing w:before="0"/>
        <w:ind w:left="1100" w:hanging="360"/>
        <w:rPr>
          <w:b w:val="0"/>
          <w:sz w:val="28"/>
          <w:szCs w:val="28"/>
        </w:rPr>
      </w:pPr>
      <w:r w:rsidRPr="00585E5B">
        <w:rPr>
          <w:b w:val="0"/>
          <w:sz w:val="28"/>
          <w:szCs w:val="28"/>
        </w:rPr>
        <w:t>proba scrisă şi/sau proba practică, în situaţia în care este necesară verificarea abilităţilor practice;</w:t>
      </w:r>
    </w:p>
    <w:p w14:paraId="3E3A170A" w14:textId="77777777" w:rsidR="00763F3E" w:rsidRPr="00585E5B" w:rsidRDefault="00A27A9C">
      <w:pPr>
        <w:pStyle w:val="Bodytext20"/>
        <w:numPr>
          <w:ilvl w:val="0"/>
          <w:numId w:val="24"/>
        </w:numPr>
        <w:shd w:val="clear" w:color="auto" w:fill="auto"/>
        <w:tabs>
          <w:tab w:val="left" w:pos="1097"/>
        </w:tabs>
        <w:spacing w:before="0" w:after="240"/>
        <w:ind w:left="1100" w:hanging="360"/>
        <w:rPr>
          <w:b w:val="0"/>
          <w:sz w:val="28"/>
          <w:szCs w:val="28"/>
        </w:rPr>
      </w:pPr>
      <w:r w:rsidRPr="00585E5B">
        <w:rPr>
          <w:b w:val="0"/>
          <w:sz w:val="28"/>
          <w:szCs w:val="28"/>
        </w:rPr>
        <w:t>interviul.</w:t>
      </w:r>
    </w:p>
    <w:p w14:paraId="5592AE8D" w14:textId="77777777" w:rsidR="00763F3E" w:rsidRPr="00585E5B" w:rsidRDefault="00A27A9C">
      <w:pPr>
        <w:pStyle w:val="Bodytext20"/>
        <w:numPr>
          <w:ilvl w:val="0"/>
          <w:numId w:val="23"/>
        </w:numPr>
        <w:shd w:val="clear" w:color="auto" w:fill="auto"/>
        <w:tabs>
          <w:tab w:val="left" w:pos="416"/>
        </w:tabs>
        <w:spacing w:before="0"/>
        <w:ind w:left="380" w:hanging="380"/>
        <w:rPr>
          <w:b w:val="0"/>
          <w:sz w:val="28"/>
          <w:szCs w:val="28"/>
        </w:rPr>
      </w:pPr>
      <w:r w:rsidRPr="00585E5B">
        <w:rPr>
          <w:b w:val="0"/>
          <w:sz w:val="28"/>
          <w:szCs w:val="28"/>
        </w:rPr>
        <w:t>În situaţia în care în fişa de post sunt prevăzute competenţe lingvistice sau în domeniul tehnologiei informaţiei, se poate organiza o probă suplimentară, care se desfăşoară ulterior afişării rezultatelor la selecţia dosarelor, dar nu mai târziu de data prevăzută în anunţul de concurs pentru proba scrisă şi/sau proba practică, după caz, sau proba interviu,</w:t>
      </w:r>
    </w:p>
    <w:p w14:paraId="773F41D8" w14:textId="77777777" w:rsidR="00763F3E" w:rsidRPr="00585E5B" w:rsidRDefault="00A27A9C">
      <w:pPr>
        <w:pStyle w:val="Bodytext20"/>
        <w:numPr>
          <w:ilvl w:val="0"/>
          <w:numId w:val="23"/>
        </w:numPr>
        <w:shd w:val="clear" w:color="auto" w:fill="auto"/>
        <w:tabs>
          <w:tab w:val="left" w:pos="416"/>
        </w:tabs>
        <w:spacing w:before="0"/>
        <w:ind w:left="380" w:hanging="380"/>
        <w:rPr>
          <w:b w:val="0"/>
          <w:sz w:val="28"/>
          <w:szCs w:val="28"/>
        </w:rPr>
      </w:pPr>
      <w:r w:rsidRPr="00585E5B">
        <w:rPr>
          <w:b w:val="0"/>
          <w:sz w:val="28"/>
          <w:szCs w:val="28"/>
        </w:rPr>
        <w:t>În aplicarea prevederilor, prin act administrativ al conducătorului instituţiei sau autorităţii publice se aprobă procedura de organizare şi desfăşurare a probei suplimentare. Se pot prezenta la următoarea etapă numai candidaţii declaraţi admişi la etapa precedentă.</w:t>
      </w:r>
    </w:p>
    <w:p w14:paraId="50CDE784" w14:textId="77777777" w:rsidR="00763F3E" w:rsidRPr="00585E5B" w:rsidRDefault="00A27A9C">
      <w:pPr>
        <w:pStyle w:val="Bodytext20"/>
        <w:numPr>
          <w:ilvl w:val="0"/>
          <w:numId w:val="23"/>
        </w:numPr>
        <w:shd w:val="clear" w:color="auto" w:fill="auto"/>
        <w:tabs>
          <w:tab w:val="left" w:pos="416"/>
        </w:tabs>
        <w:spacing w:before="0"/>
        <w:ind w:left="380" w:hanging="380"/>
        <w:rPr>
          <w:b w:val="0"/>
          <w:sz w:val="28"/>
          <w:szCs w:val="28"/>
        </w:rPr>
      </w:pPr>
      <w:r w:rsidRPr="00585E5B">
        <w:rPr>
          <w:b w:val="0"/>
          <w:sz w:val="28"/>
          <w:szCs w:val="28"/>
        </w:rPr>
        <w:t>Probele concursului se evaluează independent de fiecare membru al comisiei de concurs, respectiv de fiecare membru al comisiei de soluţionare a contestaţiilor, după caz.</w:t>
      </w:r>
    </w:p>
    <w:p w14:paraId="06378A19" w14:textId="77777777" w:rsidR="00763F3E" w:rsidRPr="00585E5B" w:rsidRDefault="00A27A9C">
      <w:pPr>
        <w:pStyle w:val="Bodytext20"/>
        <w:numPr>
          <w:ilvl w:val="0"/>
          <w:numId w:val="23"/>
        </w:numPr>
        <w:shd w:val="clear" w:color="auto" w:fill="auto"/>
        <w:tabs>
          <w:tab w:val="left" w:pos="416"/>
        </w:tabs>
        <w:spacing w:before="0"/>
        <w:ind w:left="380" w:hanging="380"/>
        <w:rPr>
          <w:b w:val="0"/>
          <w:sz w:val="28"/>
          <w:szCs w:val="28"/>
        </w:rPr>
      </w:pPr>
      <w:r w:rsidRPr="00585E5B">
        <w:rPr>
          <w:b w:val="0"/>
          <w:sz w:val="28"/>
          <w:szCs w:val="28"/>
        </w:rPr>
        <w:t>În vederea participării la concurs, candidaţii depun dosarul de concurs în termen de 10 zile lucrătoare de la data afişării anunţului pentru ocuparea unui post vacant, respectiv de 5 zile lucrătoare pentru ocuparea unui post temporar vacant.</w:t>
      </w:r>
    </w:p>
    <w:p w14:paraId="1BB99E14" w14:textId="77777777" w:rsidR="00763F3E" w:rsidRPr="00585E5B" w:rsidRDefault="00A27A9C">
      <w:pPr>
        <w:pStyle w:val="Bodytext20"/>
        <w:numPr>
          <w:ilvl w:val="0"/>
          <w:numId w:val="23"/>
        </w:numPr>
        <w:shd w:val="clear" w:color="auto" w:fill="auto"/>
        <w:tabs>
          <w:tab w:val="left" w:pos="416"/>
        </w:tabs>
        <w:spacing w:before="0"/>
        <w:ind w:left="380" w:hanging="380"/>
        <w:rPr>
          <w:b w:val="0"/>
          <w:sz w:val="28"/>
          <w:szCs w:val="28"/>
        </w:rPr>
      </w:pPr>
      <w:r w:rsidRPr="00585E5B">
        <w:rPr>
          <w:b w:val="0"/>
          <w:sz w:val="28"/>
          <w:szCs w:val="28"/>
        </w:rPr>
        <w:t>Pentru înscrierea la concurs candidaţii vor prezenta un dosar care va conţine următoarele documente:</w:t>
      </w:r>
    </w:p>
    <w:p w14:paraId="3AF21333" w14:textId="77777777" w:rsidR="00763F3E" w:rsidRPr="00585E5B" w:rsidRDefault="00A27A9C">
      <w:pPr>
        <w:pStyle w:val="Bodytext20"/>
        <w:numPr>
          <w:ilvl w:val="0"/>
          <w:numId w:val="25"/>
        </w:numPr>
        <w:shd w:val="clear" w:color="auto" w:fill="auto"/>
        <w:tabs>
          <w:tab w:val="left" w:pos="734"/>
        </w:tabs>
        <w:spacing w:before="0"/>
        <w:ind w:left="380" w:firstLine="0"/>
        <w:rPr>
          <w:b w:val="0"/>
          <w:sz w:val="28"/>
          <w:szCs w:val="28"/>
        </w:rPr>
      </w:pPr>
      <w:r w:rsidRPr="00585E5B">
        <w:rPr>
          <w:b w:val="0"/>
          <w:sz w:val="28"/>
          <w:szCs w:val="28"/>
        </w:rPr>
        <w:t>formular de înscriere la concurs;</w:t>
      </w:r>
    </w:p>
    <w:p w14:paraId="73D74C43" w14:textId="77777777" w:rsidR="00763F3E" w:rsidRPr="00585E5B" w:rsidRDefault="00A27A9C">
      <w:pPr>
        <w:pStyle w:val="Bodytext20"/>
        <w:numPr>
          <w:ilvl w:val="0"/>
          <w:numId w:val="25"/>
        </w:numPr>
        <w:shd w:val="clear" w:color="auto" w:fill="auto"/>
        <w:tabs>
          <w:tab w:val="left" w:pos="734"/>
        </w:tabs>
        <w:spacing w:before="0"/>
        <w:ind w:left="740" w:hanging="360"/>
        <w:jc w:val="left"/>
        <w:rPr>
          <w:b w:val="0"/>
          <w:sz w:val="28"/>
          <w:szCs w:val="28"/>
        </w:rPr>
      </w:pPr>
      <w:r w:rsidRPr="00585E5B">
        <w:rPr>
          <w:b w:val="0"/>
          <w:sz w:val="28"/>
          <w:szCs w:val="28"/>
        </w:rPr>
        <w:t>copia actului de identitate sau orice alt document care atestă identitatea, potrivit legii, aflate în termen de valabilitate;</w:t>
      </w:r>
    </w:p>
    <w:p w14:paraId="2595A425" w14:textId="77777777" w:rsidR="00763F3E" w:rsidRPr="00585E5B" w:rsidRDefault="00A27A9C">
      <w:pPr>
        <w:pStyle w:val="Bodytext20"/>
        <w:numPr>
          <w:ilvl w:val="0"/>
          <w:numId w:val="25"/>
        </w:numPr>
        <w:shd w:val="clear" w:color="auto" w:fill="auto"/>
        <w:tabs>
          <w:tab w:val="left" w:pos="734"/>
        </w:tabs>
        <w:spacing w:before="0"/>
        <w:ind w:left="740" w:hanging="360"/>
        <w:jc w:val="left"/>
        <w:rPr>
          <w:b w:val="0"/>
          <w:sz w:val="28"/>
          <w:szCs w:val="28"/>
        </w:rPr>
      </w:pPr>
      <w:r w:rsidRPr="00585E5B">
        <w:rPr>
          <w:b w:val="0"/>
          <w:sz w:val="28"/>
          <w:szCs w:val="28"/>
        </w:rPr>
        <w:t>copia certificatului de căsătorie sau a altui document prin care s-a realizat schimbarea de nume, după caz;</w:t>
      </w:r>
    </w:p>
    <w:p w14:paraId="78C6F861" w14:textId="77777777" w:rsidR="00763F3E" w:rsidRPr="00585E5B" w:rsidRDefault="00A27A9C">
      <w:pPr>
        <w:pStyle w:val="Bodytext20"/>
        <w:numPr>
          <w:ilvl w:val="0"/>
          <w:numId w:val="25"/>
        </w:numPr>
        <w:shd w:val="clear" w:color="auto" w:fill="auto"/>
        <w:tabs>
          <w:tab w:val="left" w:pos="818"/>
        </w:tabs>
        <w:spacing w:before="0"/>
        <w:ind w:left="820" w:hanging="360"/>
        <w:rPr>
          <w:b w:val="0"/>
          <w:sz w:val="28"/>
          <w:szCs w:val="28"/>
        </w:rPr>
      </w:pPr>
      <w:r w:rsidRPr="00585E5B">
        <w:rPr>
          <w:b w:val="0"/>
          <w:sz w:val="28"/>
          <w:szCs w:val="28"/>
        </w:rPr>
        <w:t>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04339262" w14:textId="77777777" w:rsidR="00763F3E" w:rsidRPr="00585E5B" w:rsidRDefault="00A27A9C">
      <w:pPr>
        <w:pStyle w:val="Bodytext20"/>
        <w:numPr>
          <w:ilvl w:val="0"/>
          <w:numId w:val="25"/>
        </w:numPr>
        <w:shd w:val="clear" w:color="auto" w:fill="auto"/>
        <w:tabs>
          <w:tab w:val="left" w:pos="818"/>
        </w:tabs>
        <w:spacing w:before="0"/>
        <w:ind w:left="820" w:hanging="360"/>
        <w:rPr>
          <w:b w:val="0"/>
          <w:sz w:val="28"/>
          <w:szCs w:val="28"/>
        </w:rPr>
      </w:pPr>
      <w:r w:rsidRPr="00585E5B">
        <w:rPr>
          <w:b w:val="0"/>
          <w:sz w:val="28"/>
          <w:szCs w:val="28"/>
        </w:rPr>
        <w:t>copia carnetului de muncă, a adeverinţei eliberate de angajator pentru perioada lucrată, care să ateste vechimea în muncă şi în specialitatea studiilor solicitate pentru ocuparea postului;</w:t>
      </w:r>
    </w:p>
    <w:p w14:paraId="498377DE" w14:textId="77777777" w:rsidR="00763F3E" w:rsidRPr="00585E5B" w:rsidRDefault="00A27A9C">
      <w:pPr>
        <w:pStyle w:val="Bodytext20"/>
        <w:numPr>
          <w:ilvl w:val="0"/>
          <w:numId w:val="25"/>
        </w:numPr>
        <w:shd w:val="clear" w:color="auto" w:fill="auto"/>
        <w:tabs>
          <w:tab w:val="left" w:pos="818"/>
        </w:tabs>
        <w:spacing w:before="0"/>
        <w:ind w:left="820" w:hanging="360"/>
        <w:rPr>
          <w:b w:val="0"/>
          <w:sz w:val="28"/>
          <w:szCs w:val="28"/>
        </w:rPr>
      </w:pPr>
      <w:r w:rsidRPr="00585E5B">
        <w:rPr>
          <w:b w:val="0"/>
          <w:sz w:val="28"/>
          <w:szCs w:val="28"/>
        </w:rPr>
        <w:t>certificat de cazier judiciar sau, după caz, extrasul de pe cazierul judiciar;</w:t>
      </w:r>
    </w:p>
    <w:p w14:paraId="539A5750" w14:textId="77777777" w:rsidR="00763F3E" w:rsidRPr="00585E5B" w:rsidRDefault="00A27A9C">
      <w:pPr>
        <w:pStyle w:val="Bodytext20"/>
        <w:numPr>
          <w:ilvl w:val="0"/>
          <w:numId w:val="25"/>
        </w:numPr>
        <w:shd w:val="clear" w:color="auto" w:fill="auto"/>
        <w:tabs>
          <w:tab w:val="left" w:pos="818"/>
        </w:tabs>
        <w:spacing w:before="0"/>
        <w:ind w:left="820" w:hanging="360"/>
        <w:rPr>
          <w:b w:val="0"/>
          <w:sz w:val="28"/>
          <w:szCs w:val="28"/>
        </w:rPr>
      </w:pPr>
      <w:r w:rsidRPr="00585E5B">
        <w:rPr>
          <w:b w:val="0"/>
          <w:sz w:val="28"/>
          <w:szCs w:val="28"/>
        </w:rPr>
        <w:lastRenderedPageBreak/>
        <w:t>adeverinţă medicală care să ateste starea de sănătate corespunzătoare, eliberată de către medicul de familie al candidatului sau de către unităţile sanitare abilitate cu cel mult 6 luni anterior derulării concursului;</w:t>
      </w:r>
    </w:p>
    <w:p w14:paraId="631485D5" w14:textId="77777777" w:rsidR="00763F3E" w:rsidRPr="00585E5B" w:rsidRDefault="00A27A9C">
      <w:pPr>
        <w:pStyle w:val="Bodytext20"/>
        <w:numPr>
          <w:ilvl w:val="0"/>
          <w:numId w:val="25"/>
        </w:numPr>
        <w:shd w:val="clear" w:color="auto" w:fill="auto"/>
        <w:tabs>
          <w:tab w:val="left" w:pos="818"/>
        </w:tabs>
        <w:spacing w:before="0"/>
        <w:ind w:left="820" w:hanging="360"/>
        <w:rPr>
          <w:b w:val="0"/>
          <w:sz w:val="28"/>
          <w:szCs w:val="28"/>
        </w:rPr>
      </w:pPr>
      <w:r w:rsidRPr="00585E5B">
        <w:rPr>
          <w:b w:val="0"/>
          <w:sz w:val="28"/>
          <w:szCs w:val="28"/>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255F1A31" w14:textId="77777777" w:rsidR="00763F3E" w:rsidRPr="00585E5B" w:rsidRDefault="00A27A9C">
      <w:pPr>
        <w:pStyle w:val="Bodytext20"/>
        <w:numPr>
          <w:ilvl w:val="0"/>
          <w:numId w:val="25"/>
        </w:numPr>
        <w:shd w:val="clear" w:color="auto" w:fill="auto"/>
        <w:tabs>
          <w:tab w:val="left" w:pos="818"/>
        </w:tabs>
        <w:spacing w:before="0"/>
        <w:ind w:left="820" w:hanging="360"/>
        <w:rPr>
          <w:b w:val="0"/>
          <w:sz w:val="28"/>
          <w:szCs w:val="28"/>
        </w:rPr>
      </w:pPr>
      <w:r w:rsidRPr="00585E5B">
        <w:rPr>
          <w:b w:val="0"/>
          <w:sz w:val="28"/>
          <w:szCs w:val="28"/>
        </w:rPr>
        <w:t>curriculum vitae, model comun european.</w:t>
      </w:r>
    </w:p>
    <w:p w14:paraId="4C7C8D29" w14:textId="77777777" w:rsidR="00763F3E" w:rsidRPr="00585E5B" w:rsidRDefault="00A27A9C">
      <w:pPr>
        <w:pStyle w:val="Bodytext20"/>
        <w:numPr>
          <w:ilvl w:val="0"/>
          <w:numId w:val="23"/>
        </w:numPr>
        <w:shd w:val="clear" w:color="auto" w:fill="auto"/>
        <w:tabs>
          <w:tab w:val="left" w:pos="546"/>
        </w:tabs>
        <w:spacing w:before="0"/>
        <w:ind w:left="460" w:hanging="280"/>
        <w:rPr>
          <w:b w:val="0"/>
          <w:sz w:val="28"/>
          <w:szCs w:val="28"/>
        </w:rPr>
      </w:pPr>
      <w:r w:rsidRPr="00585E5B">
        <w:rPr>
          <w:b w:val="0"/>
          <w:sz w:val="28"/>
          <w:szCs w:val="28"/>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6140430C" w14:textId="77777777" w:rsidR="00763F3E" w:rsidRPr="00585E5B" w:rsidRDefault="00A27A9C">
      <w:pPr>
        <w:pStyle w:val="Bodytext20"/>
        <w:numPr>
          <w:ilvl w:val="0"/>
          <w:numId w:val="23"/>
        </w:numPr>
        <w:shd w:val="clear" w:color="auto" w:fill="auto"/>
        <w:tabs>
          <w:tab w:val="left" w:pos="546"/>
        </w:tabs>
        <w:spacing w:before="0"/>
        <w:ind w:left="460" w:hanging="280"/>
        <w:rPr>
          <w:b w:val="0"/>
          <w:sz w:val="28"/>
          <w:szCs w:val="28"/>
        </w:rPr>
      </w:pPr>
      <w:r w:rsidRPr="00585E5B">
        <w:rPr>
          <w:b w:val="0"/>
          <w:sz w:val="28"/>
          <w:szCs w:val="28"/>
        </w:rPr>
        <w:t>Copiile de pe actele prevăzute, precum şi copia certificatului de încadrare într-un grad de handicap se prezintă însoţite de documentele originale, care se certifică cu menţiunea "conform cu originalul" de către secretarul comisiei de concurs.</w:t>
      </w:r>
    </w:p>
    <w:p w14:paraId="79590570" w14:textId="77777777" w:rsidR="00763F3E" w:rsidRPr="00585E5B" w:rsidRDefault="00A27A9C">
      <w:pPr>
        <w:pStyle w:val="Bodytext20"/>
        <w:numPr>
          <w:ilvl w:val="0"/>
          <w:numId w:val="23"/>
        </w:numPr>
        <w:shd w:val="clear" w:color="auto" w:fill="auto"/>
        <w:tabs>
          <w:tab w:val="left" w:pos="546"/>
        </w:tabs>
        <w:spacing w:before="0"/>
        <w:ind w:left="460" w:hanging="280"/>
        <w:rPr>
          <w:b w:val="0"/>
          <w:sz w:val="28"/>
          <w:szCs w:val="28"/>
        </w:rPr>
      </w:pPr>
      <w:r w:rsidRPr="00585E5B">
        <w:rPr>
          <w:b w:val="0"/>
          <w:sz w:val="28"/>
          <w:szCs w:val="28"/>
        </w:rPr>
        <w:t>Certificatul de cazier judiciar sau, după caz, extrasul de pe cazierul judiciar;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673290F9" w14:textId="77777777" w:rsidR="00763F3E" w:rsidRPr="00585E5B" w:rsidRDefault="00A27A9C">
      <w:pPr>
        <w:pStyle w:val="Bodytext20"/>
        <w:numPr>
          <w:ilvl w:val="0"/>
          <w:numId w:val="23"/>
        </w:numPr>
        <w:shd w:val="clear" w:color="auto" w:fill="auto"/>
        <w:tabs>
          <w:tab w:val="left" w:pos="511"/>
        </w:tabs>
        <w:spacing w:before="0"/>
        <w:ind w:left="460"/>
        <w:rPr>
          <w:b w:val="0"/>
          <w:sz w:val="28"/>
          <w:szCs w:val="28"/>
        </w:rPr>
      </w:pPr>
      <w:r w:rsidRPr="00585E5B">
        <w:rPr>
          <w:b w:val="0"/>
          <w:sz w:val="28"/>
          <w:szCs w:val="28"/>
        </w:rPr>
        <w:t>Documentul prevăzut la lit. h) poate fi solicitat şi de către autoritatea sau instituţia publică organizatoare a concursului, cu acordul persoanei verificate, potrivit legii.</w:t>
      </w:r>
    </w:p>
    <w:p w14:paraId="19F080E4" w14:textId="77777777" w:rsidR="00763F3E" w:rsidRPr="00585E5B" w:rsidRDefault="00A27A9C">
      <w:pPr>
        <w:pStyle w:val="Bodytext20"/>
        <w:numPr>
          <w:ilvl w:val="0"/>
          <w:numId w:val="23"/>
        </w:numPr>
        <w:shd w:val="clear" w:color="auto" w:fill="auto"/>
        <w:tabs>
          <w:tab w:val="left" w:pos="511"/>
        </w:tabs>
        <w:spacing w:before="0"/>
        <w:ind w:left="460"/>
        <w:rPr>
          <w:b w:val="0"/>
          <w:sz w:val="28"/>
          <w:szCs w:val="28"/>
        </w:rPr>
      </w:pPr>
      <w:r w:rsidRPr="00585E5B">
        <w:rPr>
          <w:b w:val="0"/>
          <w:sz w:val="28"/>
          <w:szCs w:val="28"/>
        </w:rPr>
        <w:t>În funcţie de decizia conducătorului autorităţii sau instituţiei publice, dosarele de concurs se depun la compartimentul resurse umane sau, după caz, la compartimentul care asigură organizarea şi desfăşurarea concursului sau pot fi transmise de candidaţi prin Poşta Română, serviciul de curierat rapid, poşta electronică sau platformele informatice ale autorităţilor sau instituţiilor publice înăuntrul termenului prevăzut, respectiv în termen de 10 zile lucrătoare de la data afişării anunţului pentru ocuparea unui post vacant, respectiv de 5 zile lucrătoare pentru ocuparea unui post temporar vacant.</w:t>
      </w:r>
    </w:p>
    <w:p w14:paraId="3A8D7BE7" w14:textId="77777777" w:rsidR="00763F3E" w:rsidRPr="00585E5B" w:rsidRDefault="00A27A9C">
      <w:pPr>
        <w:pStyle w:val="Bodytext20"/>
        <w:numPr>
          <w:ilvl w:val="0"/>
          <w:numId w:val="23"/>
        </w:numPr>
        <w:shd w:val="clear" w:color="auto" w:fill="auto"/>
        <w:tabs>
          <w:tab w:val="left" w:pos="511"/>
        </w:tabs>
        <w:spacing w:before="0"/>
        <w:ind w:left="460"/>
        <w:rPr>
          <w:b w:val="0"/>
          <w:sz w:val="28"/>
          <w:szCs w:val="28"/>
        </w:rPr>
      </w:pPr>
      <w:r w:rsidRPr="00585E5B">
        <w:rPr>
          <w:b w:val="0"/>
          <w:sz w:val="28"/>
          <w:szCs w:val="28"/>
        </w:rPr>
        <w:t xml:space="preserve">În situaţia în care candidaţii transmit dosarele de concurs prin Poşta Română, serviciul de curierat rapid, poşta electronică sau platformele informatice ale instituţiilor sau autorităţilor publice, candidaţii primesc codul unic de identificare la o adresă de e-mail comunicată de către aceştia şi au obligaţia de a se prezenta la secretarul comisiei de concurs cu documentele prevăzute la lit. b)-e) în original, pentru certificarea acestora, pe tot parcursul desfăşurării concursului, dar nu mai târziu de data şi ora organizării probei scrise/practice, </w:t>
      </w:r>
      <w:r w:rsidRPr="00585E5B">
        <w:rPr>
          <w:b w:val="0"/>
          <w:sz w:val="28"/>
          <w:szCs w:val="28"/>
        </w:rPr>
        <w:lastRenderedPageBreak/>
        <w:t>după caz, sub sancţiunea neemiterii actului administrativ de angajare.</w:t>
      </w:r>
    </w:p>
    <w:p w14:paraId="60D714EC" w14:textId="77777777" w:rsidR="00763F3E" w:rsidRPr="00585E5B" w:rsidRDefault="00A27A9C">
      <w:pPr>
        <w:pStyle w:val="Bodytext20"/>
        <w:numPr>
          <w:ilvl w:val="0"/>
          <w:numId w:val="23"/>
        </w:numPr>
        <w:shd w:val="clear" w:color="auto" w:fill="auto"/>
        <w:tabs>
          <w:tab w:val="left" w:pos="562"/>
        </w:tabs>
        <w:spacing w:before="0" w:line="298" w:lineRule="exact"/>
        <w:ind w:left="460"/>
        <w:rPr>
          <w:b w:val="0"/>
          <w:sz w:val="28"/>
          <w:szCs w:val="28"/>
        </w:rPr>
      </w:pPr>
      <w:r w:rsidRPr="00585E5B">
        <w:rPr>
          <w:b w:val="0"/>
          <w:sz w:val="28"/>
          <w:szCs w:val="28"/>
        </w:rPr>
        <w:t>Transmiterea documentelor prin poşta electronică sau prin platformele informatice ale autorităţilor sau instituţiilor publice se realizează în format .pdf cu volum maxim de 1 MB, documentele fiind acceptate doar în formă lizibilă.</w:t>
      </w:r>
    </w:p>
    <w:p w14:paraId="364A90EE" w14:textId="77777777" w:rsidR="00763F3E" w:rsidRPr="00585E5B" w:rsidRDefault="00A27A9C">
      <w:pPr>
        <w:pStyle w:val="Bodytext20"/>
        <w:numPr>
          <w:ilvl w:val="0"/>
          <w:numId w:val="23"/>
        </w:numPr>
        <w:shd w:val="clear" w:color="auto" w:fill="auto"/>
        <w:tabs>
          <w:tab w:val="left" w:pos="562"/>
        </w:tabs>
        <w:spacing w:before="0" w:after="310" w:line="298" w:lineRule="exact"/>
        <w:ind w:left="460"/>
        <w:rPr>
          <w:b w:val="0"/>
          <w:sz w:val="28"/>
          <w:szCs w:val="28"/>
        </w:rPr>
      </w:pPr>
      <w:r w:rsidRPr="00585E5B">
        <w:rPr>
          <w:b w:val="0"/>
          <w:sz w:val="28"/>
          <w:szCs w:val="28"/>
        </w:rPr>
        <w:t>Prin raportare la nevoile individuale, candidatul cu dizabilităţi poate înainta comisiei de concurs, în termenul prevăzut, propunerea sa privind instrumentele necesare pentru asigurarea accesibilităţii probelor de concurs.</w:t>
      </w:r>
    </w:p>
    <w:p w14:paraId="65A6C337" w14:textId="77777777" w:rsidR="00763F3E" w:rsidRPr="00585E5B" w:rsidRDefault="00A27A9C">
      <w:pPr>
        <w:pStyle w:val="Bodytext20"/>
        <w:shd w:val="clear" w:color="auto" w:fill="auto"/>
        <w:spacing w:before="0" w:after="245" w:line="210" w:lineRule="exact"/>
        <w:ind w:left="460" w:firstLine="0"/>
        <w:rPr>
          <w:b w:val="0"/>
          <w:sz w:val="28"/>
          <w:szCs w:val="28"/>
        </w:rPr>
      </w:pPr>
      <w:r w:rsidRPr="00585E5B">
        <w:rPr>
          <w:b w:val="0"/>
          <w:sz w:val="28"/>
          <w:szCs w:val="28"/>
        </w:rPr>
        <w:t>Art. 8</w:t>
      </w:r>
    </w:p>
    <w:p w14:paraId="499BFD21" w14:textId="77777777" w:rsidR="00763F3E" w:rsidRPr="00585E5B" w:rsidRDefault="00A27A9C">
      <w:pPr>
        <w:pStyle w:val="Bodytext20"/>
        <w:numPr>
          <w:ilvl w:val="0"/>
          <w:numId w:val="26"/>
        </w:numPr>
        <w:shd w:val="clear" w:color="auto" w:fill="auto"/>
        <w:tabs>
          <w:tab w:val="left" w:pos="366"/>
        </w:tabs>
        <w:spacing w:before="0"/>
        <w:ind w:left="460"/>
        <w:rPr>
          <w:b w:val="0"/>
          <w:sz w:val="28"/>
          <w:szCs w:val="28"/>
        </w:rPr>
      </w:pPr>
      <w:r w:rsidRPr="00585E5B">
        <w:rPr>
          <w:b w:val="0"/>
          <w:sz w:val="28"/>
          <w:szCs w:val="28"/>
        </w:rPr>
        <w:t>În termen de două zile lucrătoare de la data expirării termenului de depunere a dosarelor în cazul concursului pentru ocuparea unui post vacant, respectiv în termen de o zi lucrătoare pentru ocuparea unui post temporar vacant, comisia de concurs are obligaţia de a selecta dosarele de concurs pe baza îndeplinirii condiţiilor de participare şi de a consemna în borderoul individual rezultatul selecţiei.</w:t>
      </w:r>
    </w:p>
    <w:p w14:paraId="004AC744" w14:textId="77777777" w:rsidR="00763F3E" w:rsidRPr="00585E5B" w:rsidRDefault="00A27A9C">
      <w:pPr>
        <w:pStyle w:val="Bodytext20"/>
        <w:numPr>
          <w:ilvl w:val="0"/>
          <w:numId w:val="26"/>
        </w:numPr>
        <w:shd w:val="clear" w:color="auto" w:fill="auto"/>
        <w:tabs>
          <w:tab w:val="left" w:pos="366"/>
        </w:tabs>
        <w:spacing w:before="0"/>
        <w:ind w:left="460"/>
        <w:rPr>
          <w:b w:val="0"/>
          <w:sz w:val="28"/>
          <w:szCs w:val="28"/>
        </w:rPr>
      </w:pPr>
      <w:r w:rsidRPr="00585E5B">
        <w:rPr>
          <w:b w:val="0"/>
          <w:sz w:val="28"/>
          <w:szCs w:val="28"/>
        </w:rPr>
        <w:t>După finalizarea selecţiei dosarelor se va încheia un proces-verbal, care va fi semnat de către toţi membrii comisiei. Rezultatele selecţiei dosarelor de concurs se afişează de către secretarul comisiei de concurs, cu menţiunea "admis" sau "respins", însoţită, după caz, de motivul respingerii, la sediul autorităţii ori instituţiei publice organizatoare a concursului, precum şi pe pagina de internet a autorităţii sau instituţiei publice, în termen de o zi lucrătoare de la expirarea termenului prevăzut.</w:t>
      </w:r>
    </w:p>
    <w:p w14:paraId="4FCB1ADF" w14:textId="77777777" w:rsidR="00763F3E" w:rsidRPr="00585E5B" w:rsidRDefault="00A27A9C">
      <w:pPr>
        <w:pStyle w:val="Bodytext20"/>
        <w:numPr>
          <w:ilvl w:val="0"/>
          <w:numId w:val="26"/>
        </w:numPr>
        <w:shd w:val="clear" w:color="auto" w:fill="auto"/>
        <w:tabs>
          <w:tab w:val="left" w:pos="366"/>
        </w:tabs>
        <w:spacing w:before="0"/>
        <w:ind w:left="460"/>
        <w:rPr>
          <w:b w:val="0"/>
          <w:sz w:val="28"/>
          <w:szCs w:val="28"/>
        </w:rPr>
      </w:pPr>
      <w:r w:rsidRPr="00585E5B">
        <w:rPr>
          <w:b w:val="0"/>
          <w:sz w:val="28"/>
          <w:szCs w:val="28"/>
        </w:rPr>
        <w:t>În situaţia în care între membrii comisiei de concurs există diferenţe de opinie care nu au putut fi soluţionate de comun acord, dosarul va fi declarat admis sau respins în funcţie de opinia majoritară, consemnată conform borderourilor individuale ale acestora. Membrul comisiei de concurs care nu este de acord cu opinia majoritară formulează opinie separată, motivată, şi o consemnează în borderoul individual.</w:t>
      </w:r>
    </w:p>
    <w:p w14:paraId="3DD2CC6F" w14:textId="77777777" w:rsidR="00763F3E" w:rsidRPr="00585E5B" w:rsidRDefault="00A27A9C">
      <w:pPr>
        <w:pStyle w:val="Bodytext20"/>
        <w:numPr>
          <w:ilvl w:val="0"/>
          <w:numId w:val="26"/>
        </w:numPr>
        <w:shd w:val="clear" w:color="auto" w:fill="auto"/>
        <w:tabs>
          <w:tab w:val="left" w:pos="366"/>
        </w:tabs>
        <w:spacing w:before="0" w:after="240"/>
        <w:ind w:left="460"/>
        <w:rPr>
          <w:b w:val="0"/>
          <w:sz w:val="28"/>
          <w:szCs w:val="28"/>
        </w:rPr>
      </w:pPr>
      <w:r w:rsidRPr="00585E5B">
        <w:rPr>
          <w:b w:val="0"/>
          <w:sz w:val="28"/>
          <w:szCs w:val="28"/>
        </w:rPr>
        <w:t>Până în ultima zi prevăzută pentru selecţia dosarelor, membrii comisiei de concurs pot solicita candidaţilor documente relevante, din categoria celor prezentate anterior.</w:t>
      </w:r>
    </w:p>
    <w:p w14:paraId="5AF98402" w14:textId="77777777" w:rsidR="00763F3E" w:rsidRPr="00585E5B" w:rsidRDefault="00A27A9C">
      <w:pPr>
        <w:pStyle w:val="Bodytext20"/>
        <w:shd w:val="clear" w:color="auto" w:fill="auto"/>
        <w:spacing w:before="0"/>
        <w:ind w:left="460" w:firstLine="0"/>
        <w:rPr>
          <w:b w:val="0"/>
          <w:sz w:val="28"/>
          <w:szCs w:val="28"/>
        </w:rPr>
      </w:pPr>
      <w:r w:rsidRPr="00585E5B">
        <w:rPr>
          <w:b w:val="0"/>
          <w:sz w:val="28"/>
          <w:szCs w:val="28"/>
        </w:rPr>
        <w:t>Art. 9</w:t>
      </w:r>
    </w:p>
    <w:p w14:paraId="314A17B8" w14:textId="77777777" w:rsidR="00763F3E" w:rsidRPr="00585E5B" w:rsidRDefault="00A27A9C">
      <w:pPr>
        <w:pStyle w:val="Bodytext20"/>
        <w:numPr>
          <w:ilvl w:val="0"/>
          <w:numId w:val="27"/>
        </w:numPr>
        <w:shd w:val="clear" w:color="auto" w:fill="auto"/>
        <w:tabs>
          <w:tab w:val="left" w:pos="366"/>
        </w:tabs>
        <w:spacing w:before="0"/>
        <w:ind w:left="460"/>
        <w:rPr>
          <w:b w:val="0"/>
          <w:sz w:val="28"/>
          <w:szCs w:val="28"/>
        </w:rPr>
      </w:pPr>
      <w:r w:rsidRPr="00585E5B">
        <w:rPr>
          <w:b w:val="0"/>
          <w:sz w:val="28"/>
          <w:szCs w:val="28"/>
        </w:rPr>
        <w:t>Proba scrisă constă în redactarea unei lucrări şi/sau în rezolvarea unor teste-grilă.</w:t>
      </w:r>
    </w:p>
    <w:p w14:paraId="027CC344" w14:textId="77777777" w:rsidR="00763F3E" w:rsidRPr="00585E5B" w:rsidRDefault="00A27A9C">
      <w:pPr>
        <w:pStyle w:val="Bodytext20"/>
        <w:numPr>
          <w:ilvl w:val="0"/>
          <w:numId w:val="27"/>
        </w:numPr>
        <w:shd w:val="clear" w:color="auto" w:fill="auto"/>
        <w:tabs>
          <w:tab w:val="left" w:pos="366"/>
        </w:tabs>
        <w:spacing w:before="0"/>
        <w:ind w:left="460"/>
        <w:rPr>
          <w:b w:val="0"/>
          <w:sz w:val="28"/>
          <w:szCs w:val="28"/>
        </w:rPr>
      </w:pPr>
      <w:r w:rsidRPr="00585E5B">
        <w:rPr>
          <w:b w:val="0"/>
          <w:sz w:val="28"/>
          <w:szCs w:val="28"/>
        </w:rPr>
        <w:t>Prin proba scrisă se testează cunoştinţele teoretice necesare ocupării postului pentru care se organizează concursul.</w:t>
      </w:r>
    </w:p>
    <w:p w14:paraId="075BBDE1" w14:textId="77777777" w:rsidR="00763F3E" w:rsidRPr="00585E5B" w:rsidRDefault="00A27A9C">
      <w:pPr>
        <w:pStyle w:val="Bodytext20"/>
        <w:numPr>
          <w:ilvl w:val="0"/>
          <w:numId w:val="27"/>
        </w:numPr>
        <w:shd w:val="clear" w:color="auto" w:fill="auto"/>
        <w:tabs>
          <w:tab w:val="left" w:pos="366"/>
        </w:tabs>
        <w:spacing w:before="0"/>
        <w:ind w:left="460"/>
        <w:rPr>
          <w:b w:val="0"/>
          <w:sz w:val="28"/>
          <w:szCs w:val="28"/>
        </w:rPr>
      </w:pPr>
      <w:r w:rsidRPr="00585E5B">
        <w:rPr>
          <w:b w:val="0"/>
          <w:sz w:val="28"/>
          <w:szCs w:val="28"/>
        </w:rPr>
        <w:t>Subiectele pentru proba scrisă se stabilesc pe baza bibliografiei şi a tematicii de concurs, astfel încât să reflecte capacitatea de analiză şi sinteză a candidaţilor, în concordanţă cu nivelul şi specificul postului pentru care se organizează concursul.</w:t>
      </w:r>
    </w:p>
    <w:p w14:paraId="659020BA" w14:textId="77777777" w:rsidR="00763F3E" w:rsidRPr="00585E5B" w:rsidRDefault="00A27A9C">
      <w:pPr>
        <w:pStyle w:val="Bodytext20"/>
        <w:numPr>
          <w:ilvl w:val="0"/>
          <w:numId w:val="27"/>
        </w:numPr>
        <w:shd w:val="clear" w:color="auto" w:fill="auto"/>
        <w:tabs>
          <w:tab w:val="left" w:pos="366"/>
        </w:tabs>
        <w:spacing w:before="0"/>
        <w:ind w:left="460"/>
        <w:rPr>
          <w:b w:val="0"/>
          <w:sz w:val="28"/>
          <w:szCs w:val="28"/>
        </w:rPr>
      </w:pPr>
      <w:r w:rsidRPr="00585E5B">
        <w:rPr>
          <w:b w:val="0"/>
          <w:sz w:val="28"/>
          <w:szCs w:val="28"/>
        </w:rPr>
        <w:t>În cazul unui număr mare de candidaţi înscrişi, concursul pentru ocuparea unui post vacant sau temporar vacant se desfăşoară în mai multe sesiuni, pe baza bibliografiei şi a tematicii de concurs.</w:t>
      </w:r>
    </w:p>
    <w:p w14:paraId="6544750C" w14:textId="77777777" w:rsidR="00763F3E" w:rsidRPr="00585E5B" w:rsidRDefault="00A27A9C">
      <w:pPr>
        <w:pStyle w:val="Bodytext20"/>
        <w:numPr>
          <w:ilvl w:val="0"/>
          <w:numId w:val="27"/>
        </w:numPr>
        <w:shd w:val="clear" w:color="auto" w:fill="auto"/>
        <w:tabs>
          <w:tab w:val="left" w:pos="366"/>
        </w:tabs>
        <w:spacing w:before="0"/>
        <w:ind w:left="460"/>
        <w:rPr>
          <w:b w:val="0"/>
          <w:sz w:val="28"/>
          <w:szCs w:val="28"/>
        </w:rPr>
      </w:pPr>
      <w:r w:rsidRPr="00585E5B">
        <w:rPr>
          <w:b w:val="0"/>
          <w:sz w:val="28"/>
          <w:szCs w:val="28"/>
        </w:rPr>
        <w:t>Pe baza propunerilor fiecărui membru al comisiei de concurs, în ziua în care se desfăşoară proba scrisă, comisia întocmeşte două variante de subiecte care constau ulterior în redactarea unei lucrări.</w:t>
      </w:r>
    </w:p>
    <w:p w14:paraId="0E4B3716" w14:textId="77777777" w:rsidR="00763F3E" w:rsidRPr="00585E5B" w:rsidRDefault="00A27A9C">
      <w:pPr>
        <w:pStyle w:val="Bodytext20"/>
        <w:numPr>
          <w:ilvl w:val="0"/>
          <w:numId w:val="27"/>
        </w:numPr>
        <w:shd w:val="clear" w:color="auto" w:fill="auto"/>
        <w:tabs>
          <w:tab w:val="left" w:pos="366"/>
        </w:tabs>
        <w:spacing w:before="0"/>
        <w:ind w:left="460"/>
        <w:rPr>
          <w:b w:val="0"/>
          <w:sz w:val="28"/>
          <w:szCs w:val="28"/>
        </w:rPr>
      </w:pPr>
      <w:r w:rsidRPr="00585E5B">
        <w:rPr>
          <w:b w:val="0"/>
          <w:sz w:val="28"/>
          <w:szCs w:val="28"/>
        </w:rPr>
        <w:t>În cazul în care proba scrisă constă în rezolvarea unor teste-grilă, cu cel mult două zile înainte de proba scrisă, fiecare membru al comisiei de concurs propune un număr de întrebări de două ori mai mare decât numărul întrebărilor din fiecare variantă de test-grilă propusă candidaţilor. Întrebările pentru fiecare variantă de test-grilă se stabilesc în ziua în care se desfăşoară proba scrisă, înainte de începerea acestei probe.</w:t>
      </w:r>
    </w:p>
    <w:p w14:paraId="768D05C7" w14:textId="77777777" w:rsidR="00763F3E" w:rsidRPr="00585E5B" w:rsidRDefault="00A27A9C">
      <w:pPr>
        <w:pStyle w:val="Bodytext20"/>
        <w:numPr>
          <w:ilvl w:val="0"/>
          <w:numId w:val="27"/>
        </w:numPr>
        <w:shd w:val="clear" w:color="auto" w:fill="auto"/>
        <w:tabs>
          <w:tab w:val="left" w:pos="366"/>
        </w:tabs>
        <w:spacing w:before="0"/>
        <w:ind w:left="460"/>
        <w:rPr>
          <w:b w:val="0"/>
          <w:sz w:val="28"/>
          <w:szCs w:val="28"/>
        </w:rPr>
      </w:pPr>
      <w:r w:rsidRPr="00585E5B">
        <w:rPr>
          <w:b w:val="0"/>
          <w:sz w:val="28"/>
          <w:szCs w:val="28"/>
        </w:rPr>
        <w:t xml:space="preserve">Membrii comisiei de concurs răspund individual pentru asigurarea confidenţialităţii subiectelor </w:t>
      </w:r>
      <w:r w:rsidRPr="00585E5B">
        <w:rPr>
          <w:b w:val="0"/>
          <w:sz w:val="28"/>
          <w:szCs w:val="28"/>
        </w:rPr>
        <w:lastRenderedPageBreak/>
        <w:t>propuse doar până la momentul prezentării variantelor în comisia de concurs.</w:t>
      </w:r>
    </w:p>
    <w:p w14:paraId="1B23ABBD" w14:textId="77777777" w:rsidR="00763F3E" w:rsidRPr="00585E5B" w:rsidRDefault="00A27A9C">
      <w:pPr>
        <w:pStyle w:val="Bodytext20"/>
        <w:numPr>
          <w:ilvl w:val="0"/>
          <w:numId w:val="27"/>
        </w:numPr>
        <w:shd w:val="clear" w:color="auto" w:fill="auto"/>
        <w:tabs>
          <w:tab w:val="left" w:pos="380"/>
        </w:tabs>
        <w:spacing w:before="0"/>
        <w:ind w:left="380" w:hanging="380"/>
        <w:rPr>
          <w:b w:val="0"/>
          <w:sz w:val="28"/>
          <w:szCs w:val="28"/>
        </w:rPr>
      </w:pPr>
      <w:r w:rsidRPr="00585E5B">
        <w:rPr>
          <w:b w:val="0"/>
          <w:sz w:val="28"/>
          <w:szCs w:val="28"/>
        </w:rPr>
        <w:t>Variantele de subiecte se semnează de toţi membrii comisiei de concurs şi se închid în plicuri sigilate purtând ştampila autorităţii sau a instituţiei publice organizatoare a concursului.</w:t>
      </w:r>
    </w:p>
    <w:p w14:paraId="428042A8" w14:textId="77777777" w:rsidR="00763F3E" w:rsidRPr="00585E5B" w:rsidRDefault="00A27A9C">
      <w:pPr>
        <w:pStyle w:val="Bodytext20"/>
        <w:numPr>
          <w:ilvl w:val="0"/>
          <w:numId w:val="27"/>
        </w:numPr>
        <w:shd w:val="clear" w:color="auto" w:fill="auto"/>
        <w:tabs>
          <w:tab w:val="left" w:pos="380"/>
        </w:tabs>
        <w:spacing w:before="0"/>
        <w:ind w:left="380" w:hanging="380"/>
        <w:rPr>
          <w:b w:val="0"/>
          <w:sz w:val="28"/>
          <w:szCs w:val="28"/>
        </w:rPr>
      </w:pPr>
      <w:r w:rsidRPr="00585E5B">
        <w:rPr>
          <w:b w:val="0"/>
          <w:sz w:val="28"/>
          <w:szCs w:val="28"/>
        </w:rPr>
        <w:t>Comisia de concurs stabileşte punctajul maxim pentru fiecare subiect, care se comunică odată cu subiectele şi se afişează la locul desfăşurării concursului.</w:t>
      </w:r>
    </w:p>
    <w:p w14:paraId="4D8A0E6F" w14:textId="77777777" w:rsidR="00763F3E" w:rsidRPr="00585E5B" w:rsidRDefault="00A27A9C">
      <w:pPr>
        <w:pStyle w:val="Bodytext20"/>
        <w:numPr>
          <w:ilvl w:val="0"/>
          <w:numId w:val="27"/>
        </w:numPr>
        <w:shd w:val="clear" w:color="auto" w:fill="auto"/>
        <w:tabs>
          <w:tab w:val="left" w:pos="491"/>
        </w:tabs>
        <w:spacing w:before="0"/>
        <w:ind w:left="380" w:hanging="380"/>
        <w:rPr>
          <w:b w:val="0"/>
          <w:sz w:val="28"/>
          <w:szCs w:val="28"/>
        </w:rPr>
      </w:pPr>
      <w:r w:rsidRPr="00585E5B">
        <w:rPr>
          <w:b w:val="0"/>
          <w:sz w:val="28"/>
          <w:szCs w:val="28"/>
        </w:rPr>
        <w:t>Înainte de începerea probei scrise se face apelul nominal al candidaţilor, în vederea îndeplinirii formalităţilor prealabile, respectiv verificarea identităţii. Verificarea identităţii candidaţilor se face pe baza cărţii de identitate sau a oricărui alt document care atestă identitatea, potrivit legii, aflate în termen de valabilitate. Candidaţii care nu sunt prezenţi la efectuarea apelului nominal ori care nu fac dovada identităţii prin prezentarea cărţii de identitate sau a oricărui alt document care atestă identitatea, potrivit legii, aflate în termen de valabilitate, se consideră absenţi, respectiv respinşi.</w:t>
      </w:r>
    </w:p>
    <w:p w14:paraId="44588547" w14:textId="77777777" w:rsidR="00763F3E" w:rsidRPr="00585E5B" w:rsidRDefault="00A27A9C">
      <w:pPr>
        <w:pStyle w:val="Bodytext20"/>
        <w:numPr>
          <w:ilvl w:val="0"/>
          <w:numId w:val="27"/>
        </w:numPr>
        <w:shd w:val="clear" w:color="auto" w:fill="auto"/>
        <w:tabs>
          <w:tab w:val="left" w:pos="491"/>
        </w:tabs>
        <w:spacing w:before="0"/>
        <w:ind w:left="380" w:hanging="380"/>
        <w:rPr>
          <w:b w:val="0"/>
          <w:sz w:val="28"/>
          <w:szCs w:val="28"/>
        </w:rPr>
      </w:pPr>
      <w:r w:rsidRPr="00585E5B">
        <w:rPr>
          <w:b w:val="0"/>
          <w:sz w:val="28"/>
          <w:szCs w:val="28"/>
        </w:rPr>
        <w:t>În situaţia în care un candidat a depus dosar de concurs pentru mai multe posturi şi este admis la selecţia dosarelor pentru două sau mai multe posturi pentru care instituţia sau autoritatea publică a organizat concurs în aceeaşi zi şi la aceeaşi oră, acesta se prezintă la proba scrisă pentru un singur post.</w:t>
      </w:r>
    </w:p>
    <w:p w14:paraId="12FDBD2D" w14:textId="77777777" w:rsidR="00763F3E" w:rsidRPr="00585E5B" w:rsidRDefault="00A27A9C">
      <w:pPr>
        <w:pStyle w:val="Bodytext20"/>
        <w:numPr>
          <w:ilvl w:val="0"/>
          <w:numId w:val="27"/>
        </w:numPr>
        <w:shd w:val="clear" w:color="auto" w:fill="auto"/>
        <w:tabs>
          <w:tab w:val="left" w:pos="491"/>
        </w:tabs>
        <w:spacing w:before="0"/>
        <w:ind w:left="380" w:hanging="380"/>
        <w:rPr>
          <w:b w:val="0"/>
          <w:sz w:val="28"/>
          <w:szCs w:val="28"/>
        </w:rPr>
      </w:pPr>
      <w:r w:rsidRPr="00585E5B">
        <w:rPr>
          <w:b w:val="0"/>
          <w:sz w:val="28"/>
          <w:szCs w:val="28"/>
        </w:rPr>
        <w:t>După verificarea identităţii candidaţilor, ieşirea din sală a acestora atrage eliminarea din concurs, cu excepţia situaţiilor de urgenţă în care aceştia sunt însoţiţi de unul dintre membrii comisiei de concurs sau de către secretarul comisiei de concurs.</w:t>
      </w:r>
    </w:p>
    <w:p w14:paraId="2B4F2CA8" w14:textId="77777777" w:rsidR="00763F3E" w:rsidRPr="00585E5B" w:rsidRDefault="00A27A9C">
      <w:pPr>
        <w:pStyle w:val="Bodytext20"/>
        <w:numPr>
          <w:ilvl w:val="0"/>
          <w:numId w:val="27"/>
        </w:numPr>
        <w:shd w:val="clear" w:color="auto" w:fill="auto"/>
        <w:tabs>
          <w:tab w:val="left" w:pos="491"/>
        </w:tabs>
        <w:spacing w:before="0"/>
        <w:ind w:left="380" w:hanging="380"/>
        <w:rPr>
          <w:b w:val="0"/>
          <w:sz w:val="28"/>
          <w:szCs w:val="28"/>
        </w:rPr>
      </w:pPr>
      <w:r w:rsidRPr="00585E5B">
        <w:rPr>
          <w:b w:val="0"/>
          <w:sz w:val="28"/>
          <w:szCs w:val="28"/>
        </w:rPr>
        <w:t>Durata probei scrise se stabileşte de comisia de concurs în funcţie de gradul de dificultate şi complexitate al subiectelor, dar nu poate depăşi 3 ore.</w:t>
      </w:r>
    </w:p>
    <w:p w14:paraId="1771038C" w14:textId="77777777" w:rsidR="00763F3E" w:rsidRPr="00585E5B" w:rsidRDefault="00A27A9C">
      <w:pPr>
        <w:pStyle w:val="Bodytext20"/>
        <w:numPr>
          <w:ilvl w:val="0"/>
          <w:numId w:val="27"/>
        </w:numPr>
        <w:shd w:val="clear" w:color="auto" w:fill="auto"/>
        <w:tabs>
          <w:tab w:val="left" w:pos="491"/>
        </w:tabs>
        <w:spacing w:before="0"/>
        <w:ind w:left="380" w:hanging="380"/>
        <w:rPr>
          <w:b w:val="0"/>
          <w:sz w:val="28"/>
          <w:szCs w:val="28"/>
        </w:rPr>
      </w:pPr>
      <w:r w:rsidRPr="00585E5B">
        <w:rPr>
          <w:b w:val="0"/>
          <w:sz w:val="28"/>
          <w:szCs w:val="28"/>
        </w:rPr>
        <w:t>După ora stabilită pentru începerea probei scrise este interzis accesul candidaţilor care întârzie sau al oricărei alte persoane, în afara membrilor comisiei de concurs, precum şi a secretarului de concurs.</w:t>
      </w:r>
    </w:p>
    <w:p w14:paraId="65A1D585" w14:textId="77777777" w:rsidR="00763F3E" w:rsidRPr="00585E5B" w:rsidRDefault="00A27A9C">
      <w:pPr>
        <w:pStyle w:val="Bodytext20"/>
        <w:numPr>
          <w:ilvl w:val="0"/>
          <w:numId w:val="27"/>
        </w:numPr>
        <w:shd w:val="clear" w:color="auto" w:fill="auto"/>
        <w:tabs>
          <w:tab w:val="left" w:pos="491"/>
        </w:tabs>
        <w:spacing w:before="0"/>
        <w:ind w:left="380" w:hanging="380"/>
        <w:rPr>
          <w:b w:val="0"/>
          <w:sz w:val="28"/>
          <w:szCs w:val="28"/>
        </w:rPr>
      </w:pPr>
      <w:r w:rsidRPr="00585E5B">
        <w:rPr>
          <w:b w:val="0"/>
          <w:sz w:val="28"/>
          <w:szCs w:val="28"/>
        </w:rPr>
        <w:t>În sala în care are loc concursul, pe toată perioada derulării acestuia, inclusiv a formalităţilor prealabile şi a celor ulterioare finalizării probei, candidaţilor nu le este permisă deţinerea sau folosirea vreunei surse de informare sau a telefoanelor mobile ori a altor mijloace de comunicare la distanţă.</w:t>
      </w:r>
    </w:p>
    <w:p w14:paraId="0C8929FC" w14:textId="77777777" w:rsidR="00763F3E" w:rsidRPr="00585E5B" w:rsidRDefault="00A27A9C">
      <w:pPr>
        <w:pStyle w:val="Bodytext20"/>
        <w:numPr>
          <w:ilvl w:val="0"/>
          <w:numId w:val="27"/>
        </w:numPr>
        <w:shd w:val="clear" w:color="auto" w:fill="auto"/>
        <w:tabs>
          <w:tab w:val="left" w:pos="491"/>
        </w:tabs>
        <w:spacing w:before="0"/>
        <w:ind w:left="380" w:hanging="380"/>
        <w:rPr>
          <w:b w:val="0"/>
          <w:sz w:val="28"/>
          <w:szCs w:val="28"/>
        </w:rPr>
      </w:pPr>
      <w:r w:rsidRPr="00585E5B">
        <w:rPr>
          <w:b w:val="0"/>
          <w:sz w:val="28"/>
          <w:szCs w:val="28"/>
        </w:rPr>
        <w:t>Nerespectarea dispoziţiilor prevăzute atrage eliminarea candidatului din proba de concurs, situaţie în care comisia de concurs elimină candidatul din sală, înscrie menţiunea "anulat" pe lucrare şi consemnează cele întâmplate în procesul-verbal.</w:t>
      </w:r>
    </w:p>
    <w:p w14:paraId="051C53C9" w14:textId="77777777" w:rsidR="00763F3E" w:rsidRPr="00585E5B" w:rsidRDefault="00A27A9C">
      <w:pPr>
        <w:pStyle w:val="Bodytext20"/>
        <w:numPr>
          <w:ilvl w:val="0"/>
          <w:numId w:val="27"/>
        </w:numPr>
        <w:shd w:val="clear" w:color="auto" w:fill="auto"/>
        <w:tabs>
          <w:tab w:val="left" w:pos="491"/>
        </w:tabs>
        <w:spacing w:before="0"/>
        <w:ind w:left="380" w:hanging="380"/>
        <w:rPr>
          <w:b w:val="0"/>
          <w:sz w:val="28"/>
          <w:szCs w:val="28"/>
        </w:rPr>
      </w:pPr>
      <w:r w:rsidRPr="00585E5B">
        <w:rPr>
          <w:b w:val="0"/>
          <w:sz w:val="28"/>
          <w:szCs w:val="28"/>
        </w:rPr>
        <w:t>Lucrările se redactează, sub sancţiunea anulării, doar pe hârtia asigurată de autoritatea sau instituţia publică organizatoare a concursului, purtând ştampila acesteia pe fiecare filă. Prima filă, după înscrierea numelui şi a prenumelui în colţul din dreapta sus, se lipeşte astfel încât datele înscrise să nu poată fi identificate şi se aplică ştampila autorităţii sau instituţiei publice organizatoare a concursului, cu excepţia situaţiei în care există un singur candidat pentru postul vacant/temporar vacant, caz în care nu mai există obligaţia sigilării lucrării.</w:t>
      </w:r>
    </w:p>
    <w:p w14:paraId="2AC6F214" w14:textId="77777777" w:rsidR="00763F3E" w:rsidRPr="00585E5B" w:rsidRDefault="00A27A9C">
      <w:pPr>
        <w:pStyle w:val="Bodytext20"/>
        <w:numPr>
          <w:ilvl w:val="0"/>
          <w:numId w:val="27"/>
        </w:numPr>
        <w:shd w:val="clear" w:color="auto" w:fill="auto"/>
        <w:tabs>
          <w:tab w:val="left" w:pos="491"/>
        </w:tabs>
        <w:spacing w:before="0" w:after="306"/>
        <w:ind w:left="380" w:hanging="380"/>
        <w:rPr>
          <w:b w:val="0"/>
          <w:sz w:val="28"/>
          <w:szCs w:val="28"/>
        </w:rPr>
      </w:pPr>
      <w:r w:rsidRPr="00585E5B">
        <w:rPr>
          <w:b w:val="0"/>
          <w:sz w:val="28"/>
          <w:szCs w:val="28"/>
        </w:rPr>
        <w:t>Candidatul are obligaţia de a preda comisiei de concurs lucrarea scrisă, respectiv testul-grilă, la finalizarea acestora ori la expirarea timpului alocat probei scrise, şi să semneze borderoul întocmit în acest sens.</w:t>
      </w:r>
    </w:p>
    <w:p w14:paraId="2D41BB9D" w14:textId="77777777" w:rsidR="00763F3E" w:rsidRPr="00585E5B" w:rsidRDefault="00A27A9C">
      <w:pPr>
        <w:pStyle w:val="Bodytext20"/>
        <w:shd w:val="clear" w:color="auto" w:fill="auto"/>
        <w:spacing w:before="0" w:after="262" w:line="210" w:lineRule="exact"/>
        <w:ind w:left="380" w:firstLine="0"/>
        <w:jc w:val="left"/>
        <w:rPr>
          <w:b w:val="0"/>
          <w:sz w:val="28"/>
          <w:szCs w:val="28"/>
        </w:rPr>
      </w:pPr>
      <w:r w:rsidRPr="00585E5B">
        <w:rPr>
          <w:b w:val="0"/>
          <w:sz w:val="28"/>
          <w:szCs w:val="28"/>
        </w:rPr>
        <w:t>Art. 10</w:t>
      </w:r>
    </w:p>
    <w:p w14:paraId="4DC7416A" w14:textId="77777777" w:rsidR="00763F3E" w:rsidRPr="00585E5B" w:rsidRDefault="00A27A9C">
      <w:pPr>
        <w:pStyle w:val="Bodytext20"/>
        <w:numPr>
          <w:ilvl w:val="0"/>
          <w:numId w:val="28"/>
        </w:numPr>
        <w:shd w:val="clear" w:color="auto" w:fill="auto"/>
        <w:tabs>
          <w:tab w:val="left" w:pos="380"/>
        </w:tabs>
        <w:spacing w:before="0"/>
        <w:ind w:left="380" w:hanging="380"/>
        <w:rPr>
          <w:b w:val="0"/>
          <w:sz w:val="28"/>
          <w:szCs w:val="28"/>
        </w:rPr>
      </w:pPr>
      <w:r w:rsidRPr="00585E5B">
        <w:rPr>
          <w:b w:val="0"/>
          <w:sz w:val="28"/>
          <w:szCs w:val="28"/>
        </w:rPr>
        <w:t>Proba practică constă în testarea abilităţilor şi aptitudinilor practice ale candidatului în vederea ocupării postului vacant sau temporar vacant pentru care candidează.</w:t>
      </w:r>
    </w:p>
    <w:p w14:paraId="70254F01" w14:textId="77777777" w:rsidR="00763F3E" w:rsidRPr="00585E5B" w:rsidRDefault="00A27A9C">
      <w:pPr>
        <w:pStyle w:val="Bodytext20"/>
        <w:numPr>
          <w:ilvl w:val="0"/>
          <w:numId w:val="28"/>
        </w:numPr>
        <w:shd w:val="clear" w:color="auto" w:fill="auto"/>
        <w:tabs>
          <w:tab w:val="left" w:pos="380"/>
        </w:tabs>
        <w:spacing w:before="0"/>
        <w:ind w:left="380" w:hanging="380"/>
        <w:rPr>
          <w:b w:val="0"/>
          <w:sz w:val="28"/>
          <w:szCs w:val="28"/>
        </w:rPr>
      </w:pPr>
      <w:r w:rsidRPr="00585E5B">
        <w:rPr>
          <w:b w:val="0"/>
          <w:sz w:val="28"/>
          <w:szCs w:val="28"/>
        </w:rPr>
        <w:t>Proba practică se desfăşoară pe baza unui plan stabilit de comisia de concurs, care va include următoarele criterii de evaluare:</w:t>
      </w:r>
    </w:p>
    <w:p w14:paraId="6254CED9" w14:textId="77777777" w:rsidR="00763F3E" w:rsidRPr="00585E5B" w:rsidRDefault="00A27A9C">
      <w:pPr>
        <w:pStyle w:val="Bodytext20"/>
        <w:numPr>
          <w:ilvl w:val="0"/>
          <w:numId w:val="29"/>
        </w:numPr>
        <w:shd w:val="clear" w:color="auto" w:fill="auto"/>
        <w:tabs>
          <w:tab w:val="left" w:pos="1093"/>
        </w:tabs>
        <w:spacing w:before="0"/>
        <w:ind w:left="740" w:firstLine="0"/>
        <w:rPr>
          <w:b w:val="0"/>
          <w:sz w:val="28"/>
          <w:szCs w:val="28"/>
        </w:rPr>
      </w:pPr>
      <w:r w:rsidRPr="00585E5B">
        <w:rPr>
          <w:b w:val="0"/>
          <w:sz w:val="28"/>
          <w:szCs w:val="28"/>
        </w:rPr>
        <w:t>capacitatea de adaptare;</w:t>
      </w:r>
    </w:p>
    <w:p w14:paraId="6A9053D7" w14:textId="77777777" w:rsidR="00763F3E" w:rsidRPr="00585E5B" w:rsidRDefault="00A27A9C">
      <w:pPr>
        <w:pStyle w:val="Bodytext20"/>
        <w:numPr>
          <w:ilvl w:val="0"/>
          <w:numId w:val="29"/>
        </w:numPr>
        <w:shd w:val="clear" w:color="auto" w:fill="auto"/>
        <w:tabs>
          <w:tab w:val="left" w:pos="1093"/>
        </w:tabs>
        <w:spacing w:before="0"/>
        <w:ind w:left="740" w:firstLine="0"/>
        <w:rPr>
          <w:b w:val="0"/>
          <w:sz w:val="28"/>
          <w:szCs w:val="28"/>
        </w:rPr>
      </w:pPr>
      <w:r w:rsidRPr="00585E5B">
        <w:rPr>
          <w:b w:val="0"/>
          <w:sz w:val="28"/>
          <w:szCs w:val="28"/>
        </w:rPr>
        <w:lastRenderedPageBreak/>
        <w:t>capacitatea de gestionare a situaţiilor dificile;</w:t>
      </w:r>
    </w:p>
    <w:p w14:paraId="3DED465B" w14:textId="77777777" w:rsidR="00763F3E" w:rsidRPr="00585E5B" w:rsidRDefault="00A27A9C">
      <w:pPr>
        <w:pStyle w:val="Bodytext20"/>
        <w:numPr>
          <w:ilvl w:val="0"/>
          <w:numId w:val="29"/>
        </w:numPr>
        <w:shd w:val="clear" w:color="auto" w:fill="auto"/>
        <w:tabs>
          <w:tab w:val="left" w:pos="1093"/>
        </w:tabs>
        <w:spacing w:before="0"/>
        <w:ind w:left="740" w:firstLine="0"/>
        <w:rPr>
          <w:b w:val="0"/>
          <w:sz w:val="28"/>
          <w:szCs w:val="28"/>
        </w:rPr>
      </w:pPr>
      <w:r w:rsidRPr="00585E5B">
        <w:rPr>
          <w:b w:val="0"/>
          <w:sz w:val="28"/>
          <w:szCs w:val="28"/>
        </w:rPr>
        <w:t>îndemânare şi abilitate în realizarea cerinţelor practice;</w:t>
      </w:r>
    </w:p>
    <w:p w14:paraId="52B0F670" w14:textId="77777777" w:rsidR="00763F3E" w:rsidRPr="00585E5B" w:rsidRDefault="00A27A9C">
      <w:pPr>
        <w:pStyle w:val="Bodytext20"/>
        <w:numPr>
          <w:ilvl w:val="0"/>
          <w:numId w:val="29"/>
        </w:numPr>
        <w:shd w:val="clear" w:color="auto" w:fill="auto"/>
        <w:tabs>
          <w:tab w:val="left" w:pos="1093"/>
        </w:tabs>
        <w:spacing w:before="0"/>
        <w:ind w:left="740" w:firstLine="0"/>
        <w:rPr>
          <w:b w:val="0"/>
          <w:sz w:val="28"/>
          <w:szCs w:val="28"/>
        </w:rPr>
      </w:pPr>
      <w:r w:rsidRPr="00585E5B">
        <w:rPr>
          <w:b w:val="0"/>
          <w:sz w:val="28"/>
          <w:szCs w:val="28"/>
        </w:rPr>
        <w:t>capacitatea de comunicare;</w:t>
      </w:r>
    </w:p>
    <w:p w14:paraId="69EAF74F" w14:textId="77777777" w:rsidR="00763F3E" w:rsidRPr="00585E5B" w:rsidRDefault="00A27A9C">
      <w:pPr>
        <w:pStyle w:val="Bodytext20"/>
        <w:numPr>
          <w:ilvl w:val="0"/>
          <w:numId w:val="29"/>
        </w:numPr>
        <w:shd w:val="clear" w:color="auto" w:fill="auto"/>
        <w:tabs>
          <w:tab w:val="left" w:pos="1100"/>
        </w:tabs>
        <w:spacing w:before="0"/>
        <w:ind w:left="740" w:firstLine="0"/>
        <w:rPr>
          <w:b w:val="0"/>
          <w:sz w:val="28"/>
          <w:szCs w:val="28"/>
        </w:rPr>
      </w:pPr>
      <w:r w:rsidRPr="00585E5B">
        <w:rPr>
          <w:b w:val="0"/>
          <w:sz w:val="28"/>
          <w:szCs w:val="28"/>
        </w:rPr>
        <w:t>capacitatea de gestionare a resurselor alocate pentru desfăşurarea probei practice.</w:t>
      </w:r>
    </w:p>
    <w:p w14:paraId="761E7C9E" w14:textId="77777777" w:rsidR="00763F3E" w:rsidRPr="00585E5B" w:rsidRDefault="00A27A9C">
      <w:pPr>
        <w:pStyle w:val="Bodytext20"/>
        <w:numPr>
          <w:ilvl w:val="0"/>
          <w:numId w:val="28"/>
        </w:numPr>
        <w:shd w:val="clear" w:color="auto" w:fill="auto"/>
        <w:tabs>
          <w:tab w:val="left" w:pos="426"/>
        </w:tabs>
        <w:spacing w:before="0"/>
        <w:ind w:left="380" w:hanging="380"/>
        <w:rPr>
          <w:b w:val="0"/>
          <w:sz w:val="28"/>
          <w:szCs w:val="28"/>
        </w:rPr>
      </w:pPr>
      <w:r w:rsidRPr="00585E5B">
        <w:rPr>
          <w:b w:val="0"/>
          <w:sz w:val="28"/>
          <w:szCs w:val="28"/>
        </w:rPr>
        <w:t>În vederea testării pentru proba practică, conducătorul instituţiei/autorităţii publice poate stabili şi alte criterii de evaluare specifice domeniului de activitate.</w:t>
      </w:r>
    </w:p>
    <w:p w14:paraId="0A9FC152" w14:textId="77777777" w:rsidR="00763F3E" w:rsidRPr="00585E5B" w:rsidRDefault="00A27A9C">
      <w:pPr>
        <w:pStyle w:val="Bodytext20"/>
        <w:numPr>
          <w:ilvl w:val="0"/>
          <w:numId w:val="28"/>
        </w:numPr>
        <w:shd w:val="clear" w:color="auto" w:fill="auto"/>
        <w:tabs>
          <w:tab w:val="left" w:pos="426"/>
        </w:tabs>
        <w:spacing w:before="0"/>
        <w:ind w:left="380" w:hanging="380"/>
        <w:rPr>
          <w:b w:val="0"/>
          <w:sz w:val="28"/>
          <w:szCs w:val="28"/>
        </w:rPr>
      </w:pPr>
      <w:r w:rsidRPr="00585E5B">
        <w:rPr>
          <w:b w:val="0"/>
          <w:sz w:val="28"/>
          <w:szCs w:val="28"/>
        </w:rPr>
        <w:t>Pe baza propunerilor fiecărui membru al comisiei de concurs, în ziua în care se desfăşoară proba practică, comisia de concurs stabileşte sarcina/sarcinile practică/practice pentru testarea abilităţilor şi aptitudinilor practice ale candidaţilor şi metodologia de măsurare, precum şi punctajele maxime care se acordă fiecărui criteriu de evaluare.</w:t>
      </w:r>
    </w:p>
    <w:p w14:paraId="2DC82D73" w14:textId="77777777" w:rsidR="00763F3E" w:rsidRPr="00585E5B" w:rsidRDefault="00A27A9C">
      <w:pPr>
        <w:pStyle w:val="Bodytext20"/>
        <w:numPr>
          <w:ilvl w:val="0"/>
          <w:numId w:val="28"/>
        </w:numPr>
        <w:shd w:val="clear" w:color="auto" w:fill="auto"/>
        <w:tabs>
          <w:tab w:val="left" w:pos="426"/>
        </w:tabs>
        <w:spacing w:before="0" w:after="486"/>
        <w:ind w:left="380" w:hanging="380"/>
        <w:rPr>
          <w:b w:val="0"/>
          <w:sz w:val="28"/>
          <w:szCs w:val="28"/>
        </w:rPr>
      </w:pPr>
      <w:r w:rsidRPr="00585E5B">
        <w:rPr>
          <w:b w:val="0"/>
          <w:sz w:val="28"/>
          <w:szCs w:val="28"/>
        </w:rPr>
        <w:t>Aspectele constatate în timpul derulării probei practice vor fi consemnate în scris într-un proces-verbal, întocmit de secretarul comisiei de concurs, care se semnează de membrii acestei comisii şi de candidat.</w:t>
      </w:r>
    </w:p>
    <w:p w14:paraId="73845344" w14:textId="77777777" w:rsidR="00763F3E" w:rsidRPr="00585E5B" w:rsidRDefault="00A27A9C">
      <w:pPr>
        <w:pStyle w:val="Bodytext20"/>
        <w:shd w:val="clear" w:color="auto" w:fill="auto"/>
        <w:spacing w:before="0" w:after="245" w:line="210" w:lineRule="exact"/>
        <w:ind w:left="380" w:firstLine="0"/>
        <w:rPr>
          <w:b w:val="0"/>
          <w:sz w:val="28"/>
          <w:szCs w:val="28"/>
        </w:rPr>
      </w:pPr>
      <w:r w:rsidRPr="00585E5B">
        <w:rPr>
          <w:b w:val="0"/>
          <w:sz w:val="28"/>
          <w:szCs w:val="28"/>
        </w:rPr>
        <w:t>Art. 11</w:t>
      </w:r>
    </w:p>
    <w:p w14:paraId="367B4446" w14:textId="77777777" w:rsidR="00763F3E" w:rsidRPr="00585E5B" w:rsidRDefault="00A27A9C">
      <w:pPr>
        <w:pStyle w:val="Bodytext20"/>
        <w:numPr>
          <w:ilvl w:val="0"/>
          <w:numId w:val="30"/>
        </w:numPr>
        <w:shd w:val="clear" w:color="auto" w:fill="auto"/>
        <w:tabs>
          <w:tab w:val="left" w:pos="426"/>
        </w:tabs>
        <w:spacing w:before="0"/>
        <w:ind w:left="380" w:hanging="380"/>
        <w:rPr>
          <w:b w:val="0"/>
          <w:sz w:val="28"/>
          <w:szCs w:val="28"/>
        </w:rPr>
      </w:pPr>
      <w:r w:rsidRPr="00585E5B">
        <w:rPr>
          <w:b w:val="0"/>
          <w:sz w:val="28"/>
          <w:szCs w:val="28"/>
        </w:rPr>
        <w:t>În cadrul interviului se testează abilităţile, aptitudinile şi motivaţia candidaţilor.</w:t>
      </w:r>
    </w:p>
    <w:p w14:paraId="31F712EA" w14:textId="77777777" w:rsidR="00763F3E" w:rsidRPr="00585E5B" w:rsidRDefault="00A27A9C">
      <w:pPr>
        <w:pStyle w:val="Bodytext20"/>
        <w:numPr>
          <w:ilvl w:val="0"/>
          <w:numId w:val="30"/>
        </w:numPr>
        <w:shd w:val="clear" w:color="auto" w:fill="auto"/>
        <w:tabs>
          <w:tab w:val="left" w:pos="426"/>
        </w:tabs>
        <w:spacing w:before="0"/>
        <w:ind w:left="380" w:hanging="380"/>
        <w:rPr>
          <w:b w:val="0"/>
          <w:sz w:val="28"/>
          <w:szCs w:val="28"/>
        </w:rPr>
      </w:pPr>
      <w:r w:rsidRPr="00585E5B">
        <w:rPr>
          <w:b w:val="0"/>
          <w:sz w:val="28"/>
          <w:szCs w:val="28"/>
        </w:rPr>
        <w:t>Interviul se realizează conform planului de interviu întocmit de comisia de concurs în ziua desfăşurării acestei probe, pe baza criteriilor de evaluare. Criteriile de evaluare pentru stabilirea interviului sunt:</w:t>
      </w:r>
    </w:p>
    <w:p w14:paraId="6E9D5A8B" w14:textId="77777777" w:rsidR="00763F3E" w:rsidRPr="00585E5B" w:rsidRDefault="00A27A9C">
      <w:pPr>
        <w:pStyle w:val="Bodytext20"/>
        <w:numPr>
          <w:ilvl w:val="0"/>
          <w:numId w:val="31"/>
        </w:numPr>
        <w:shd w:val="clear" w:color="auto" w:fill="auto"/>
        <w:tabs>
          <w:tab w:val="left" w:pos="739"/>
        </w:tabs>
        <w:spacing w:before="0"/>
        <w:ind w:left="380" w:firstLine="0"/>
        <w:rPr>
          <w:b w:val="0"/>
          <w:sz w:val="28"/>
          <w:szCs w:val="28"/>
        </w:rPr>
      </w:pPr>
      <w:r w:rsidRPr="00585E5B">
        <w:rPr>
          <w:b w:val="0"/>
          <w:sz w:val="28"/>
          <w:szCs w:val="28"/>
        </w:rPr>
        <w:t>abilităţi şi cunoştinţe impuse de funcţie;</w:t>
      </w:r>
    </w:p>
    <w:p w14:paraId="25A787E6" w14:textId="77777777" w:rsidR="00763F3E" w:rsidRPr="00585E5B" w:rsidRDefault="00A27A9C">
      <w:pPr>
        <w:pStyle w:val="Bodytext20"/>
        <w:numPr>
          <w:ilvl w:val="0"/>
          <w:numId w:val="31"/>
        </w:numPr>
        <w:shd w:val="clear" w:color="auto" w:fill="auto"/>
        <w:tabs>
          <w:tab w:val="left" w:pos="739"/>
        </w:tabs>
        <w:spacing w:before="0"/>
        <w:ind w:left="380" w:firstLine="0"/>
        <w:rPr>
          <w:b w:val="0"/>
          <w:sz w:val="28"/>
          <w:szCs w:val="28"/>
        </w:rPr>
      </w:pPr>
      <w:r w:rsidRPr="00585E5B">
        <w:rPr>
          <w:b w:val="0"/>
          <w:sz w:val="28"/>
          <w:szCs w:val="28"/>
        </w:rPr>
        <w:t>capacitatea de analiză şi sinteză;</w:t>
      </w:r>
    </w:p>
    <w:p w14:paraId="271550B5" w14:textId="77777777" w:rsidR="00763F3E" w:rsidRPr="00585E5B" w:rsidRDefault="00A27A9C">
      <w:pPr>
        <w:pStyle w:val="Bodytext20"/>
        <w:numPr>
          <w:ilvl w:val="0"/>
          <w:numId w:val="31"/>
        </w:numPr>
        <w:shd w:val="clear" w:color="auto" w:fill="auto"/>
        <w:tabs>
          <w:tab w:val="left" w:pos="739"/>
        </w:tabs>
        <w:spacing w:before="0"/>
        <w:ind w:left="380" w:firstLine="0"/>
        <w:rPr>
          <w:b w:val="0"/>
          <w:sz w:val="28"/>
          <w:szCs w:val="28"/>
        </w:rPr>
      </w:pPr>
      <w:r w:rsidRPr="00585E5B">
        <w:rPr>
          <w:b w:val="0"/>
          <w:sz w:val="28"/>
          <w:szCs w:val="28"/>
        </w:rPr>
        <w:t>motivaţia candidatului;</w:t>
      </w:r>
    </w:p>
    <w:p w14:paraId="77C5F489" w14:textId="77777777" w:rsidR="00763F3E" w:rsidRPr="00585E5B" w:rsidRDefault="00A27A9C">
      <w:pPr>
        <w:pStyle w:val="Bodytext20"/>
        <w:numPr>
          <w:ilvl w:val="0"/>
          <w:numId w:val="31"/>
        </w:numPr>
        <w:shd w:val="clear" w:color="auto" w:fill="auto"/>
        <w:tabs>
          <w:tab w:val="left" w:pos="739"/>
        </w:tabs>
        <w:spacing w:before="0"/>
        <w:ind w:left="380" w:firstLine="0"/>
        <w:rPr>
          <w:b w:val="0"/>
          <w:sz w:val="28"/>
          <w:szCs w:val="28"/>
        </w:rPr>
      </w:pPr>
      <w:r w:rsidRPr="00585E5B">
        <w:rPr>
          <w:b w:val="0"/>
          <w:sz w:val="28"/>
          <w:szCs w:val="28"/>
        </w:rPr>
        <w:t>comportamentul în situaţiile de criză;</w:t>
      </w:r>
    </w:p>
    <w:p w14:paraId="0043223C" w14:textId="77777777" w:rsidR="00763F3E" w:rsidRPr="00585E5B" w:rsidRDefault="00A27A9C">
      <w:pPr>
        <w:pStyle w:val="Bodytext20"/>
        <w:numPr>
          <w:ilvl w:val="0"/>
          <w:numId w:val="31"/>
        </w:numPr>
        <w:shd w:val="clear" w:color="auto" w:fill="auto"/>
        <w:tabs>
          <w:tab w:val="left" w:pos="739"/>
        </w:tabs>
        <w:spacing w:before="0"/>
        <w:ind w:left="380" w:firstLine="0"/>
        <w:rPr>
          <w:b w:val="0"/>
          <w:sz w:val="28"/>
          <w:szCs w:val="28"/>
        </w:rPr>
      </w:pPr>
      <w:r w:rsidRPr="00585E5B">
        <w:rPr>
          <w:b w:val="0"/>
          <w:sz w:val="28"/>
          <w:szCs w:val="28"/>
        </w:rPr>
        <w:t>abilităţi de comunicare;</w:t>
      </w:r>
    </w:p>
    <w:p w14:paraId="2A851205" w14:textId="77777777" w:rsidR="00763F3E" w:rsidRPr="00585E5B" w:rsidRDefault="00A27A9C">
      <w:pPr>
        <w:pStyle w:val="Bodytext20"/>
        <w:numPr>
          <w:ilvl w:val="0"/>
          <w:numId w:val="31"/>
        </w:numPr>
        <w:shd w:val="clear" w:color="auto" w:fill="auto"/>
        <w:tabs>
          <w:tab w:val="left" w:pos="739"/>
        </w:tabs>
        <w:spacing w:before="0"/>
        <w:ind w:left="380" w:firstLine="0"/>
        <w:rPr>
          <w:b w:val="0"/>
          <w:sz w:val="28"/>
          <w:szCs w:val="28"/>
        </w:rPr>
      </w:pPr>
      <w:r w:rsidRPr="00585E5B">
        <w:rPr>
          <w:b w:val="0"/>
          <w:sz w:val="28"/>
          <w:szCs w:val="28"/>
        </w:rPr>
        <w:t>iniţiativă şi creativitate.</w:t>
      </w:r>
    </w:p>
    <w:p w14:paraId="4E110277" w14:textId="77777777" w:rsidR="00763F3E" w:rsidRPr="00585E5B" w:rsidRDefault="00A27A9C">
      <w:pPr>
        <w:pStyle w:val="Bodytext20"/>
        <w:numPr>
          <w:ilvl w:val="0"/>
          <w:numId w:val="30"/>
        </w:numPr>
        <w:shd w:val="clear" w:color="auto" w:fill="auto"/>
        <w:tabs>
          <w:tab w:val="left" w:pos="426"/>
        </w:tabs>
        <w:spacing w:before="0"/>
        <w:ind w:left="380" w:hanging="380"/>
        <w:rPr>
          <w:b w:val="0"/>
          <w:sz w:val="28"/>
          <w:szCs w:val="28"/>
        </w:rPr>
      </w:pPr>
      <w:r w:rsidRPr="00585E5B">
        <w:rPr>
          <w:b w:val="0"/>
          <w:sz w:val="28"/>
          <w:szCs w:val="28"/>
        </w:rPr>
        <w:t>În funcţie de cerinţele de studii sau profesionale specifice postului, criteriile de evaluare lit. d) şi e) sunt stabilite opţional de către comisia de concurs.</w:t>
      </w:r>
    </w:p>
    <w:p w14:paraId="7D985D61" w14:textId="77777777" w:rsidR="00763F3E" w:rsidRPr="00585E5B" w:rsidRDefault="00A27A9C">
      <w:pPr>
        <w:pStyle w:val="Bodytext20"/>
        <w:numPr>
          <w:ilvl w:val="0"/>
          <w:numId w:val="30"/>
        </w:numPr>
        <w:shd w:val="clear" w:color="auto" w:fill="auto"/>
        <w:tabs>
          <w:tab w:val="left" w:pos="426"/>
        </w:tabs>
        <w:spacing w:before="0"/>
        <w:ind w:left="380" w:hanging="380"/>
        <w:rPr>
          <w:b w:val="0"/>
          <w:sz w:val="28"/>
          <w:szCs w:val="28"/>
        </w:rPr>
      </w:pPr>
      <w:r w:rsidRPr="00585E5B">
        <w:rPr>
          <w:b w:val="0"/>
          <w:sz w:val="28"/>
          <w:szCs w:val="28"/>
        </w:rPr>
        <w:t>Pentru posturile de conducere, planul de interviu include şi criterii referitoare la:</w:t>
      </w:r>
    </w:p>
    <w:p w14:paraId="59433D62" w14:textId="77777777" w:rsidR="00763F3E" w:rsidRPr="00585E5B" w:rsidRDefault="00A27A9C">
      <w:pPr>
        <w:pStyle w:val="Bodytext20"/>
        <w:numPr>
          <w:ilvl w:val="0"/>
          <w:numId w:val="32"/>
        </w:numPr>
        <w:shd w:val="clear" w:color="auto" w:fill="auto"/>
        <w:tabs>
          <w:tab w:val="left" w:pos="739"/>
        </w:tabs>
        <w:spacing w:before="0"/>
        <w:ind w:left="380" w:firstLine="0"/>
        <w:rPr>
          <w:b w:val="0"/>
          <w:sz w:val="28"/>
          <w:szCs w:val="28"/>
        </w:rPr>
      </w:pPr>
      <w:r w:rsidRPr="00585E5B">
        <w:rPr>
          <w:b w:val="0"/>
          <w:sz w:val="28"/>
          <w:szCs w:val="28"/>
        </w:rPr>
        <w:t>capacitatea de a lua decizii şi de a evalua impactul acestora;</w:t>
      </w:r>
    </w:p>
    <w:p w14:paraId="0396CF38" w14:textId="77777777" w:rsidR="00763F3E" w:rsidRPr="00585E5B" w:rsidRDefault="00A27A9C">
      <w:pPr>
        <w:pStyle w:val="Bodytext20"/>
        <w:numPr>
          <w:ilvl w:val="0"/>
          <w:numId w:val="32"/>
        </w:numPr>
        <w:shd w:val="clear" w:color="auto" w:fill="auto"/>
        <w:tabs>
          <w:tab w:val="left" w:pos="739"/>
        </w:tabs>
        <w:spacing w:before="0"/>
        <w:ind w:left="380" w:firstLine="0"/>
        <w:rPr>
          <w:b w:val="0"/>
          <w:sz w:val="28"/>
          <w:szCs w:val="28"/>
        </w:rPr>
      </w:pPr>
      <w:r w:rsidRPr="00585E5B">
        <w:rPr>
          <w:b w:val="0"/>
          <w:sz w:val="28"/>
          <w:szCs w:val="28"/>
        </w:rPr>
        <w:t>exercitarea controlului decizional;</w:t>
      </w:r>
    </w:p>
    <w:p w14:paraId="4B983910" w14:textId="77777777" w:rsidR="00763F3E" w:rsidRPr="00585E5B" w:rsidRDefault="00A27A9C">
      <w:pPr>
        <w:pStyle w:val="Bodytext20"/>
        <w:numPr>
          <w:ilvl w:val="0"/>
          <w:numId w:val="32"/>
        </w:numPr>
        <w:shd w:val="clear" w:color="auto" w:fill="auto"/>
        <w:tabs>
          <w:tab w:val="left" w:pos="739"/>
        </w:tabs>
        <w:spacing w:before="0"/>
        <w:ind w:left="380" w:firstLine="0"/>
        <w:rPr>
          <w:b w:val="0"/>
          <w:sz w:val="28"/>
          <w:szCs w:val="28"/>
        </w:rPr>
      </w:pPr>
      <w:r w:rsidRPr="00585E5B">
        <w:rPr>
          <w:b w:val="0"/>
          <w:sz w:val="28"/>
          <w:szCs w:val="28"/>
        </w:rPr>
        <w:t>capacitatea managerială.</w:t>
      </w:r>
    </w:p>
    <w:p w14:paraId="29D1EA9D" w14:textId="77777777" w:rsidR="00763F3E" w:rsidRPr="00585E5B" w:rsidRDefault="00A27A9C">
      <w:pPr>
        <w:pStyle w:val="Bodytext20"/>
        <w:numPr>
          <w:ilvl w:val="0"/>
          <w:numId w:val="30"/>
        </w:numPr>
        <w:shd w:val="clear" w:color="auto" w:fill="auto"/>
        <w:tabs>
          <w:tab w:val="left" w:pos="426"/>
        </w:tabs>
        <w:spacing w:before="0"/>
        <w:ind w:left="380" w:hanging="380"/>
        <w:rPr>
          <w:b w:val="0"/>
          <w:sz w:val="28"/>
          <w:szCs w:val="28"/>
        </w:rPr>
      </w:pPr>
      <w:r w:rsidRPr="00585E5B">
        <w:rPr>
          <w:b w:val="0"/>
          <w:sz w:val="28"/>
          <w:szCs w:val="28"/>
        </w:rPr>
        <w:t>Interviul se susţine într-un termen de 4 zile lucrătoare de la data susţinerii probei scrise şi/sau probei practice, după caz.</w:t>
      </w:r>
    </w:p>
    <w:p w14:paraId="75224DAB" w14:textId="77777777" w:rsidR="00763F3E" w:rsidRPr="00585E5B" w:rsidRDefault="00A27A9C">
      <w:pPr>
        <w:pStyle w:val="Bodytext20"/>
        <w:numPr>
          <w:ilvl w:val="0"/>
          <w:numId w:val="30"/>
        </w:numPr>
        <w:shd w:val="clear" w:color="auto" w:fill="auto"/>
        <w:tabs>
          <w:tab w:val="left" w:pos="426"/>
        </w:tabs>
        <w:spacing w:before="0"/>
        <w:ind w:left="380" w:hanging="380"/>
        <w:rPr>
          <w:b w:val="0"/>
          <w:sz w:val="28"/>
          <w:szCs w:val="28"/>
        </w:rPr>
      </w:pPr>
      <w:r w:rsidRPr="00585E5B">
        <w:rPr>
          <w:b w:val="0"/>
          <w:sz w:val="28"/>
          <w:szCs w:val="28"/>
        </w:rPr>
        <w:t>Data şi ora susţinerii interviului se afişează obligatoriu odată cu rezultatele la proba scrisă şi/sau practică, după caz.</w:t>
      </w:r>
    </w:p>
    <w:p w14:paraId="400A81A5" w14:textId="77777777" w:rsidR="00763F3E" w:rsidRPr="00585E5B" w:rsidRDefault="00A27A9C">
      <w:pPr>
        <w:pStyle w:val="Bodytext20"/>
        <w:numPr>
          <w:ilvl w:val="0"/>
          <w:numId w:val="30"/>
        </w:numPr>
        <w:shd w:val="clear" w:color="auto" w:fill="auto"/>
        <w:tabs>
          <w:tab w:val="left" w:pos="426"/>
        </w:tabs>
        <w:spacing w:before="0"/>
        <w:ind w:left="380" w:hanging="380"/>
        <w:rPr>
          <w:b w:val="0"/>
          <w:sz w:val="28"/>
          <w:szCs w:val="28"/>
        </w:rPr>
      </w:pPr>
      <w:r w:rsidRPr="00585E5B">
        <w:rPr>
          <w:b w:val="0"/>
          <w:sz w:val="28"/>
          <w:szCs w:val="28"/>
        </w:rPr>
        <w:t>La proba interviu, fiecare membru al comisiei de concurs poate adresa întrebări candidatului. Nu se pot adresa întrebări referitoare la opiniile politice ale candidatului, activitatea sindicală, religie, etnie, starea materială, originea socială sau care pot constitui discriminare pe criterii de sex.</w:t>
      </w:r>
    </w:p>
    <w:p w14:paraId="6E1C7FC3" w14:textId="77777777" w:rsidR="00763F3E" w:rsidRPr="00585E5B" w:rsidRDefault="00A27A9C">
      <w:pPr>
        <w:pStyle w:val="Bodytext20"/>
        <w:numPr>
          <w:ilvl w:val="0"/>
          <w:numId w:val="30"/>
        </w:numPr>
        <w:shd w:val="clear" w:color="auto" w:fill="auto"/>
        <w:tabs>
          <w:tab w:val="left" w:pos="426"/>
        </w:tabs>
        <w:spacing w:before="0"/>
        <w:ind w:left="380" w:hanging="380"/>
        <w:rPr>
          <w:b w:val="0"/>
          <w:sz w:val="28"/>
          <w:szCs w:val="28"/>
        </w:rPr>
      </w:pPr>
      <w:r w:rsidRPr="00585E5B">
        <w:rPr>
          <w:b w:val="0"/>
          <w:sz w:val="28"/>
          <w:szCs w:val="28"/>
        </w:rPr>
        <w:t>Întrebările şi răspunsurile la interviu se consemnează în scris în anexa la procesul-verbal, întocmită de secretarul comisiei de concurs, şi se semnează de membrii acesteia şi de candidat.</w:t>
      </w:r>
    </w:p>
    <w:p w14:paraId="565E6076" w14:textId="77777777" w:rsidR="00763F3E" w:rsidRPr="00585E5B" w:rsidRDefault="00A27A9C">
      <w:pPr>
        <w:pStyle w:val="Bodytext20"/>
        <w:numPr>
          <w:ilvl w:val="0"/>
          <w:numId w:val="30"/>
        </w:numPr>
        <w:shd w:val="clear" w:color="auto" w:fill="auto"/>
        <w:tabs>
          <w:tab w:val="left" w:pos="426"/>
        </w:tabs>
        <w:spacing w:before="0"/>
        <w:ind w:left="380" w:hanging="380"/>
        <w:rPr>
          <w:b w:val="0"/>
          <w:sz w:val="28"/>
          <w:szCs w:val="28"/>
        </w:rPr>
      </w:pPr>
      <w:r w:rsidRPr="00585E5B">
        <w:rPr>
          <w:b w:val="0"/>
          <w:sz w:val="28"/>
          <w:szCs w:val="28"/>
        </w:rPr>
        <w:t>Interviul se poate înregistra şi audio/video la solicitarea membrilor comisiei de concurs, cu aprobarea preşedintelui comisiei. Înregistrarea video este permisă numai cu acordul scris al candidaţilor, obţinut în prealabil, cu respectarea datelor cu caracter personal.</w:t>
      </w:r>
    </w:p>
    <w:p w14:paraId="7DA77C2F" w14:textId="77777777" w:rsidR="00763F3E" w:rsidRPr="00585E5B" w:rsidRDefault="00A27A9C">
      <w:pPr>
        <w:pStyle w:val="Bodytext20"/>
        <w:numPr>
          <w:ilvl w:val="0"/>
          <w:numId w:val="30"/>
        </w:numPr>
        <w:shd w:val="clear" w:color="auto" w:fill="auto"/>
        <w:tabs>
          <w:tab w:val="left" w:pos="536"/>
        </w:tabs>
        <w:spacing w:before="0"/>
        <w:ind w:left="380" w:hanging="380"/>
        <w:rPr>
          <w:b w:val="0"/>
          <w:sz w:val="28"/>
          <w:szCs w:val="28"/>
        </w:rPr>
      </w:pPr>
      <w:r w:rsidRPr="00585E5B">
        <w:rPr>
          <w:b w:val="0"/>
          <w:sz w:val="28"/>
          <w:szCs w:val="28"/>
        </w:rPr>
        <w:t xml:space="preserve">Înregistrarea interviului se păstrează, în condiţiile legii, timp de minimum un an de la data </w:t>
      </w:r>
      <w:r w:rsidRPr="00585E5B">
        <w:rPr>
          <w:b w:val="0"/>
          <w:sz w:val="28"/>
          <w:szCs w:val="28"/>
        </w:rPr>
        <w:lastRenderedPageBreak/>
        <w:t>afişării rezultatelor finale ale concursului.</w:t>
      </w:r>
    </w:p>
    <w:p w14:paraId="1D5417CE" w14:textId="77777777" w:rsidR="00763F3E" w:rsidRPr="00585E5B" w:rsidRDefault="00A27A9C">
      <w:pPr>
        <w:pStyle w:val="Bodytext20"/>
        <w:numPr>
          <w:ilvl w:val="0"/>
          <w:numId w:val="30"/>
        </w:numPr>
        <w:shd w:val="clear" w:color="auto" w:fill="auto"/>
        <w:tabs>
          <w:tab w:val="left" w:pos="536"/>
        </w:tabs>
        <w:spacing w:before="0"/>
        <w:ind w:left="380" w:hanging="380"/>
        <w:rPr>
          <w:b w:val="0"/>
          <w:sz w:val="28"/>
          <w:szCs w:val="28"/>
        </w:rPr>
      </w:pPr>
      <w:r w:rsidRPr="00585E5B">
        <w:rPr>
          <w:b w:val="0"/>
          <w:sz w:val="28"/>
          <w:szCs w:val="28"/>
        </w:rPr>
        <w:t>Pentru fiecare probă a concursului se stabileşte un punctaj de maximum 100 de puncte.</w:t>
      </w:r>
    </w:p>
    <w:p w14:paraId="3E21EFB6" w14:textId="77777777" w:rsidR="00763F3E" w:rsidRPr="00585E5B" w:rsidRDefault="00A27A9C">
      <w:pPr>
        <w:pStyle w:val="Bodytext20"/>
        <w:numPr>
          <w:ilvl w:val="0"/>
          <w:numId w:val="30"/>
        </w:numPr>
        <w:shd w:val="clear" w:color="auto" w:fill="auto"/>
        <w:tabs>
          <w:tab w:val="left" w:pos="536"/>
        </w:tabs>
        <w:spacing w:before="0"/>
        <w:ind w:left="380" w:hanging="380"/>
        <w:rPr>
          <w:b w:val="0"/>
          <w:sz w:val="28"/>
          <w:szCs w:val="28"/>
        </w:rPr>
      </w:pPr>
      <w:r w:rsidRPr="00585E5B">
        <w:rPr>
          <w:b w:val="0"/>
          <w:sz w:val="28"/>
          <w:szCs w:val="28"/>
        </w:rPr>
        <w:t>Anterior începerii corectării lucrărilor la proba scrisă, fiecare lucrare va fi numerotată, cu excepţia cazului în care există un singur candidat pentru ocuparea postului vacant/temporar vacant.</w:t>
      </w:r>
    </w:p>
    <w:p w14:paraId="36F5E399" w14:textId="77777777" w:rsidR="00763F3E" w:rsidRPr="00585E5B" w:rsidRDefault="00A27A9C">
      <w:pPr>
        <w:pStyle w:val="Bodytext20"/>
        <w:numPr>
          <w:ilvl w:val="0"/>
          <w:numId w:val="30"/>
        </w:numPr>
        <w:shd w:val="clear" w:color="auto" w:fill="auto"/>
        <w:tabs>
          <w:tab w:val="left" w:pos="501"/>
        </w:tabs>
        <w:spacing w:before="0"/>
        <w:ind w:left="380" w:hanging="380"/>
        <w:rPr>
          <w:b w:val="0"/>
          <w:sz w:val="28"/>
          <w:szCs w:val="28"/>
        </w:rPr>
      </w:pPr>
      <w:r w:rsidRPr="00585E5B">
        <w:rPr>
          <w:b w:val="0"/>
          <w:sz w:val="28"/>
          <w:szCs w:val="28"/>
        </w:rPr>
        <w:t>Notarea probei scrise şi/sau a probei practice, după caz, se realizează potrivit baremului de corectare/notare şi se consemnează în borderoul individual de notare, realizându-se în termen de o zi lucrătoare de la finalizarea fiecărei probe.</w:t>
      </w:r>
    </w:p>
    <w:p w14:paraId="12292D31" w14:textId="77777777" w:rsidR="00763F3E" w:rsidRPr="00585E5B" w:rsidRDefault="00A27A9C">
      <w:pPr>
        <w:pStyle w:val="Bodytext20"/>
        <w:numPr>
          <w:ilvl w:val="0"/>
          <w:numId w:val="30"/>
        </w:numPr>
        <w:shd w:val="clear" w:color="auto" w:fill="auto"/>
        <w:tabs>
          <w:tab w:val="left" w:pos="501"/>
        </w:tabs>
        <w:spacing w:before="0"/>
        <w:ind w:left="380" w:hanging="380"/>
        <w:rPr>
          <w:b w:val="0"/>
          <w:sz w:val="28"/>
          <w:szCs w:val="28"/>
        </w:rPr>
      </w:pPr>
      <w:r w:rsidRPr="00585E5B">
        <w:rPr>
          <w:b w:val="0"/>
          <w:sz w:val="28"/>
          <w:szCs w:val="28"/>
        </w:rPr>
        <w:t>Lucrările de la proba scrisă, cu excepţia cazului în care există un singur candidat pentru ocuparea postului vacant/temporar vacant, se corectează sigilate.</w:t>
      </w:r>
    </w:p>
    <w:p w14:paraId="50B764A7" w14:textId="77777777" w:rsidR="00763F3E" w:rsidRPr="00585E5B" w:rsidRDefault="00A27A9C">
      <w:pPr>
        <w:pStyle w:val="Bodytext20"/>
        <w:numPr>
          <w:ilvl w:val="0"/>
          <w:numId w:val="30"/>
        </w:numPr>
        <w:shd w:val="clear" w:color="auto" w:fill="auto"/>
        <w:tabs>
          <w:tab w:val="left" w:pos="501"/>
        </w:tabs>
        <w:spacing w:before="0"/>
        <w:ind w:left="380" w:hanging="380"/>
        <w:rPr>
          <w:b w:val="0"/>
          <w:sz w:val="28"/>
          <w:szCs w:val="28"/>
        </w:rPr>
      </w:pPr>
      <w:r w:rsidRPr="00585E5B">
        <w:rPr>
          <w:b w:val="0"/>
          <w:sz w:val="28"/>
          <w:szCs w:val="28"/>
        </w:rPr>
        <w:t>Punctajele se acordă de către fiecare membru al comisiei de concurs în parte, pentru fiecare lucrare scrisă, şi se notează în borderoul individual de notare. Acordarea punctajului pentru proba scrisă se face pe baza mediei aritmetice a punctajelor acordate de fiecare membru al comisiei de concurs.</w:t>
      </w:r>
    </w:p>
    <w:p w14:paraId="269D28D2" w14:textId="77777777" w:rsidR="00763F3E" w:rsidRPr="00585E5B" w:rsidRDefault="00A27A9C">
      <w:pPr>
        <w:pStyle w:val="Bodytext20"/>
        <w:numPr>
          <w:ilvl w:val="0"/>
          <w:numId w:val="30"/>
        </w:numPr>
        <w:shd w:val="clear" w:color="auto" w:fill="auto"/>
        <w:tabs>
          <w:tab w:val="left" w:pos="501"/>
        </w:tabs>
        <w:spacing w:before="0"/>
        <w:ind w:left="380" w:hanging="380"/>
        <w:rPr>
          <w:b w:val="0"/>
          <w:sz w:val="28"/>
          <w:szCs w:val="28"/>
        </w:rPr>
      </w:pPr>
      <w:r w:rsidRPr="00585E5B">
        <w:rPr>
          <w:b w:val="0"/>
          <w:sz w:val="28"/>
          <w:szCs w:val="28"/>
        </w:rPr>
        <w:t>Este interzis membrilor comisiei de concurs sau membrilor comisiei de soluţionare a contestaţiilor de a face corecturi, însemnări sau notare direct pe lucrările candidaţilor.</w:t>
      </w:r>
    </w:p>
    <w:p w14:paraId="7633C512" w14:textId="77777777" w:rsidR="00763F3E" w:rsidRPr="00585E5B" w:rsidRDefault="00A27A9C">
      <w:pPr>
        <w:pStyle w:val="Bodytext20"/>
        <w:numPr>
          <w:ilvl w:val="0"/>
          <w:numId w:val="30"/>
        </w:numPr>
        <w:shd w:val="clear" w:color="auto" w:fill="auto"/>
        <w:tabs>
          <w:tab w:val="left" w:pos="501"/>
        </w:tabs>
        <w:spacing w:before="0"/>
        <w:ind w:left="380" w:hanging="380"/>
        <w:rPr>
          <w:b w:val="0"/>
          <w:sz w:val="28"/>
          <w:szCs w:val="28"/>
        </w:rPr>
      </w:pPr>
      <w:r w:rsidRPr="00585E5B">
        <w:rPr>
          <w:b w:val="0"/>
          <w:sz w:val="28"/>
          <w:szCs w:val="28"/>
        </w:rPr>
        <w:t>Lucrările care prezintă însemnări de natură să conducă la identificarea candidaţilor se anulează şi nu se mai corectează. Menţiunea "anulat" se înscrie atât pe lucrare, cât şi pe borderoul individual de notare şi pe centralizatorul nominal, acest aspect consemnându-se în procesul-verbal.</w:t>
      </w:r>
    </w:p>
    <w:p w14:paraId="3B1C3A00" w14:textId="77777777" w:rsidR="00763F3E" w:rsidRPr="00585E5B" w:rsidRDefault="00A27A9C">
      <w:pPr>
        <w:pStyle w:val="Bodytext20"/>
        <w:numPr>
          <w:ilvl w:val="0"/>
          <w:numId w:val="30"/>
        </w:numPr>
        <w:shd w:val="clear" w:color="auto" w:fill="auto"/>
        <w:tabs>
          <w:tab w:val="left" w:pos="501"/>
        </w:tabs>
        <w:spacing w:before="0" w:after="486"/>
        <w:ind w:left="380" w:hanging="380"/>
        <w:rPr>
          <w:b w:val="0"/>
          <w:sz w:val="28"/>
          <w:szCs w:val="28"/>
        </w:rPr>
      </w:pPr>
      <w:r w:rsidRPr="00585E5B">
        <w:rPr>
          <w:b w:val="0"/>
          <w:sz w:val="28"/>
          <w:szCs w:val="28"/>
        </w:rPr>
        <w:t>Lucrările scrise, după acordarea punctajelor finale, se desigilează.</w:t>
      </w:r>
    </w:p>
    <w:p w14:paraId="44E9F295" w14:textId="77777777" w:rsidR="00763F3E" w:rsidRPr="00585E5B" w:rsidRDefault="00A27A9C">
      <w:pPr>
        <w:pStyle w:val="Bodytext20"/>
        <w:shd w:val="clear" w:color="auto" w:fill="auto"/>
        <w:spacing w:before="0" w:after="146" w:line="210" w:lineRule="exact"/>
        <w:ind w:left="520" w:firstLine="0"/>
        <w:jc w:val="left"/>
        <w:rPr>
          <w:b w:val="0"/>
          <w:sz w:val="28"/>
          <w:szCs w:val="28"/>
        </w:rPr>
      </w:pPr>
      <w:r w:rsidRPr="00585E5B">
        <w:rPr>
          <w:b w:val="0"/>
          <w:sz w:val="28"/>
          <w:szCs w:val="28"/>
        </w:rPr>
        <w:t>Art. 12</w:t>
      </w:r>
    </w:p>
    <w:p w14:paraId="5E0C1D23" w14:textId="77777777" w:rsidR="00763F3E" w:rsidRPr="00585E5B" w:rsidRDefault="00A27A9C">
      <w:pPr>
        <w:pStyle w:val="Bodytext20"/>
        <w:numPr>
          <w:ilvl w:val="0"/>
          <w:numId w:val="33"/>
        </w:numPr>
        <w:shd w:val="clear" w:color="auto" w:fill="auto"/>
        <w:tabs>
          <w:tab w:val="left" w:pos="420"/>
        </w:tabs>
        <w:spacing w:before="0"/>
        <w:ind w:left="380" w:hanging="380"/>
        <w:rPr>
          <w:b w:val="0"/>
          <w:sz w:val="28"/>
          <w:szCs w:val="28"/>
        </w:rPr>
      </w:pPr>
      <w:r w:rsidRPr="00585E5B">
        <w:rPr>
          <w:b w:val="0"/>
          <w:sz w:val="28"/>
          <w:szCs w:val="28"/>
        </w:rPr>
        <w:t>Sunt declaraţi admişi la proba scrisă candidaţii care au obţinut:</w:t>
      </w:r>
    </w:p>
    <w:p w14:paraId="11C6ADD8" w14:textId="77777777" w:rsidR="00763F3E" w:rsidRPr="00585E5B" w:rsidRDefault="00A27A9C">
      <w:pPr>
        <w:pStyle w:val="Bodytext20"/>
        <w:numPr>
          <w:ilvl w:val="0"/>
          <w:numId w:val="34"/>
        </w:numPr>
        <w:shd w:val="clear" w:color="auto" w:fill="auto"/>
        <w:tabs>
          <w:tab w:val="left" w:pos="738"/>
        </w:tabs>
        <w:spacing w:before="0"/>
        <w:ind w:left="740" w:hanging="360"/>
        <w:jc w:val="left"/>
        <w:rPr>
          <w:b w:val="0"/>
          <w:sz w:val="28"/>
          <w:szCs w:val="28"/>
        </w:rPr>
      </w:pPr>
      <w:r w:rsidRPr="00585E5B">
        <w:rPr>
          <w:b w:val="0"/>
          <w:sz w:val="28"/>
          <w:szCs w:val="28"/>
        </w:rPr>
        <w:t>minimum 50 de puncte, în cazul concursurilor organizate pentru ocuparea funcţiilor contractuale de execuţie;</w:t>
      </w:r>
    </w:p>
    <w:p w14:paraId="0E08010D" w14:textId="77777777" w:rsidR="00763F3E" w:rsidRPr="00585E5B" w:rsidRDefault="00A27A9C">
      <w:pPr>
        <w:pStyle w:val="Bodytext20"/>
        <w:numPr>
          <w:ilvl w:val="0"/>
          <w:numId w:val="34"/>
        </w:numPr>
        <w:shd w:val="clear" w:color="auto" w:fill="auto"/>
        <w:tabs>
          <w:tab w:val="left" w:pos="738"/>
        </w:tabs>
        <w:spacing w:before="0"/>
        <w:ind w:left="740" w:hanging="360"/>
        <w:jc w:val="left"/>
        <w:rPr>
          <w:b w:val="0"/>
          <w:sz w:val="28"/>
          <w:szCs w:val="28"/>
        </w:rPr>
      </w:pPr>
      <w:r w:rsidRPr="00585E5B">
        <w:rPr>
          <w:b w:val="0"/>
          <w:sz w:val="28"/>
          <w:szCs w:val="28"/>
        </w:rPr>
        <w:t>minimum 70 de puncte, în cazul concursurilor organizate pentru ocuparea funcţiilor contractuale de conducere.</w:t>
      </w:r>
    </w:p>
    <w:p w14:paraId="641D116F" w14:textId="77777777" w:rsidR="00763F3E" w:rsidRPr="00585E5B" w:rsidRDefault="00A27A9C">
      <w:pPr>
        <w:pStyle w:val="Bodytext20"/>
        <w:numPr>
          <w:ilvl w:val="0"/>
          <w:numId w:val="33"/>
        </w:numPr>
        <w:shd w:val="clear" w:color="auto" w:fill="auto"/>
        <w:tabs>
          <w:tab w:val="left" w:pos="420"/>
        </w:tabs>
        <w:spacing w:before="0"/>
        <w:ind w:left="380" w:hanging="380"/>
        <w:rPr>
          <w:b w:val="0"/>
          <w:sz w:val="28"/>
          <w:szCs w:val="28"/>
        </w:rPr>
      </w:pPr>
      <w:r w:rsidRPr="00585E5B">
        <w:rPr>
          <w:b w:val="0"/>
          <w:sz w:val="28"/>
          <w:szCs w:val="28"/>
        </w:rPr>
        <w:t>Sunt declaraţi admişi la interviu şi/sau proba practică candidaţii care au obţinut:</w:t>
      </w:r>
    </w:p>
    <w:p w14:paraId="4A32B4A1" w14:textId="77777777" w:rsidR="00763F3E" w:rsidRPr="00585E5B" w:rsidRDefault="00A27A9C">
      <w:pPr>
        <w:pStyle w:val="Bodytext20"/>
        <w:numPr>
          <w:ilvl w:val="0"/>
          <w:numId w:val="35"/>
        </w:numPr>
        <w:shd w:val="clear" w:color="auto" w:fill="auto"/>
        <w:tabs>
          <w:tab w:val="left" w:pos="738"/>
        </w:tabs>
        <w:spacing w:before="0"/>
        <w:ind w:left="740" w:hanging="360"/>
        <w:jc w:val="left"/>
        <w:rPr>
          <w:b w:val="0"/>
          <w:sz w:val="28"/>
          <w:szCs w:val="28"/>
        </w:rPr>
      </w:pPr>
      <w:r w:rsidRPr="00585E5B">
        <w:rPr>
          <w:b w:val="0"/>
          <w:sz w:val="28"/>
          <w:szCs w:val="28"/>
        </w:rPr>
        <w:t>minimum 50 de puncte, în cazul concursurilor organizate pentru ocuparea funcţiilor contractuale de execuţie;</w:t>
      </w:r>
    </w:p>
    <w:p w14:paraId="16484E25" w14:textId="77777777" w:rsidR="00763F3E" w:rsidRPr="00585E5B" w:rsidRDefault="00A27A9C">
      <w:pPr>
        <w:pStyle w:val="Bodytext20"/>
        <w:numPr>
          <w:ilvl w:val="0"/>
          <w:numId w:val="35"/>
        </w:numPr>
        <w:shd w:val="clear" w:color="auto" w:fill="auto"/>
        <w:tabs>
          <w:tab w:val="left" w:pos="738"/>
        </w:tabs>
        <w:spacing w:before="0"/>
        <w:ind w:left="740" w:hanging="360"/>
        <w:jc w:val="left"/>
        <w:rPr>
          <w:b w:val="0"/>
          <w:sz w:val="28"/>
          <w:szCs w:val="28"/>
        </w:rPr>
      </w:pPr>
      <w:r w:rsidRPr="00585E5B">
        <w:rPr>
          <w:b w:val="0"/>
          <w:sz w:val="28"/>
          <w:szCs w:val="28"/>
        </w:rPr>
        <w:t>minimum 70 de puncte, în cazul concursurilor organizate pentru ocuparea funcţiilor contractuale de conducere.</w:t>
      </w:r>
    </w:p>
    <w:p w14:paraId="6EEAAA1F" w14:textId="77777777" w:rsidR="00763F3E" w:rsidRPr="00585E5B" w:rsidRDefault="00A27A9C">
      <w:pPr>
        <w:pStyle w:val="Bodytext20"/>
        <w:numPr>
          <w:ilvl w:val="0"/>
          <w:numId w:val="33"/>
        </w:numPr>
        <w:shd w:val="clear" w:color="auto" w:fill="auto"/>
        <w:tabs>
          <w:tab w:val="left" w:pos="420"/>
        </w:tabs>
        <w:spacing w:before="0"/>
        <w:ind w:left="380" w:hanging="380"/>
        <w:rPr>
          <w:b w:val="0"/>
          <w:sz w:val="28"/>
          <w:szCs w:val="28"/>
        </w:rPr>
      </w:pPr>
      <w:r w:rsidRPr="00585E5B">
        <w:rPr>
          <w:b w:val="0"/>
          <w:sz w:val="28"/>
          <w:szCs w:val="28"/>
        </w:rPr>
        <w:t>Punctajul final se calculează ca medie aritmetică a punctajelor obţinute la proba scrisă şi/sau la proba practică şi interviu, după caz.</w:t>
      </w:r>
    </w:p>
    <w:p w14:paraId="3B8D4872" w14:textId="77777777" w:rsidR="00763F3E" w:rsidRPr="00585E5B" w:rsidRDefault="00A27A9C">
      <w:pPr>
        <w:pStyle w:val="Bodytext20"/>
        <w:numPr>
          <w:ilvl w:val="0"/>
          <w:numId w:val="33"/>
        </w:numPr>
        <w:shd w:val="clear" w:color="auto" w:fill="auto"/>
        <w:tabs>
          <w:tab w:val="left" w:pos="420"/>
        </w:tabs>
        <w:spacing w:before="0"/>
        <w:ind w:left="380" w:hanging="380"/>
        <w:rPr>
          <w:b w:val="0"/>
          <w:sz w:val="28"/>
          <w:szCs w:val="28"/>
        </w:rPr>
      </w:pPr>
      <w:r w:rsidRPr="00585E5B">
        <w:rPr>
          <w:b w:val="0"/>
          <w:sz w:val="28"/>
          <w:szCs w:val="28"/>
        </w:rPr>
        <w:t>Punctajele finale ale concursului, în ordine descrescătoare, vor fi înscrise într-un centralizator nominal, în care se va menţiona pentru fiecare candidat punctajul obţinut la fiecare dintre probele concursului, după caz. Centralizatorul nominal se semnează pe fiecare pagină de fiecare dintre membrii comisiei de concurs.</w:t>
      </w:r>
    </w:p>
    <w:p w14:paraId="36210785" w14:textId="77777777" w:rsidR="00763F3E" w:rsidRPr="00585E5B" w:rsidRDefault="00A27A9C">
      <w:pPr>
        <w:pStyle w:val="Bodytext20"/>
        <w:numPr>
          <w:ilvl w:val="0"/>
          <w:numId w:val="33"/>
        </w:numPr>
        <w:shd w:val="clear" w:color="auto" w:fill="auto"/>
        <w:tabs>
          <w:tab w:val="left" w:pos="420"/>
        </w:tabs>
        <w:spacing w:before="0"/>
        <w:ind w:left="380" w:hanging="380"/>
        <w:rPr>
          <w:b w:val="0"/>
          <w:sz w:val="28"/>
          <w:szCs w:val="28"/>
        </w:rPr>
      </w:pPr>
      <w:r w:rsidRPr="00585E5B">
        <w:rPr>
          <w:b w:val="0"/>
          <w:sz w:val="28"/>
          <w:szCs w:val="28"/>
        </w:rPr>
        <w:t>Comunicarea rezultatelor la fiecare probă a concursului se realizează prin afişare la sediul şi pe pagina de internet a autorităţii sau instituţiei publice organizatoare a concursului, după caz, în termen de o zi lucrătoare de la data finalizării probei şi conţine atât punctajul obţinut, cât şi menţiunea "admis" sau "respins", după caz.</w:t>
      </w:r>
    </w:p>
    <w:p w14:paraId="2C2A4572" w14:textId="77777777" w:rsidR="00763F3E" w:rsidRPr="00585E5B" w:rsidRDefault="00A27A9C">
      <w:pPr>
        <w:pStyle w:val="Bodytext20"/>
        <w:numPr>
          <w:ilvl w:val="0"/>
          <w:numId w:val="33"/>
        </w:numPr>
        <w:shd w:val="clear" w:color="auto" w:fill="auto"/>
        <w:tabs>
          <w:tab w:val="left" w:pos="420"/>
        </w:tabs>
        <w:spacing w:before="0"/>
        <w:ind w:left="380" w:hanging="380"/>
        <w:rPr>
          <w:b w:val="0"/>
          <w:sz w:val="28"/>
          <w:szCs w:val="28"/>
        </w:rPr>
      </w:pPr>
      <w:r w:rsidRPr="00585E5B">
        <w:rPr>
          <w:b w:val="0"/>
          <w:sz w:val="28"/>
          <w:szCs w:val="28"/>
        </w:rPr>
        <w:t>Se consideră admis la concursul pentru ocuparea unui post vacant/temporar vacant candidatul care a obţinut cel mai mare punctaj dintre candidaţii care au concurat pentru acelaşi post, cu condiţia ca aceştia să fi obţinut punctajul minim necesar.</w:t>
      </w:r>
    </w:p>
    <w:p w14:paraId="6CB6EEDE" w14:textId="77777777" w:rsidR="00763F3E" w:rsidRPr="00585E5B" w:rsidRDefault="00A27A9C">
      <w:pPr>
        <w:pStyle w:val="Bodytext20"/>
        <w:numPr>
          <w:ilvl w:val="0"/>
          <w:numId w:val="33"/>
        </w:numPr>
        <w:shd w:val="clear" w:color="auto" w:fill="auto"/>
        <w:tabs>
          <w:tab w:val="left" w:pos="420"/>
        </w:tabs>
        <w:spacing w:before="0"/>
        <w:ind w:left="380" w:hanging="380"/>
        <w:rPr>
          <w:b w:val="0"/>
          <w:sz w:val="28"/>
          <w:szCs w:val="28"/>
        </w:rPr>
      </w:pPr>
      <w:r w:rsidRPr="00585E5B">
        <w:rPr>
          <w:b w:val="0"/>
          <w:sz w:val="28"/>
          <w:szCs w:val="28"/>
        </w:rPr>
        <w:lastRenderedPageBreak/>
        <w:t>La punctaje egale are prioritate candidatul care a obţinut punctajul cel mai mare la proba scrisă, iar dacă egalitatea se menţine, candidaţii aflaţi în această situaţie vor fi invitaţi la un nou interviu, în urma căruia comisia de concurs va decide asupra candidatului câştigător.</w:t>
      </w:r>
    </w:p>
    <w:p w14:paraId="40F6AD4A" w14:textId="77777777" w:rsidR="00763F3E" w:rsidRPr="00585E5B" w:rsidRDefault="00A27A9C">
      <w:pPr>
        <w:pStyle w:val="Bodytext20"/>
        <w:numPr>
          <w:ilvl w:val="0"/>
          <w:numId w:val="33"/>
        </w:numPr>
        <w:shd w:val="clear" w:color="auto" w:fill="auto"/>
        <w:tabs>
          <w:tab w:val="left" w:pos="420"/>
        </w:tabs>
        <w:spacing w:before="0"/>
        <w:ind w:left="380" w:hanging="380"/>
        <w:rPr>
          <w:b w:val="0"/>
          <w:sz w:val="28"/>
          <w:szCs w:val="28"/>
        </w:rPr>
      </w:pPr>
      <w:r w:rsidRPr="00585E5B">
        <w:rPr>
          <w:b w:val="0"/>
          <w:sz w:val="28"/>
          <w:szCs w:val="28"/>
        </w:rPr>
        <w:t>În situaţia în care nu s-a organizat proba scrisă, la punctaje egale are prioritate candidatul care a obţinut punctajul cel mai mare la proba practică, iar dacă egalitatea se menţine, candidaţii aflaţi în această situaţie vor fi invitaţi la un nou interviu, în urma căruia comisia de concurs va decide asupra candidatului câştigător.</w:t>
      </w:r>
    </w:p>
    <w:p w14:paraId="5262C66D" w14:textId="77777777" w:rsidR="00763F3E" w:rsidRPr="00585E5B" w:rsidRDefault="00A27A9C">
      <w:pPr>
        <w:pStyle w:val="Bodytext20"/>
        <w:numPr>
          <w:ilvl w:val="0"/>
          <w:numId w:val="33"/>
        </w:numPr>
        <w:shd w:val="clear" w:color="auto" w:fill="auto"/>
        <w:tabs>
          <w:tab w:val="left" w:pos="487"/>
        </w:tabs>
        <w:spacing w:before="0"/>
        <w:ind w:left="380" w:hanging="380"/>
        <w:rPr>
          <w:b w:val="0"/>
          <w:sz w:val="28"/>
          <w:szCs w:val="28"/>
        </w:rPr>
      </w:pPr>
      <w:r w:rsidRPr="00585E5B">
        <w:rPr>
          <w:b w:val="0"/>
          <w:sz w:val="28"/>
          <w:szCs w:val="28"/>
        </w:rPr>
        <w:t>Rezultatele finale ale concursului de ocupare a unei funcţii contractuale vacante sau temporar vacante se consemnează într-un proces-verbal.</w:t>
      </w:r>
    </w:p>
    <w:p w14:paraId="32631592" w14:textId="77777777" w:rsidR="00763F3E" w:rsidRPr="00585E5B" w:rsidRDefault="00A27A9C">
      <w:pPr>
        <w:pStyle w:val="Bodytext20"/>
        <w:numPr>
          <w:ilvl w:val="0"/>
          <w:numId w:val="33"/>
        </w:numPr>
        <w:shd w:val="clear" w:color="auto" w:fill="auto"/>
        <w:tabs>
          <w:tab w:val="left" w:pos="487"/>
        </w:tabs>
        <w:spacing w:before="0"/>
        <w:ind w:left="380" w:hanging="380"/>
        <w:rPr>
          <w:b w:val="0"/>
          <w:sz w:val="28"/>
          <w:szCs w:val="28"/>
        </w:rPr>
      </w:pPr>
      <w:r w:rsidRPr="00585E5B">
        <w:rPr>
          <w:b w:val="0"/>
          <w:sz w:val="28"/>
          <w:szCs w:val="28"/>
        </w:rPr>
        <w:t>Regulile specifice aplicabile desfăşurării probelor de concurs, prin raportare la tipul de dizabilitate şi nevoile individuale ale candidatului, sunt următoarele:</w:t>
      </w:r>
    </w:p>
    <w:p w14:paraId="1E3F50F1" w14:textId="77777777" w:rsidR="00763F3E" w:rsidRPr="00585E5B" w:rsidRDefault="00A27A9C">
      <w:pPr>
        <w:pStyle w:val="Bodytext20"/>
        <w:numPr>
          <w:ilvl w:val="0"/>
          <w:numId w:val="36"/>
        </w:numPr>
        <w:shd w:val="clear" w:color="auto" w:fill="auto"/>
        <w:tabs>
          <w:tab w:val="left" w:pos="737"/>
        </w:tabs>
        <w:spacing w:before="0"/>
        <w:ind w:left="740" w:hanging="360"/>
        <w:rPr>
          <w:b w:val="0"/>
          <w:sz w:val="28"/>
          <w:szCs w:val="28"/>
        </w:rPr>
      </w:pPr>
      <w:r w:rsidRPr="00585E5B">
        <w:rPr>
          <w:b w:val="0"/>
          <w:sz w:val="28"/>
          <w:szCs w:val="28"/>
        </w:rPr>
        <w:t>pentru candidaţii cu dizabilităţi vizuale care implică dificultăţi sau imposibilitatea citirii subiectelor la proba scrisă a concursului şi a redactării unei lucrări scrise sau a rezolvării unui test-grilă, proba scrisă a concursului constă în asistenţă în citirea subiectelor şi înregistrarea răspunsurilor sau consemnarea acestora de către secretarul comisiei într-un document semnat şi datat, posibilitatea utilizării limbajului Braille ori a unui computer cu cititor de ecran sau a unei tablete, în funcţie de opţiunea candidatului. În măsura în care candidatul cu dizabilităţi vizuale poate să citească subiectele la proba scrisă a concursului şi să redacteze o lucrare scrisă, respectiv poate să rezolve un test-grilă, se asigură, la cererea acestuia, materialele de examen printate într-un format cu caractere mărite;</w:t>
      </w:r>
    </w:p>
    <w:p w14:paraId="7E10EB4A" w14:textId="77777777" w:rsidR="00763F3E" w:rsidRPr="00585E5B" w:rsidRDefault="00A27A9C">
      <w:pPr>
        <w:pStyle w:val="Bodytext20"/>
        <w:numPr>
          <w:ilvl w:val="0"/>
          <w:numId w:val="36"/>
        </w:numPr>
        <w:shd w:val="clear" w:color="auto" w:fill="auto"/>
        <w:tabs>
          <w:tab w:val="left" w:pos="737"/>
        </w:tabs>
        <w:spacing w:before="0"/>
        <w:ind w:left="740" w:hanging="360"/>
        <w:rPr>
          <w:b w:val="0"/>
          <w:sz w:val="28"/>
          <w:szCs w:val="28"/>
        </w:rPr>
      </w:pPr>
      <w:r w:rsidRPr="00585E5B">
        <w:rPr>
          <w:b w:val="0"/>
          <w:sz w:val="28"/>
          <w:szCs w:val="28"/>
        </w:rPr>
        <w:t>pentru candidaţii cu dizabilităţi auditive se asigură un interpret al limbajului mimico-gestual;</w:t>
      </w:r>
    </w:p>
    <w:p w14:paraId="6A1F697F" w14:textId="77777777" w:rsidR="00763F3E" w:rsidRPr="00585E5B" w:rsidRDefault="00A27A9C">
      <w:pPr>
        <w:pStyle w:val="Bodytext20"/>
        <w:numPr>
          <w:ilvl w:val="0"/>
          <w:numId w:val="36"/>
        </w:numPr>
        <w:shd w:val="clear" w:color="auto" w:fill="auto"/>
        <w:tabs>
          <w:tab w:val="left" w:pos="737"/>
        </w:tabs>
        <w:spacing w:before="0"/>
        <w:ind w:left="740" w:hanging="360"/>
        <w:rPr>
          <w:b w:val="0"/>
          <w:sz w:val="28"/>
          <w:szCs w:val="28"/>
        </w:rPr>
      </w:pPr>
      <w:r w:rsidRPr="00585E5B">
        <w:rPr>
          <w:b w:val="0"/>
          <w:sz w:val="28"/>
          <w:szCs w:val="28"/>
        </w:rPr>
        <w:t>pentru candidaţii cu dizabilităţi locomotorii se asigură facilităţile de acces în instituţie şi în sala de examen, precum şi, la cerere, o masă de scris ajustabilă, adaptată la nevoile individuale ale acestora. Pentru candidaţii cu dizabilităţi locomotorii care implică dificultăţi sau imposibilitatea redactării unei lucrări scrise sau a rezolvării unui test-grilă, proba scrisă a concursului constă în înregistrarea răspunsurilor sau consemnarea acestora de către secretarul comisiei de concurs într- un document semnat şi datat.</w:t>
      </w:r>
    </w:p>
    <w:p w14:paraId="521F1177" w14:textId="77777777" w:rsidR="00763F3E" w:rsidRPr="00585E5B" w:rsidRDefault="00A27A9C">
      <w:pPr>
        <w:pStyle w:val="Bodytext20"/>
        <w:numPr>
          <w:ilvl w:val="0"/>
          <w:numId w:val="33"/>
        </w:numPr>
        <w:shd w:val="clear" w:color="auto" w:fill="auto"/>
        <w:tabs>
          <w:tab w:val="left" w:pos="487"/>
        </w:tabs>
        <w:spacing w:before="0"/>
        <w:ind w:left="380" w:hanging="380"/>
        <w:rPr>
          <w:b w:val="0"/>
          <w:sz w:val="28"/>
          <w:szCs w:val="28"/>
        </w:rPr>
      </w:pPr>
      <w:r w:rsidRPr="00585E5B">
        <w:rPr>
          <w:b w:val="0"/>
          <w:sz w:val="28"/>
          <w:szCs w:val="28"/>
        </w:rPr>
        <w:t>Comisia de soluţionare a contestaţiilor admite contestaţia, modificând rezultatul selecţiei dosarelor, respectiv punctajul final acordat de comisia de concurs, în situaţia în care:</w:t>
      </w:r>
    </w:p>
    <w:p w14:paraId="0CEDE464" w14:textId="77777777" w:rsidR="00763F3E" w:rsidRPr="00585E5B" w:rsidRDefault="00A27A9C">
      <w:pPr>
        <w:pStyle w:val="Bodytext20"/>
        <w:numPr>
          <w:ilvl w:val="0"/>
          <w:numId w:val="37"/>
        </w:numPr>
        <w:shd w:val="clear" w:color="auto" w:fill="auto"/>
        <w:tabs>
          <w:tab w:val="left" w:pos="737"/>
        </w:tabs>
        <w:spacing w:before="0"/>
        <w:ind w:left="740" w:hanging="360"/>
        <w:rPr>
          <w:b w:val="0"/>
          <w:sz w:val="28"/>
          <w:szCs w:val="28"/>
        </w:rPr>
      </w:pPr>
      <w:r w:rsidRPr="00585E5B">
        <w:rPr>
          <w:b w:val="0"/>
          <w:sz w:val="28"/>
          <w:szCs w:val="28"/>
        </w:rPr>
        <w:t>candidatul îndeplineşte condiţiile pentru a participa la concurs, în situaţia contestaţiilor formulate faţă de rezultatul selecţiei dosarelor;</w:t>
      </w:r>
    </w:p>
    <w:p w14:paraId="1D5F81DC" w14:textId="77777777" w:rsidR="00763F3E" w:rsidRPr="00585E5B" w:rsidRDefault="00A27A9C">
      <w:pPr>
        <w:pStyle w:val="Bodytext20"/>
        <w:numPr>
          <w:ilvl w:val="0"/>
          <w:numId w:val="37"/>
        </w:numPr>
        <w:shd w:val="clear" w:color="auto" w:fill="auto"/>
        <w:tabs>
          <w:tab w:val="left" w:pos="737"/>
        </w:tabs>
        <w:spacing w:before="0"/>
        <w:ind w:left="740" w:hanging="360"/>
        <w:rPr>
          <w:b w:val="0"/>
          <w:sz w:val="28"/>
          <w:szCs w:val="28"/>
        </w:rPr>
      </w:pPr>
      <w:r w:rsidRPr="00585E5B">
        <w:rPr>
          <w:b w:val="0"/>
          <w:sz w:val="28"/>
          <w:szCs w:val="28"/>
        </w:rPr>
        <w:t>constată că punctajele nu au fost acordate potrivit baremului şi răspunsurilor din lucrarea scrisă sau punctajele de la interviu nu au fost acordate potrivit planului de interviu, întrebărilor formulate şi răspunsurilor candidaţilor în cadrul interviului;</w:t>
      </w:r>
    </w:p>
    <w:p w14:paraId="74058ADE" w14:textId="77777777" w:rsidR="00763F3E" w:rsidRPr="00585E5B" w:rsidRDefault="00A27A9C">
      <w:pPr>
        <w:pStyle w:val="Bodytext20"/>
        <w:numPr>
          <w:ilvl w:val="0"/>
          <w:numId w:val="37"/>
        </w:numPr>
        <w:shd w:val="clear" w:color="auto" w:fill="auto"/>
        <w:tabs>
          <w:tab w:val="left" w:pos="737"/>
        </w:tabs>
        <w:spacing w:before="0"/>
        <w:ind w:left="740" w:hanging="360"/>
        <w:rPr>
          <w:b w:val="0"/>
          <w:sz w:val="28"/>
          <w:szCs w:val="28"/>
        </w:rPr>
      </w:pPr>
      <w:r w:rsidRPr="00585E5B">
        <w:rPr>
          <w:b w:val="0"/>
          <w:sz w:val="28"/>
          <w:szCs w:val="28"/>
        </w:rPr>
        <w:t>constată că punctajele nu au fost acordate potrivit baremului probei practice;</w:t>
      </w:r>
    </w:p>
    <w:p w14:paraId="13AD5E76" w14:textId="77777777" w:rsidR="00763F3E" w:rsidRPr="00585E5B" w:rsidRDefault="00A27A9C">
      <w:pPr>
        <w:pStyle w:val="Bodytext20"/>
        <w:numPr>
          <w:ilvl w:val="0"/>
          <w:numId w:val="37"/>
        </w:numPr>
        <w:shd w:val="clear" w:color="auto" w:fill="auto"/>
        <w:tabs>
          <w:tab w:val="left" w:pos="737"/>
        </w:tabs>
        <w:spacing w:before="0"/>
        <w:ind w:left="740" w:hanging="360"/>
        <w:rPr>
          <w:b w:val="0"/>
          <w:sz w:val="28"/>
          <w:szCs w:val="28"/>
        </w:rPr>
      </w:pPr>
      <w:r w:rsidRPr="00585E5B">
        <w:rPr>
          <w:b w:val="0"/>
          <w:sz w:val="28"/>
          <w:szCs w:val="28"/>
        </w:rPr>
        <w:t>ca urmare a recorectării lucrării de la proba scrisă, respectiv a analizării consemnării răspunsurilor la interviu, candidatul declarat iniţial "respins" obţine cel puţin punctajul minim pentru promovarea probei scrise sau a interviului.</w:t>
      </w:r>
    </w:p>
    <w:p w14:paraId="7D0D996C" w14:textId="77777777" w:rsidR="00763F3E" w:rsidRPr="00585E5B" w:rsidRDefault="00A27A9C">
      <w:pPr>
        <w:pStyle w:val="Bodytext20"/>
        <w:numPr>
          <w:ilvl w:val="0"/>
          <w:numId w:val="33"/>
        </w:numPr>
        <w:shd w:val="clear" w:color="auto" w:fill="auto"/>
        <w:tabs>
          <w:tab w:val="left" w:pos="487"/>
        </w:tabs>
        <w:spacing w:before="0"/>
        <w:ind w:left="380" w:hanging="380"/>
        <w:rPr>
          <w:b w:val="0"/>
          <w:sz w:val="28"/>
          <w:szCs w:val="28"/>
        </w:rPr>
      </w:pPr>
      <w:r w:rsidRPr="00585E5B">
        <w:rPr>
          <w:b w:val="0"/>
          <w:sz w:val="28"/>
          <w:szCs w:val="28"/>
        </w:rPr>
        <w:t>Contestaţia este respinsă în următoarele situaţii:</w:t>
      </w:r>
    </w:p>
    <w:p w14:paraId="0DC3CC28" w14:textId="77777777" w:rsidR="00763F3E" w:rsidRPr="00585E5B" w:rsidRDefault="00A27A9C">
      <w:pPr>
        <w:pStyle w:val="Bodytext20"/>
        <w:numPr>
          <w:ilvl w:val="0"/>
          <w:numId w:val="38"/>
        </w:numPr>
        <w:shd w:val="clear" w:color="auto" w:fill="auto"/>
        <w:tabs>
          <w:tab w:val="left" w:pos="737"/>
        </w:tabs>
        <w:spacing w:before="0"/>
        <w:ind w:left="740" w:hanging="360"/>
        <w:rPr>
          <w:b w:val="0"/>
          <w:sz w:val="28"/>
          <w:szCs w:val="28"/>
        </w:rPr>
      </w:pPr>
      <w:r w:rsidRPr="00585E5B">
        <w:rPr>
          <w:b w:val="0"/>
          <w:sz w:val="28"/>
          <w:szCs w:val="28"/>
        </w:rPr>
        <w:t>candidatul nu îndeplineşte condiţiile specificate în anunţul de concurs, în situaţia contestaţiilor formulate faţă de rezultatul selecţiei dosarelor;</w:t>
      </w:r>
    </w:p>
    <w:p w14:paraId="2B7BE131" w14:textId="77777777" w:rsidR="00763F3E" w:rsidRPr="00585E5B" w:rsidRDefault="00A27A9C">
      <w:pPr>
        <w:pStyle w:val="Bodytext20"/>
        <w:numPr>
          <w:ilvl w:val="0"/>
          <w:numId w:val="38"/>
        </w:numPr>
        <w:shd w:val="clear" w:color="auto" w:fill="auto"/>
        <w:tabs>
          <w:tab w:val="left" w:pos="737"/>
        </w:tabs>
        <w:spacing w:before="0"/>
        <w:ind w:left="740" w:hanging="360"/>
        <w:rPr>
          <w:b w:val="0"/>
          <w:sz w:val="28"/>
          <w:szCs w:val="28"/>
        </w:rPr>
      </w:pPr>
      <w:r w:rsidRPr="00585E5B">
        <w:rPr>
          <w:b w:val="0"/>
          <w:sz w:val="28"/>
          <w:szCs w:val="28"/>
        </w:rPr>
        <w:t>punctajele au fost acordate potrivit baremului şi răspunsurilor din lucrarea scrisă sau punctajele de la interviu au fost acordate potrivit planului de interviu, întrebărilor formulate şi răspunsurilor candidaţilor în cadrul interviului;</w:t>
      </w:r>
    </w:p>
    <w:p w14:paraId="4A7AD34A" w14:textId="77777777" w:rsidR="00763F3E" w:rsidRPr="00585E5B" w:rsidRDefault="00A27A9C">
      <w:pPr>
        <w:pStyle w:val="Bodytext20"/>
        <w:numPr>
          <w:ilvl w:val="0"/>
          <w:numId w:val="38"/>
        </w:numPr>
        <w:shd w:val="clear" w:color="auto" w:fill="auto"/>
        <w:tabs>
          <w:tab w:val="left" w:pos="737"/>
        </w:tabs>
        <w:spacing w:before="0"/>
        <w:ind w:left="740" w:hanging="360"/>
        <w:rPr>
          <w:b w:val="0"/>
          <w:sz w:val="28"/>
          <w:szCs w:val="28"/>
        </w:rPr>
      </w:pPr>
      <w:r w:rsidRPr="00585E5B">
        <w:rPr>
          <w:b w:val="0"/>
          <w:sz w:val="28"/>
          <w:szCs w:val="28"/>
        </w:rPr>
        <w:t>punctajele au fost acordate potrivit baremului probei practice;</w:t>
      </w:r>
    </w:p>
    <w:p w14:paraId="6508AA74" w14:textId="77777777" w:rsidR="00763F3E" w:rsidRPr="00585E5B" w:rsidRDefault="00A27A9C">
      <w:pPr>
        <w:pStyle w:val="Bodytext20"/>
        <w:numPr>
          <w:ilvl w:val="0"/>
          <w:numId w:val="38"/>
        </w:numPr>
        <w:shd w:val="clear" w:color="auto" w:fill="auto"/>
        <w:tabs>
          <w:tab w:val="left" w:pos="737"/>
        </w:tabs>
        <w:spacing w:before="0"/>
        <w:ind w:left="740" w:hanging="360"/>
        <w:rPr>
          <w:b w:val="0"/>
          <w:sz w:val="28"/>
          <w:szCs w:val="28"/>
        </w:rPr>
      </w:pPr>
      <w:r w:rsidRPr="00585E5B">
        <w:rPr>
          <w:b w:val="0"/>
          <w:sz w:val="28"/>
          <w:szCs w:val="28"/>
        </w:rPr>
        <w:t>se constată că punctajul acordat de comisia de soluţionare a contestaţiilor la proba scrisă, respectiv la interviu este mai mic sau egal cu cel acordat de comisia de concurs.</w:t>
      </w:r>
    </w:p>
    <w:p w14:paraId="1880058D" w14:textId="77777777" w:rsidR="00763F3E" w:rsidRPr="00585E5B" w:rsidRDefault="00A27A9C">
      <w:pPr>
        <w:pStyle w:val="Bodytext20"/>
        <w:numPr>
          <w:ilvl w:val="0"/>
          <w:numId w:val="33"/>
        </w:numPr>
        <w:shd w:val="clear" w:color="auto" w:fill="auto"/>
        <w:tabs>
          <w:tab w:val="left" w:pos="487"/>
        </w:tabs>
        <w:spacing w:before="0"/>
        <w:ind w:left="380" w:hanging="380"/>
        <w:rPr>
          <w:b w:val="0"/>
          <w:sz w:val="28"/>
          <w:szCs w:val="28"/>
        </w:rPr>
      </w:pPr>
      <w:r w:rsidRPr="00585E5B">
        <w:rPr>
          <w:b w:val="0"/>
          <w:sz w:val="28"/>
          <w:szCs w:val="28"/>
        </w:rPr>
        <w:lastRenderedPageBreak/>
        <w:t>Comunicarea rezultatelor la contestaţiile depuse se realizează prin afişare la sediul autorităţii sau instituţiei publice organizatoare a concursului şi pe pagina de internet a acesteia, la secţiunea special creată în acest scop, imediat după soluţionarea contestaţiilor.</w:t>
      </w:r>
    </w:p>
    <w:p w14:paraId="0261AACC" w14:textId="77777777" w:rsidR="00763F3E" w:rsidRPr="00585E5B" w:rsidRDefault="00A27A9C">
      <w:pPr>
        <w:pStyle w:val="Bodytext20"/>
        <w:numPr>
          <w:ilvl w:val="0"/>
          <w:numId w:val="33"/>
        </w:numPr>
        <w:shd w:val="clear" w:color="auto" w:fill="auto"/>
        <w:tabs>
          <w:tab w:val="left" w:pos="487"/>
        </w:tabs>
        <w:spacing w:before="0"/>
        <w:ind w:left="380" w:hanging="380"/>
        <w:rPr>
          <w:b w:val="0"/>
          <w:sz w:val="28"/>
          <w:szCs w:val="28"/>
        </w:rPr>
      </w:pPr>
      <w:r w:rsidRPr="00585E5B">
        <w:rPr>
          <w:b w:val="0"/>
          <w:sz w:val="28"/>
          <w:szCs w:val="28"/>
        </w:rPr>
        <w:t>Rezultatele finale se afişează la sediul autorităţii sau instituţiei publice organizatoare a concursului şi pe pagina de internet a acesteia, la secţiunea special creată în acest scop, în termen de o zi lucrătoare de la data afişării rezultatelor soluţionării contestaţiilor pentru ultima probă, prin specificarea menţiunii "admis" sau "respins".</w:t>
      </w:r>
    </w:p>
    <w:p w14:paraId="77E20CE7" w14:textId="77777777" w:rsidR="00763F3E" w:rsidRPr="00585E5B" w:rsidRDefault="00A27A9C">
      <w:pPr>
        <w:pStyle w:val="Bodytext20"/>
        <w:numPr>
          <w:ilvl w:val="0"/>
          <w:numId w:val="33"/>
        </w:numPr>
        <w:shd w:val="clear" w:color="auto" w:fill="auto"/>
        <w:tabs>
          <w:tab w:val="left" w:pos="518"/>
        </w:tabs>
        <w:spacing w:before="0"/>
        <w:ind w:left="380" w:hanging="380"/>
        <w:rPr>
          <w:b w:val="0"/>
          <w:sz w:val="28"/>
          <w:szCs w:val="28"/>
        </w:rPr>
      </w:pPr>
      <w:r w:rsidRPr="00585E5B">
        <w:rPr>
          <w:b w:val="0"/>
          <w:sz w:val="28"/>
          <w:szCs w:val="28"/>
        </w:rPr>
        <w:t>Afişarea rezultatelor obţinute de candidaţi la probele concursului, precum şi afişarea rezultatelor soluţionării contestaţiilor şi a rezultatelor finale ale concursului se realizează folosindu-se codul numeric pentru identificare atribuit fiecărui candidat.</w:t>
      </w:r>
    </w:p>
    <w:p w14:paraId="3615EDFC" w14:textId="77777777" w:rsidR="00763F3E" w:rsidRPr="00585E5B" w:rsidRDefault="00A27A9C">
      <w:pPr>
        <w:pStyle w:val="Bodytext20"/>
        <w:numPr>
          <w:ilvl w:val="0"/>
          <w:numId w:val="33"/>
        </w:numPr>
        <w:shd w:val="clear" w:color="auto" w:fill="auto"/>
        <w:tabs>
          <w:tab w:val="left" w:pos="518"/>
        </w:tabs>
        <w:spacing w:before="0"/>
        <w:ind w:left="380" w:hanging="380"/>
        <w:rPr>
          <w:b w:val="0"/>
          <w:sz w:val="28"/>
          <w:szCs w:val="28"/>
        </w:rPr>
      </w:pPr>
      <w:r w:rsidRPr="00585E5B">
        <w:rPr>
          <w:b w:val="0"/>
          <w:sz w:val="28"/>
          <w:szCs w:val="28"/>
        </w:rPr>
        <w:t>Candidatul nemulţumit de modul de soluţionare a contestaţiei se poate adresa instanţei de contencios administrativ, în condiţiile legii.</w:t>
      </w:r>
    </w:p>
    <w:p w14:paraId="0257B4E4" w14:textId="77777777" w:rsidR="00763F3E" w:rsidRPr="00585E5B" w:rsidRDefault="00A27A9C">
      <w:pPr>
        <w:pStyle w:val="Bodytext20"/>
        <w:numPr>
          <w:ilvl w:val="0"/>
          <w:numId w:val="33"/>
        </w:numPr>
        <w:shd w:val="clear" w:color="auto" w:fill="auto"/>
        <w:tabs>
          <w:tab w:val="left" w:pos="518"/>
        </w:tabs>
        <w:spacing w:before="0"/>
        <w:ind w:left="380" w:hanging="380"/>
        <w:rPr>
          <w:b w:val="0"/>
          <w:sz w:val="28"/>
          <w:szCs w:val="28"/>
        </w:rPr>
      </w:pPr>
      <w:r w:rsidRPr="00585E5B">
        <w:rPr>
          <w:b w:val="0"/>
          <w:sz w:val="28"/>
          <w:szCs w:val="28"/>
        </w:rPr>
        <w:t>La finalizarea concursului se întocmeşte un raport final al concursului, care conţine modul de desfăşurare a concursului şi rezultatele obţinute de candidaţi, semnat de membrii comisiei de concurs şi de secretarul acesteia, la care se anexează borderourile individuale ale tuturor membrilor comisiei.</w:t>
      </w:r>
    </w:p>
    <w:p w14:paraId="79C34838" w14:textId="77777777" w:rsidR="00763F3E" w:rsidRPr="00585E5B" w:rsidRDefault="00A27A9C">
      <w:pPr>
        <w:pStyle w:val="Bodytext20"/>
        <w:numPr>
          <w:ilvl w:val="0"/>
          <w:numId w:val="33"/>
        </w:numPr>
        <w:shd w:val="clear" w:color="auto" w:fill="auto"/>
        <w:tabs>
          <w:tab w:val="left" w:pos="518"/>
        </w:tabs>
        <w:spacing w:before="0"/>
        <w:ind w:left="380" w:hanging="380"/>
        <w:rPr>
          <w:b w:val="0"/>
          <w:sz w:val="28"/>
          <w:szCs w:val="28"/>
        </w:rPr>
      </w:pPr>
      <w:r w:rsidRPr="00585E5B">
        <w:rPr>
          <w:b w:val="0"/>
          <w:sz w:val="28"/>
          <w:szCs w:val="28"/>
        </w:rPr>
        <w:t>Candidatul declarat "admis" la concursul de ocupare a unui post vacant sau temporar vacant corespunzător unei funcţii contractuale este obligat să se prezinte la post în termen de 15 zile calendaristice de la data afişării rezultatelor finale.</w:t>
      </w:r>
    </w:p>
    <w:p w14:paraId="53B691CB" w14:textId="77777777" w:rsidR="00763F3E" w:rsidRPr="00585E5B" w:rsidRDefault="00A27A9C">
      <w:pPr>
        <w:pStyle w:val="Bodytext20"/>
        <w:numPr>
          <w:ilvl w:val="0"/>
          <w:numId w:val="33"/>
        </w:numPr>
        <w:shd w:val="clear" w:color="auto" w:fill="auto"/>
        <w:tabs>
          <w:tab w:val="left" w:pos="518"/>
        </w:tabs>
        <w:spacing w:before="0"/>
        <w:ind w:left="380" w:hanging="380"/>
        <w:rPr>
          <w:b w:val="0"/>
          <w:sz w:val="28"/>
          <w:szCs w:val="28"/>
        </w:rPr>
      </w:pPr>
      <w:r w:rsidRPr="00585E5B">
        <w:rPr>
          <w:b w:val="0"/>
          <w:sz w:val="28"/>
          <w:szCs w:val="28"/>
        </w:rPr>
        <w:t>Prin excepţie, în urma formulării unei cereri scrise şi temeinic motivate, candidatul declarat "admis" la concurs poate solicita, în termen de 3 zile lucrătoare de la afişarea rezultatului final al concursului, un alt termen de prezentare la post care nu poate depăşi termenul de preaviz prevăzut pentru demisie în Legea nr. 53/2003 - Codul muncii, republicată, cu modificările şi completările ulterioare, de la data afişării rezultatelor finale ale concursului.</w:t>
      </w:r>
    </w:p>
    <w:p w14:paraId="1E03F67C" w14:textId="77777777" w:rsidR="00763F3E" w:rsidRPr="00585E5B" w:rsidRDefault="00A27A9C">
      <w:pPr>
        <w:pStyle w:val="Bodytext20"/>
        <w:numPr>
          <w:ilvl w:val="0"/>
          <w:numId w:val="33"/>
        </w:numPr>
        <w:shd w:val="clear" w:color="auto" w:fill="auto"/>
        <w:tabs>
          <w:tab w:val="left" w:pos="518"/>
        </w:tabs>
        <w:spacing w:before="0"/>
        <w:ind w:left="380" w:hanging="380"/>
        <w:rPr>
          <w:b w:val="0"/>
          <w:sz w:val="28"/>
          <w:szCs w:val="28"/>
        </w:rPr>
      </w:pPr>
      <w:r w:rsidRPr="00585E5B">
        <w:rPr>
          <w:b w:val="0"/>
          <w:sz w:val="28"/>
          <w:szCs w:val="28"/>
        </w:rPr>
        <w:t>Candidatul declarat "admis" la concursul de ocupare a unui post este obligat să se prezinte la post la termenul solicitat de angajator.</w:t>
      </w:r>
    </w:p>
    <w:p w14:paraId="1913AF71" w14:textId="77777777" w:rsidR="00763F3E" w:rsidRPr="00585E5B" w:rsidRDefault="00A27A9C">
      <w:pPr>
        <w:pStyle w:val="Bodytext20"/>
        <w:numPr>
          <w:ilvl w:val="0"/>
          <w:numId w:val="33"/>
        </w:numPr>
        <w:shd w:val="clear" w:color="auto" w:fill="auto"/>
        <w:tabs>
          <w:tab w:val="left" w:pos="518"/>
        </w:tabs>
        <w:spacing w:before="0"/>
        <w:ind w:left="380" w:hanging="380"/>
        <w:rPr>
          <w:b w:val="0"/>
          <w:sz w:val="28"/>
          <w:szCs w:val="28"/>
        </w:rPr>
      </w:pPr>
      <w:r w:rsidRPr="00585E5B">
        <w:rPr>
          <w:b w:val="0"/>
          <w:sz w:val="28"/>
          <w:szCs w:val="28"/>
        </w:rPr>
        <w:t>În cazul admiterii la concursul pentru ocuparea unui post temporar vacant sau a unui post, contractul individual de muncă se încheie pe perioadă determinată, potrivit termenului prevăzut în anunţul de concurs.</w:t>
      </w:r>
    </w:p>
    <w:p w14:paraId="233E44F7" w14:textId="77777777" w:rsidR="00763F3E" w:rsidRPr="00585E5B" w:rsidRDefault="00A27A9C">
      <w:pPr>
        <w:pStyle w:val="Bodytext20"/>
        <w:numPr>
          <w:ilvl w:val="0"/>
          <w:numId w:val="33"/>
        </w:numPr>
        <w:shd w:val="clear" w:color="auto" w:fill="auto"/>
        <w:tabs>
          <w:tab w:val="left" w:pos="518"/>
        </w:tabs>
        <w:spacing w:before="0" w:after="410"/>
        <w:ind w:left="380" w:hanging="380"/>
        <w:rPr>
          <w:b w:val="0"/>
          <w:sz w:val="28"/>
          <w:szCs w:val="28"/>
        </w:rPr>
      </w:pPr>
      <w:r w:rsidRPr="00585E5B">
        <w:rPr>
          <w:b w:val="0"/>
          <w:sz w:val="28"/>
          <w:szCs w:val="28"/>
        </w:rPr>
        <w:t>În cazul neprezentării la post la termenul stabilit după caz, postul este declarat vacant, caz în care se comunică candidatului care a obţinut nota finală imediat inferioară posibilitatea de a ocupa postul respectiv.</w:t>
      </w:r>
    </w:p>
    <w:p w14:paraId="26E87313" w14:textId="77777777" w:rsidR="00763F3E" w:rsidRPr="00585E5B" w:rsidRDefault="00A27A9C">
      <w:pPr>
        <w:pStyle w:val="Bodytext20"/>
        <w:numPr>
          <w:ilvl w:val="0"/>
          <w:numId w:val="1"/>
        </w:numPr>
        <w:shd w:val="clear" w:color="auto" w:fill="auto"/>
        <w:tabs>
          <w:tab w:val="left" w:pos="365"/>
        </w:tabs>
        <w:spacing w:before="0" w:line="456" w:lineRule="exact"/>
        <w:ind w:left="380" w:right="7600" w:hanging="380"/>
        <w:jc w:val="left"/>
        <w:rPr>
          <w:b w:val="0"/>
          <w:sz w:val="28"/>
          <w:szCs w:val="28"/>
        </w:rPr>
      </w:pPr>
      <w:r w:rsidRPr="00585E5B">
        <w:rPr>
          <w:sz w:val="28"/>
          <w:szCs w:val="28"/>
        </w:rPr>
        <w:t xml:space="preserve">PROMOVAREA </w:t>
      </w:r>
      <w:r w:rsidRPr="00585E5B">
        <w:rPr>
          <w:b w:val="0"/>
          <w:sz w:val="28"/>
          <w:szCs w:val="28"/>
        </w:rPr>
        <w:t>Art. 13</w:t>
      </w:r>
    </w:p>
    <w:p w14:paraId="3E937459" w14:textId="77777777" w:rsidR="00763F3E" w:rsidRPr="00585E5B" w:rsidRDefault="00A27A9C">
      <w:pPr>
        <w:pStyle w:val="Bodytext20"/>
        <w:numPr>
          <w:ilvl w:val="0"/>
          <w:numId w:val="39"/>
        </w:numPr>
        <w:shd w:val="clear" w:color="auto" w:fill="auto"/>
        <w:tabs>
          <w:tab w:val="left" w:pos="518"/>
        </w:tabs>
        <w:spacing w:before="0"/>
        <w:ind w:left="380" w:hanging="380"/>
        <w:rPr>
          <w:b w:val="0"/>
          <w:sz w:val="28"/>
          <w:szCs w:val="28"/>
        </w:rPr>
      </w:pPr>
      <w:r w:rsidRPr="00585E5B">
        <w:rPr>
          <w:b w:val="0"/>
          <w:sz w:val="28"/>
          <w:szCs w:val="28"/>
        </w:rPr>
        <w:t>Prin promovare se asigură evoluţia în carieră a personalului contractual, prin trecerea într-un grad superior sau treaptă profesională superioară, într-o funcţie de conducere sau într-o funcţie pentru care este prevăzut un nivel de studii superior.</w:t>
      </w:r>
    </w:p>
    <w:p w14:paraId="39E34902" w14:textId="77777777" w:rsidR="00763F3E" w:rsidRPr="00585E5B" w:rsidRDefault="00A27A9C">
      <w:pPr>
        <w:pStyle w:val="Bodytext20"/>
        <w:numPr>
          <w:ilvl w:val="0"/>
          <w:numId w:val="39"/>
        </w:numPr>
        <w:shd w:val="clear" w:color="auto" w:fill="auto"/>
        <w:tabs>
          <w:tab w:val="left" w:pos="518"/>
        </w:tabs>
        <w:spacing w:before="0"/>
        <w:ind w:left="380" w:hanging="380"/>
        <w:rPr>
          <w:b w:val="0"/>
          <w:sz w:val="28"/>
          <w:szCs w:val="28"/>
        </w:rPr>
      </w:pPr>
      <w:r w:rsidRPr="00585E5B">
        <w:rPr>
          <w:b w:val="0"/>
          <w:sz w:val="28"/>
          <w:szCs w:val="28"/>
        </w:rPr>
        <w:t>Criteriile de performanţă generale avute în vedere la promovare sunt cele prevăzute de art. 8 alin. (2) din Legea-cadru nr. 153/2017 privind salarizarea personalului plătit din fonduri publice, cu modificările şi completările ulterioare.</w:t>
      </w:r>
    </w:p>
    <w:p w14:paraId="5F74A0ED" w14:textId="77777777" w:rsidR="00763F3E" w:rsidRPr="00585E5B" w:rsidRDefault="00A27A9C">
      <w:pPr>
        <w:pStyle w:val="Bodytext20"/>
        <w:numPr>
          <w:ilvl w:val="0"/>
          <w:numId w:val="39"/>
        </w:numPr>
        <w:shd w:val="clear" w:color="auto" w:fill="auto"/>
        <w:tabs>
          <w:tab w:val="left" w:pos="518"/>
        </w:tabs>
        <w:spacing w:before="0"/>
        <w:ind w:left="380" w:hanging="380"/>
        <w:rPr>
          <w:b w:val="0"/>
          <w:sz w:val="28"/>
          <w:szCs w:val="28"/>
        </w:rPr>
      </w:pPr>
      <w:r w:rsidRPr="00585E5B">
        <w:rPr>
          <w:b w:val="0"/>
          <w:sz w:val="28"/>
          <w:szCs w:val="28"/>
        </w:rPr>
        <w:t>Promovarea personalului contractual din sectorul bugetar în grade sau trepte profesionale se face, de regulă, pe un post vacant, iar în situaţia în care nu există un asemenea post, se face prin transformarea postului din statul de funcţii în care acesta este încadrat în unul de nivel imediat superior.</w:t>
      </w:r>
    </w:p>
    <w:p w14:paraId="184E7DB7" w14:textId="77777777" w:rsidR="00763F3E" w:rsidRPr="00585E5B" w:rsidRDefault="00A27A9C">
      <w:pPr>
        <w:pStyle w:val="Bodytext20"/>
        <w:numPr>
          <w:ilvl w:val="0"/>
          <w:numId w:val="39"/>
        </w:numPr>
        <w:shd w:val="clear" w:color="auto" w:fill="auto"/>
        <w:spacing w:before="0"/>
        <w:ind w:left="380" w:hanging="380"/>
        <w:rPr>
          <w:b w:val="0"/>
          <w:sz w:val="28"/>
          <w:szCs w:val="28"/>
        </w:rPr>
      </w:pPr>
      <w:r w:rsidRPr="00585E5B">
        <w:rPr>
          <w:b w:val="0"/>
          <w:sz w:val="28"/>
          <w:szCs w:val="28"/>
        </w:rPr>
        <w:t xml:space="preserve"> Promovarea personalului contractual din sectorul bugetar în grade sau trepte profesionale se </w:t>
      </w:r>
      <w:r w:rsidRPr="00585E5B">
        <w:rPr>
          <w:b w:val="0"/>
          <w:sz w:val="28"/>
          <w:szCs w:val="28"/>
        </w:rPr>
        <w:lastRenderedPageBreak/>
        <w:t>face prin examen, în baza unui referat întocmit de şeful ierarhic şi aprobat de conducătorul autorităţii sau instituţiei publice.</w:t>
      </w:r>
    </w:p>
    <w:p w14:paraId="16399240" w14:textId="77777777" w:rsidR="00763F3E" w:rsidRPr="00585E5B" w:rsidRDefault="00A27A9C">
      <w:pPr>
        <w:pStyle w:val="Bodytext20"/>
        <w:numPr>
          <w:ilvl w:val="0"/>
          <w:numId w:val="39"/>
        </w:numPr>
        <w:shd w:val="clear" w:color="auto" w:fill="auto"/>
        <w:tabs>
          <w:tab w:val="left" w:pos="518"/>
        </w:tabs>
        <w:spacing w:before="0"/>
        <w:ind w:left="380" w:hanging="380"/>
        <w:rPr>
          <w:b w:val="0"/>
          <w:sz w:val="28"/>
          <w:szCs w:val="28"/>
        </w:rPr>
      </w:pPr>
      <w:r w:rsidRPr="00585E5B">
        <w:rPr>
          <w:b w:val="0"/>
          <w:sz w:val="28"/>
          <w:szCs w:val="28"/>
        </w:rPr>
        <w:t>Referatul se depune până în ultima zi lucrătoare a fiecărui trimestru la compartimentul resurse umane sau la persoana desemnată în acest sens şi cuprinde următoarele elemente:</w:t>
      </w:r>
    </w:p>
    <w:p w14:paraId="39AC60A4" w14:textId="77777777" w:rsidR="00763F3E" w:rsidRPr="00585E5B" w:rsidRDefault="00A27A9C">
      <w:pPr>
        <w:pStyle w:val="Bodytext20"/>
        <w:numPr>
          <w:ilvl w:val="0"/>
          <w:numId w:val="40"/>
        </w:numPr>
        <w:shd w:val="clear" w:color="auto" w:fill="auto"/>
        <w:tabs>
          <w:tab w:val="left" w:pos="740"/>
        </w:tabs>
        <w:spacing w:before="0"/>
        <w:ind w:left="380" w:firstLine="0"/>
        <w:rPr>
          <w:b w:val="0"/>
          <w:sz w:val="28"/>
          <w:szCs w:val="28"/>
        </w:rPr>
      </w:pPr>
      <w:r w:rsidRPr="00585E5B">
        <w:rPr>
          <w:b w:val="0"/>
          <w:sz w:val="28"/>
          <w:szCs w:val="28"/>
        </w:rPr>
        <w:t>propunerea de promovare;</w:t>
      </w:r>
    </w:p>
    <w:p w14:paraId="250440AE" w14:textId="77777777" w:rsidR="00763F3E" w:rsidRPr="00585E5B" w:rsidRDefault="00A27A9C">
      <w:pPr>
        <w:pStyle w:val="Bodytext20"/>
        <w:numPr>
          <w:ilvl w:val="0"/>
          <w:numId w:val="40"/>
        </w:numPr>
        <w:shd w:val="clear" w:color="auto" w:fill="auto"/>
        <w:tabs>
          <w:tab w:val="left" w:pos="737"/>
        </w:tabs>
        <w:spacing w:before="0"/>
        <w:ind w:left="380" w:firstLine="0"/>
        <w:rPr>
          <w:b w:val="0"/>
          <w:sz w:val="28"/>
          <w:szCs w:val="28"/>
        </w:rPr>
      </w:pPr>
      <w:r w:rsidRPr="00585E5B">
        <w:rPr>
          <w:b w:val="0"/>
          <w:sz w:val="28"/>
          <w:szCs w:val="28"/>
        </w:rPr>
        <w:t>bibliografia şi tematica examenului de promovare;</w:t>
      </w:r>
    </w:p>
    <w:p w14:paraId="2F322988" w14:textId="77777777" w:rsidR="00763F3E" w:rsidRPr="00585E5B" w:rsidRDefault="00A27A9C">
      <w:pPr>
        <w:pStyle w:val="Bodytext20"/>
        <w:numPr>
          <w:ilvl w:val="0"/>
          <w:numId w:val="40"/>
        </w:numPr>
        <w:shd w:val="clear" w:color="auto" w:fill="auto"/>
        <w:tabs>
          <w:tab w:val="left" w:pos="737"/>
        </w:tabs>
        <w:spacing w:before="0"/>
        <w:ind w:left="380" w:firstLine="0"/>
        <w:rPr>
          <w:b w:val="0"/>
          <w:sz w:val="28"/>
          <w:szCs w:val="28"/>
        </w:rPr>
      </w:pPr>
      <w:r w:rsidRPr="00585E5B">
        <w:rPr>
          <w:b w:val="0"/>
          <w:sz w:val="28"/>
          <w:szCs w:val="28"/>
        </w:rPr>
        <w:t>propuneri privind componenţa comisiei de examinare şi a comisiei de soluţionare a contestaţiilor.</w:t>
      </w:r>
    </w:p>
    <w:p w14:paraId="32700379" w14:textId="77777777" w:rsidR="00763F3E" w:rsidRPr="00585E5B" w:rsidRDefault="00A27A9C">
      <w:pPr>
        <w:pStyle w:val="Bodytext20"/>
        <w:numPr>
          <w:ilvl w:val="0"/>
          <w:numId w:val="39"/>
        </w:numPr>
        <w:shd w:val="clear" w:color="auto" w:fill="auto"/>
        <w:tabs>
          <w:tab w:val="left" w:pos="511"/>
        </w:tabs>
        <w:spacing w:before="0"/>
        <w:ind w:left="380" w:hanging="380"/>
        <w:rPr>
          <w:b w:val="0"/>
          <w:sz w:val="28"/>
          <w:szCs w:val="28"/>
        </w:rPr>
      </w:pPr>
      <w:r w:rsidRPr="00585E5B">
        <w:rPr>
          <w:b w:val="0"/>
          <w:sz w:val="28"/>
          <w:szCs w:val="28"/>
        </w:rPr>
        <w:t>Examenul de promovare în grade sau trepte profesionale se poate organiza trimestrial, semestrial sau anual, în funcţie de decizia conducătorului autorităţii ori instituţiei publice.</w:t>
      </w:r>
    </w:p>
    <w:p w14:paraId="0E421439" w14:textId="77777777" w:rsidR="00763F3E" w:rsidRPr="00585E5B" w:rsidRDefault="00A27A9C">
      <w:pPr>
        <w:pStyle w:val="Bodytext20"/>
        <w:numPr>
          <w:ilvl w:val="0"/>
          <w:numId w:val="39"/>
        </w:numPr>
        <w:shd w:val="clear" w:color="auto" w:fill="auto"/>
        <w:tabs>
          <w:tab w:val="left" w:pos="511"/>
        </w:tabs>
        <w:spacing w:before="0"/>
        <w:ind w:left="380" w:hanging="380"/>
        <w:rPr>
          <w:b w:val="0"/>
          <w:sz w:val="28"/>
          <w:szCs w:val="28"/>
        </w:rPr>
      </w:pPr>
      <w:r w:rsidRPr="00585E5B">
        <w:rPr>
          <w:b w:val="0"/>
          <w:sz w:val="28"/>
          <w:szCs w:val="28"/>
        </w:rPr>
        <w:t>Promovarea personalului contractual într-o funcţie pentru care este prevăzut un nivel de studii superior se face prin transformarea postului din statul de funcţii în care acesta este încadrat într-un post prevăzut cu studii superioare de scurtă durată sau studii universitare de licenţă absolvite cu diplomă de licenţă sau echivalentă, al cărui grad profesional este imediat superior celui de debutant, cu menţinerea gradaţiei avute la data promovării.</w:t>
      </w:r>
    </w:p>
    <w:p w14:paraId="180E8B54" w14:textId="77777777" w:rsidR="00763F3E" w:rsidRPr="00585E5B" w:rsidRDefault="00A27A9C">
      <w:pPr>
        <w:pStyle w:val="Bodytext20"/>
        <w:numPr>
          <w:ilvl w:val="0"/>
          <w:numId w:val="39"/>
        </w:numPr>
        <w:shd w:val="clear" w:color="auto" w:fill="auto"/>
        <w:tabs>
          <w:tab w:val="left" w:pos="511"/>
        </w:tabs>
        <w:spacing w:before="0"/>
        <w:ind w:left="380" w:hanging="380"/>
        <w:rPr>
          <w:b w:val="0"/>
          <w:sz w:val="28"/>
          <w:szCs w:val="28"/>
        </w:rPr>
      </w:pPr>
      <w:r w:rsidRPr="00585E5B">
        <w:rPr>
          <w:b w:val="0"/>
          <w:sz w:val="28"/>
          <w:szCs w:val="28"/>
        </w:rPr>
        <w:t>Promovarea poate avea loc ca urmare a obţinerii, în timpul executării contractului individual de muncă, a unei diplome de nivel superior eliberate de o instituţie de învăţământ superior acreditată, în specialitatea în care angajatul îşi desfăşoară activitatea sau considerată de autoritatea ori instituţia publică ca fiind utilă pentru desfăşurarea activităţii, în măsura în care atribuţiile din fişa postului sunt modificate în mod corespunzător.</w:t>
      </w:r>
    </w:p>
    <w:p w14:paraId="0103C6F9" w14:textId="77777777" w:rsidR="00763F3E" w:rsidRPr="00585E5B" w:rsidRDefault="00A27A9C">
      <w:pPr>
        <w:pStyle w:val="Bodytext20"/>
        <w:numPr>
          <w:ilvl w:val="0"/>
          <w:numId w:val="39"/>
        </w:numPr>
        <w:shd w:val="clear" w:color="auto" w:fill="auto"/>
        <w:tabs>
          <w:tab w:val="left" w:pos="511"/>
        </w:tabs>
        <w:spacing w:before="0"/>
        <w:ind w:left="380" w:hanging="380"/>
        <w:rPr>
          <w:b w:val="0"/>
          <w:sz w:val="28"/>
          <w:szCs w:val="28"/>
        </w:rPr>
      </w:pPr>
      <w:r w:rsidRPr="00585E5B">
        <w:rPr>
          <w:b w:val="0"/>
          <w:sz w:val="28"/>
          <w:szCs w:val="28"/>
        </w:rPr>
        <w:t>Propunerea de promovare într-o funcţie cu un nivel de studii superior se realizează de către şeful ierarhic superior, la cererea salariatului, însoţită de copia diplomei de licenţă, respectiv a diplomei de absolvire, după caz, de adeverinţa care atestă absolvirea studiilor, certificate cu menţiunea "conform cu originalul", şi este aprobată de către conducătorul autorităţii sau instituţiei publice.</w:t>
      </w:r>
    </w:p>
    <w:p w14:paraId="08F4ED71" w14:textId="77777777" w:rsidR="00763F3E" w:rsidRPr="00585E5B" w:rsidRDefault="00A27A9C">
      <w:pPr>
        <w:pStyle w:val="Bodytext20"/>
        <w:numPr>
          <w:ilvl w:val="0"/>
          <w:numId w:val="39"/>
        </w:numPr>
        <w:shd w:val="clear" w:color="auto" w:fill="auto"/>
        <w:tabs>
          <w:tab w:val="left" w:pos="511"/>
        </w:tabs>
        <w:spacing w:before="0"/>
        <w:ind w:left="380" w:hanging="380"/>
        <w:rPr>
          <w:b w:val="0"/>
          <w:sz w:val="28"/>
          <w:szCs w:val="28"/>
        </w:rPr>
      </w:pPr>
      <w:r w:rsidRPr="00585E5B">
        <w:rPr>
          <w:b w:val="0"/>
          <w:sz w:val="28"/>
          <w:szCs w:val="28"/>
        </w:rPr>
        <w:t>Examenul de promovare a personalului contractual în grade sau trepte profesionale sau într-o funcţie pentru care este prevăzut un nivel de studii superior constă în susţinerea unei probe scrise sau a unei probe practice, după caz, stabilită de comisia de examinare</w:t>
      </w:r>
    </w:p>
    <w:p w14:paraId="3745B742" w14:textId="77777777" w:rsidR="00763F3E" w:rsidRPr="00585E5B" w:rsidRDefault="00A27A9C">
      <w:pPr>
        <w:pStyle w:val="Bodytext20"/>
        <w:numPr>
          <w:ilvl w:val="0"/>
          <w:numId w:val="39"/>
        </w:numPr>
        <w:shd w:val="clear" w:color="auto" w:fill="auto"/>
        <w:tabs>
          <w:tab w:val="left" w:pos="511"/>
        </w:tabs>
        <w:spacing w:before="0"/>
        <w:ind w:left="380" w:hanging="380"/>
        <w:rPr>
          <w:b w:val="0"/>
          <w:sz w:val="28"/>
          <w:szCs w:val="28"/>
        </w:rPr>
      </w:pPr>
      <w:r w:rsidRPr="00585E5B">
        <w:rPr>
          <w:b w:val="0"/>
          <w:sz w:val="28"/>
          <w:szCs w:val="28"/>
        </w:rPr>
        <w:t>Din comisia de examinare şi comisia de soluţionare a contestaţiilor la examenul de promovare a personalului contractual în grade sau trepte profesionale fac parte şi reprezentanţii organizaţiilor sindicale reprezentative la nivel de unitate sau, după caz, reprezentanţii salariaţilor, dacă în statute sau legi speciale nu se prevede altfel.</w:t>
      </w:r>
    </w:p>
    <w:p w14:paraId="08942E97" w14:textId="77777777" w:rsidR="00763F3E" w:rsidRPr="00585E5B" w:rsidRDefault="00A27A9C">
      <w:pPr>
        <w:pStyle w:val="Bodytext20"/>
        <w:numPr>
          <w:ilvl w:val="0"/>
          <w:numId w:val="39"/>
        </w:numPr>
        <w:shd w:val="clear" w:color="auto" w:fill="auto"/>
        <w:tabs>
          <w:tab w:val="left" w:pos="511"/>
        </w:tabs>
        <w:spacing w:before="0"/>
        <w:ind w:left="380" w:hanging="380"/>
        <w:rPr>
          <w:b w:val="0"/>
          <w:sz w:val="28"/>
          <w:szCs w:val="28"/>
        </w:rPr>
      </w:pPr>
      <w:r w:rsidRPr="00585E5B">
        <w:rPr>
          <w:b w:val="0"/>
          <w:sz w:val="28"/>
          <w:szCs w:val="28"/>
        </w:rPr>
        <w:t>Pentru a participa la examenul de promovare în grade sau trepte profesionale imediat superioare, candidatul trebuie să fi obţinut calificativul "foarte bine" la evaluarea performanţelor profesionale individuale de cel puţin două ori în ultimii 3 ani în care acesta s-a aflat în activitate şi să aibă o vechime de minimum 3 ani în gradul profesional deţinut.</w:t>
      </w:r>
    </w:p>
    <w:p w14:paraId="37CC1D4A" w14:textId="77777777" w:rsidR="00763F3E" w:rsidRPr="00585E5B" w:rsidRDefault="00A27A9C">
      <w:pPr>
        <w:pStyle w:val="Bodytext20"/>
        <w:numPr>
          <w:ilvl w:val="0"/>
          <w:numId w:val="39"/>
        </w:numPr>
        <w:shd w:val="clear" w:color="auto" w:fill="auto"/>
        <w:tabs>
          <w:tab w:val="left" w:pos="511"/>
        </w:tabs>
        <w:spacing w:before="0"/>
        <w:ind w:left="380" w:hanging="380"/>
        <w:rPr>
          <w:b w:val="0"/>
          <w:sz w:val="28"/>
          <w:szCs w:val="28"/>
        </w:rPr>
      </w:pPr>
      <w:r w:rsidRPr="00585E5B">
        <w:rPr>
          <w:b w:val="0"/>
          <w:sz w:val="28"/>
          <w:szCs w:val="28"/>
        </w:rPr>
        <w:t>În vederea participării la examenul de promovare în grade sau trepte profesionale imediat superioare, candidaţii depun dosarul de examen care conţine în mod obligatoriu:</w:t>
      </w:r>
    </w:p>
    <w:p w14:paraId="2C8C6FD5" w14:textId="77777777" w:rsidR="00763F3E" w:rsidRPr="00585E5B" w:rsidRDefault="00A27A9C">
      <w:pPr>
        <w:pStyle w:val="Bodytext20"/>
        <w:numPr>
          <w:ilvl w:val="0"/>
          <w:numId w:val="41"/>
        </w:numPr>
        <w:shd w:val="clear" w:color="auto" w:fill="auto"/>
        <w:tabs>
          <w:tab w:val="left" w:pos="737"/>
        </w:tabs>
        <w:spacing w:before="0"/>
        <w:ind w:left="380" w:firstLine="0"/>
        <w:rPr>
          <w:b w:val="0"/>
          <w:sz w:val="28"/>
          <w:szCs w:val="28"/>
        </w:rPr>
      </w:pPr>
      <w:r w:rsidRPr="00585E5B">
        <w:rPr>
          <w:b w:val="0"/>
          <w:sz w:val="28"/>
          <w:szCs w:val="28"/>
        </w:rPr>
        <w:t>cerere de înscriere;</w:t>
      </w:r>
    </w:p>
    <w:p w14:paraId="22AB10F4" w14:textId="77777777" w:rsidR="00763F3E" w:rsidRPr="00585E5B" w:rsidRDefault="00A27A9C">
      <w:pPr>
        <w:pStyle w:val="Bodytext20"/>
        <w:numPr>
          <w:ilvl w:val="0"/>
          <w:numId w:val="41"/>
        </w:numPr>
        <w:shd w:val="clear" w:color="auto" w:fill="auto"/>
        <w:tabs>
          <w:tab w:val="left" w:pos="737"/>
        </w:tabs>
        <w:spacing w:before="0"/>
        <w:ind w:left="740" w:hanging="360"/>
        <w:jc w:val="left"/>
        <w:rPr>
          <w:b w:val="0"/>
          <w:sz w:val="28"/>
          <w:szCs w:val="28"/>
        </w:rPr>
      </w:pPr>
      <w:r w:rsidRPr="00585E5B">
        <w:rPr>
          <w:b w:val="0"/>
          <w:sz w:val="28"/>
          <w:szCs w:val="28"/>
        </w:rPr>
        <w:t>adeverinţe eliberate de angajatori din care să reiasă vechimea în gradul sau treapta profesională din care promovează;</w:t>
      </w:r>
    </w:p>
    <w:p w14:paraId="17B61A90" w14:textId="77777777" w:rsidR="00763F3E" w:rsidRPr="00585E5B" w:rsidRDefault="00A27A9C">
      <w:pPr>
        <w:pStyle w:val="Bodytext20"/>
        <w:numPr>
          <w:ilvl w:val="0"/>
          <w:numId w:val="41"/>
        </w:numPr>
        <w:shd w:val="clear" w:color="auto" w:fill="auto"/>
        <w:tabs>
          <w:tab w:val="left" w:pos="737"/>
        </w:tabs>
        <w:spacing w:before="0"/>
        <w:ind w:left="740" w:hanging="360"/>
        <w:jc w:val="left"/>
        <w:rPr>
          <w:b w:val="0"/>
          <w:sz w:val="28"/>
          <w:szCs w:val="28"/>
        </w:rPr>
      </w:pPr>
      <w:r w:rsidRPr="00585E5B">
        <w:rPr>
          <w:b w:val="0"/>
          <w:sz w:val="28"/>
          <w:szCs w:val="28"/>
        </w:rPr>
        <w:t>copii ale rapoartelor de evaluare a performanţelor profesionale din ultimii 3 ani în care s-a aflat în activitate.</w:t>
      </w:r>
    </w:p>
    <w:p w14:paraId="4025C973" w14:textId="77777777" w:rsidR="00763F3E" w:rsidRPr="00585E5B" w:rsidRDefault="00A27A9C">
      <w:pPr>
        <w:pStyle w:val="Bodytext20"/>
        <w:numPr>
          <w:ilvl w:val="0"/>
          <w:numId w:val="39"/>
        </w:numPr>
        <w:shd w:val="clear" w:color="auto" w:fill="auto"/>
        <w:tabs>
          <w:tab w:val="left" w:pos="511"/>
        </w:tabs>
        <w:spacing w:before="0"/>
        <w:ind w:left="380" w:hanging="380"/>
        <w:rPr>
          <w:b w:val="0"/>
          <w:sz w:val="28"/>
          <w:szCs w:val="28"/>
        </w:rPr>
      </w:pPr>
      <w:r w:rsidRPr="00585E5B">
        <w:rPr>
          <w:b w:val="0"/>
          <w:sz w:val="28"/>
          <w:szCs w:val="28"/>
        </w:rPr>
        <w:t>Perioada mai mare de o lună în care salariatul se află în concediu pentru incapacitate temporară de muncă, în condiţiile legii, nu se ia în considerare la vechimea în gradul profesional.</w:t>
      </w:r>
    </w:p>
    <w:p w14:paraId="04AE1108" w14:textId="77777777" w:rsidR="00763F3E" w:rsidRPr="00585E5B" w:rsidRDefault="00A27A9C">
      <w:pPr>
        <w:pStyle w:val="Bodytext20"/>
        <w:numPr>
          <w:ilvl w:val="0"/>
          <w:numId w:val="39"/>
        </w:numPr>
        <w:shd w:val="clear" w:color="auto" w:fill="auto"/>
        <w:tabs>
          <w:tab w:val="left" w:pos="511"/>
        </w:tabs>
        <w:spacing w:before="0"/>
        <w:ind w:left="380" w:hanging="380"/>
        <w:rPr>
          <w:b w:val="0"/>
          <w:sz w:val="28"/>
          <w:szCs w:val="28"/>
        </w:rPr>
      </w:pPr>
      <w:r w:rsidRPr="00585E5B">
        <w:rPr>
          <w:b w:val="0"/>
          <w:sz w:val="28"/>
          <w:szCs w:val="28"/>
        </w:rPr>
        <w:t xml:space="preserve">Promovarea într-o funcţie de conducere se face din rândul salariaţilor instituţiei sau autorităţii </w:t>
      </w:r>
      <w:r w:rsidRPr="00585E5B">
        <w:rPr>
          <w:b w:val="0"/>
          <w:sz w:val="28"/>
          <w:szCs w:val="28"/>
        </w:rPr>
        <w:lastRenderedPageBreak/>
        <w:t>publice care sunt încadraţi pe un post pentru care este prevăzut un nivel de studii superior, respectiv studii universitare de licenţă absolvite cu diplomă de licenţă sau echivalentă, pe un post vacant, referitoare la ocuparea unui post vacant prin concurs.</w:t>
      </w:r>
    </w:p>
    <w:p w14:paraId="24D001A0" w14:textId="77777777" w:rsidR="00763F3E" w:rsidRPr="00585E5B" w:rsidRDefault="00A27A9C">
      <w:pPr>
        <w:pStyle w:val="Bodytext20"/>
        <w:numPr>
          <w:ilvl w:val="0"/>
          <w:numId w:val="39"/>
        </w:numPr>
        <w:shd w:val="clear" w:color="auto" w:fill="auto"/>
        <w:tabs>
          <w:tab w:val="left" w:pos="511"/>
        </w:tabs>
        <w:spacing w:before="0"/>
        <w:ind w:left="380" w:hanging="380"/>
        <w:rPr>
          <w:b w:val="0"/>
          <w:sz w:val="28"/>
          <w:szCs w:val="28"/>
        </w:rPr>
      </w:pPr>
      <w:r w:rsidRPr="00585E5B">
        <w:rPr>
          <w:b w:val="0"/>
          <w:sz w:val="28"/>
          <w:szCs w:val="28"/>
        </w:rPr>
        <w:t>În vederea participării la concursul de promovare într-o funcţie de conducere, candidaţii depun dosarul de concurs care conţine în mod obligatoriu:</w:t>
      </w:r>
    </w:p>
    <w:p w14:paraId="5ADB26EC" w14:textId="77777777" w:rsidR="00763F3E" w:rsidRPr="00585E5B" w:rsidRDefault="00A27A9C">
      <w:pPr>
        <w:pStyle w:val="Bodytext20"/>
        <w:numPr>
          <w:ilvl w:val="0"/>
          <w:numId w:val="42"/>
        </w:numPr>
        <w:shd w:val="clear" w:color="auto" w:fill="auto"/>
        <w:tabs>
          <w:tab w:val="left" w:pos="737"/>
        </w:tabs>
        <w:spacing w:before="0"/>
        <w:ind w:left="380" w:firstLine="0"/>
        <w:rPr>
          <w:b w:val="0"/>
          <w:sz w:val="28"/>
          <w:szCs w:val="28"/>
        </w:rPr>
      </w:pPr>
      <w:r w:rsidRPr="00585E5B">
        <w:rPr>
          <w:b w:val="0"/>
          <w:sz w:val="28"/>
          <w:szCs w:val="28"/>
        </w:rPr>
        <w:t>cerere de înscriere;</w:t>
      </w:r>
    </w:p>
    <w:p w14:paraId="247116BC" w14:textId="77777777" w:rsidR="00763F3E" w:rsidRPr="00585E5B" w:rsidRDefault="00A27A9C">
      <w:pPr>
        <w:pStyle w:val="Bodytext20"/>
        <w:numPr>
          <w:ilvl w:val="0"/>
          <w:numId w:val="42"/>
        </w:numPr>
        <w:shd w:val="clear" w:color="auto" w:fill="auto"/>
        <w:tabs>
          <w:tab w:val="left" w:pos="737"/>
        </w:tabs>
        <w:spacing w:before="0"/>
        <w:ind w:left="740" w:hanging="360"/>
        <w:jc w:val="left"/>
        <w:rPr>
          <w:b w:val="0"/>
          <w:sz w:val="28"/>
          <w:szCs w:val="28"/>
        </w:rPr>
      </w:pPr>
      <w:r w:rsidRPr="00585E5B">
        <w:rPr>
          <w:b w:val="0"/>
          <w:sz w:val="28"/>
          <w:szCs w:val="28"/>
        </w:rPr>
        <w:t>copii ale diplomelor de studii, certificatelor şi ale altor documente care atestă efectuarea unor specializări şi/sau perfecţionări necesare ocupării postului, după caz;</w:t>
      </w:r>
    </w:p>
    <w:p w14:paraId="2181EC76" w14:textId="77777777" w:rsidR="00763F3E" w:rsidRPr="00585E5B" w:rsidRDefault="00A27A9C">
      <w:pPr>
        <w:pStyle w:val="Bodytext20"/>
        <w:numPr>
          <w:ilvl w:val="0"/>
          <w:numId w:val="42"/>
        </w:numPr>
        <w:shd w:val="clear" w:color="auto" w:fill="auto"/>
        <w:tabs>
          <w:tab w:val="left" w:pos="1122"/>
        </w:tabs>
        <w:spacing w:before="0"/>
        <w:ind w:left="1120" w:hanging="360"/>
        <w:rPr>
          <w:b w:val="0"/>
          <w:sz w:val="28"/>
          <w:szCs w:val="28"/>
        </w:rPr>
      </w:pPr>
      <w:r w:rsidRPr="00585E5B">
        <w:rPr>
          <w:b w:val="0"/>
          <w:sz w:val="28"/>
          <w:szCs w:val="28"/>
        </w:rPr>
        <w:t>adeverinţe eliberate de angajatori din care să reiasă vechimea în specialitatea studiilor universitare de licenţă absolvite cu diplomă de licenţă sau echivalentă, solicitate pentru ocuparea postului/funcţiei sau pentru exercitarea profesiei.</w:t>
      </w:r>
    </w:p>
    <w:p w14:paraId="10592D42" w14:textId="77777777" w:rsidR="00763F3E" w:rsidRPr="00585E5B" w:rsidRDefault="00A27A9C">
      <w:pPr>
        <w:pStyle w:val="Bodytext20"/>
        <w:numPr>
          <w:ilvl w:val="0"/>
          <w:numId w:val="39"/>
        </w:numPr>
        <w:shd w:val="clear" w:color="auto" w:fill="auto"/>
        <w:tabs>
          <w:tab w:val="left" w:pos="925"/>
        </w:tabs>
        <w:spacing w:before="0"/>
        <w:ind w:left="760" w:hanging="360"/>
        <w:rPr>
          <w:b w:val="0"/>
          <w:sz w:val="28"/>
          <w:szCs w:val="28"/>
        </w:rPr>
      </w:pPr>
      <w:r w:rsidRPr="00585E5B">
        <w:rPr>
          <w:b w:val="0"/>
          <w:sz w:val="28"/>
          <w:szCs w:val="28"/>
        </w:rPr>
        <w:t>Angajatorul stabileşte vechimea în specialitatea studiilor universitare de licenţă absolvite cu diplomă de licenţă sau echivalentă necesare pentru participarea la concursul de promovare într-o funcţie de conducere în funcţie de specificul activităţii autorităţii sau instituţiei publice.</w:t>
      </w:r>
    </w:p>
    <w:p w14:paraId="4829EDE8" w14:textId="77777777" w:rsidR="00763F3E" w:rsidRPr="00585E5B" w:rsidRDefault="00A27A9C">
      <w:pPr>
        <w:pStyle w:val="Bodytext20"/>
        <w:numPr>
          <w:ilvl w:val="0"/>
          <w:numId w:val="39"/>
        </w:numPr>
        <w:shd w:val="clear" w:color="auto" w:fill="auto"/>
        <w:tabs>
          <w:tab w:val="left" w:pos="925"/>
        </w:tabs>
        <w:spacing w:before="0"/>
        <w:ind w:left="760" w:hanging="360"/>
        <w:rPr>
          <w:b w:val="0"/>
          <w:sz w:val="28"/>
          <w:szCs w:val="28"/>
        </w:rPr>
      </w:pPr>
      <w:r w:rsidRPr="00585E5B">
        <w:rPr>
          <w:b w:val="0"/>
          <w:sz w:val="28"/>
          <w:szCs w:val="28"/>
        </w:rPr>
        <w:t>Anunţul privind examenul/concursul de promovare în grad sau treaptă profesională într-o funcţie pentru care se prevede un nivel superior de studii sau într-o funcţie de conducere se afişează la sediul autorităţii sau instituţiei publice şi, după caz, pe pagina de intranet a acesteia, cu 10 zile lucrătoare înainte de data stabilită pentru organizarea acestuia. Anunţul va conţine în mod obligatoriu:</w:t>
      </w:r>
    </w:p>
    <w:p w14:paraId="0B98A837" w14:textId="77777777" w:rsidR="00763F3E" w:rsidRPr="00585E5B" w:rsidRDefault="00A27A9C">
      <w:pPr>
        <w:pStyle w:val="Bodytext20"/>
        <w:numPr>
          <w:ilvl w:val="0"/>
          <w:numId w:val="43"/>
        </w:numPr>
        <w:shd w:val="clear" w:color="auto" w:fill="auto"/>
        <w:tabs>
          <w:tab w:val="left" w:pos="762"/>
        </w:tabs>
        <w:spacing w:before="0"/>
        <w:ind w:left="760" w:hanging="360"/>
        <w:rPr>
          <w:b w:val="0"/>
          <w:sz w:val="28"/>
          <w:szCs w:val="28"/>
        </w:rPr>
      </w:pPr>
      <w:r w:rsidRPr="00585E5B">
        <w:rPr>
          <w:b w:val="0"/>
          <w:sz w:val="28"/>
          <w:szCs w:val="28"/>
        </w:rPr>
        <w:t>data, ora şi locul desfăşurării examenului/concursului;</w:t>
      </w:r>
    </w:p>
    <w:p w14:paraId="7A79EBAB" w14:textId="77777777" w:rsidR="00763F3E" w:rsidRPr="00585E5B" w:rsidRDefault="00A27A9C">
      <w:pPr>
        <w:pStyle w:val="Bodytext20"/>
        <w:numPr>
          <w:ilvl w:val="0"/>
          <w:numId w:val="43"/>
        </w:numPr>
        <w:shd w:val="clear" w:color="auto" w:fill="auto"/>
        <w:tabs>
          <w:tab w:val="left" w:pos="762"/>
        </w:tabs>
        <w:spacing w:before="0"/>
        <w:ind w:left="760" w:hanging="360"/>
        <w:rPr>
          <w:b w:val="0"/>
          <w:sz w:val="28"/>
          <w:szCs w:val="28"/>
        </w:rPr>
      </w:pPr>
      <w:r w:rsidRPr="00585E5B">
        <w:rPr>
          <w:b w:val="0"/>
          <w:sz w:val="28"/>
          <w:szCs w:val="28"/>
        </w:rPr>
        <w:t>bibliografia şi tematica;</w:t>
      </w:r>
    </w:p>
    <w:p w14:paraId="3252E6F9" w14:textId="77777777" w:rsidR="00763F3E" w:rsidRPr="00585E5B" w:rsidRDefault="00A27A9C">
      <w:pPr>
        <w:pStyle w:val="Bodytext20"/>
        <w:numPr>
          <w:ilvl w:val="0"/>
          <w:numId w:val="43"/>
        </w:numPr>
        <w:shd w:val="clear" w:color="auto" w:fill="auto"/>
        <w:tabs>
          <w:tab w:val="left" w:pos="762"/>
        </w:tabs>
        <w:spacing w:before="0" w:after="240"/>
        <w:ind w:left="760" w:hanging="360"/>
        <w:rPr>
          <w:b w:val="0"/>
          <w:sz w:val="28"/>
          <w:szCs w:val="28"/>
        </w:rPr>
      </w:pPr>
      <w:r w:rsidRPr="00585E5B">
        <w:rPr>
          <w:b w:val="0"/>
          <w:sz w:val="28"/>
          <w:szCs w:val="28"/>
        </w:rPr>
        <w:t>modalitatea de desfăşurare a examenului.</w:t>
      </w:r>
    </w:p>
    <w:p w14:paraId="3173AF02" w14:textId="77777777" w:rsidR="00763F3E" w:rsidRPr="00585E5B" w:rsidRDefault="00A27A9C">
      <w:pPr>
        <w:pStyle w:val="Bodytext20"/>
        <w:numPr>
          <w:ilvl w:val="0"/>
          <w:numId w:val="39"/>
        </w:numPr>
        <w:shd w:val="clear" w:color="auto" w:fill="auto"/>
        <w:tabs>
          <w:tab w:val="left" w:pos="925"/>
        </w:tabs>
        <w:spacing w:before="0"/>
        <w:ind w:left="760" w:hanging="360"/>
        <w:rPr>
          <w:b w:val="0"/>
          <w:sz w:val="28"/>
          <w:szCs w:val="28"/>
        </w:rPr>
      </w:pPr>
      <w:r w:rsidRPr="00585E5B">
        <w:rPr>
          <w:b w:val="0"/>
          <w:sz w:val="28"/>
          <w:szCs w:val="28"/>
        </w:rPr>
        <w:t>Perioada desfăşurată într-o funcţie cu grad/treaptă de debutant este etapa din cariera salariatului cuprinsă între data încadrării pe o funcţie cu grad/treaptă de debutant, în urma promovării concursului de angajare, şi data încadrării ca salariat într-o funcţie cu grad/treapta imediat superioară, perioadă de cel puţin 6 luni, dar nu mai mare de 1 an, cu excepţia situaţiilor în care prin legi speciale, statute sau regulamente este prevăzută o altă perioadă.</w:t>
      </w:r>
    </w:p>
    <w:p w14:paraId="3E0D9D51" w14:textId="77777777" w:rsidR="00763F3E" w:rsidRPr="00585E5B" w:rsidRDefault="00A27A9C">
      <w:pPr>
        <w:pStyle w:val="Bodytext20"/>
        <w:numPr>
          <w:ilvl w:val="0"/>
          <w:numId w:val="39"/>
        </w:numPr>
        <w:shd w:val="clear" w:color="auto" w:fill="auto"/>
        <w:tabs>
          <w:tab w:val="left" w:pos="925"/>
        </w:tabs>
        <w:spacing w:before="0"/>
        <w:ind w:left="760" w:hanging="360"/>
        <w:rPr>
          <w:b w:val="0"/>
          <w:sz w:val="28"/>
          <w:szCs w:val="28"/>
        </w:rPr>
      </w:pPr>
      <w:r w:rsidRPr="00585E5B">
        <w:rPr>
          <w:b w:val="0"/>
          <w:sz w:val="28"/>
          <w:szCs w:val="28"/>
        </w:rPr>
        <w:t>Perioada desfăşurată într-o funcţie cu grad/treaptă de debutant se întrerupe în situaţia suspendării contractului individual de muncă al salariatului, în condiţiile legii.</w:t>
      </w:r>
    </w:p>
    <w:p w14:paraId="2B59121B" w14:textId="77777777" w:rsidR="00763F3E" w:rsidRPr="00585E5B" w:rsidRDefault="00A27A9C">
      <w:pPr>
        <w:pStyle w:val="Bodytext20"/>
        <w:numPr>
          <w:ilvl w:val="0"/>
          <w:numId w:val="39"/>
        </w:numPr>
        <w:shd w:val="clear" w:color="auto" w:fill="auto"/>
        <w:tabs>
          <w:tab w:val="left" w:pos="925"/>
        </w:tabs>
        <w:spacing w:before="0"/>
        <w:ind w:left="760" w:hanging="360"/>
        <w:rPr>
          <w:b w:val="0"/>
          <w:sz w:val="28"/>
          <w:szCs w:val="28"/>
        </w:rPr>
      </w:pPr>
      <w:r w:rsidRPr="00585E5B">
        <w:rPr>
          <w:b w:val="0"/>
          <w:sz w:val="28"/>
          <w:szCs w:val="28"/>
        </w:rPr>
        <w:t>Perioada lucrată într-o funcţie cu grad/treaptă de debutant se desfăşoară pe baza unui program aprobat de conducătorul autorităţii sau instituţiei publice, la propunerea conducătorului compartimentului în care urmează să îşi desfăşoare activitatea salariatul debutant.</w:t>
      </w:r>
    </w:p>
    <w:p w14:paraId="13185BF2" w14:textId="77777777" w:rsidR="00763F3E" w:rsidRPr="00585E5B" w:rsidRDefault="00A27A9C">
      <w:pPr>
        <w:pStyle w:val="Bodytext20"/>
        <w:numPr>
          <w:ilvl w:val="0"/>
          <w:numId w:val="39"/>
        </w:numPr>
        <w:shd w:val="clear" w:color="auto" w:fill="auto"/>
        <w:tabs>
          <w:tab w:val="left" w:pos="925"/>
        </w:tabs>
        <w:spacing w:before="0"/>
        <w:ind w:left="760" w:hanging="360"/>
        <w:rPr>
          <w:b w:val="0"/>
          <w:sz w:val="28"/>
          <w:szCs w:val="28"/>
        </w:rPr>
      </w:pPr>
      <w:r w:rsidRPr="00585E5B">
        <w:rPr>
          <w:b w:val="0"/>
          <w:sz w:val="28"/>
          <w:szCs w:val="28"/>
        </w:rPr>
        <w:t>Prin programul de desfăşurare a perioadei lucrate într-o funcţie cu grad/treaptă de debutant se stabilesc următoarele:</w:t>
      </w:r>
    </w:p>
    <w:p w14:paraId="288C06FE" w14:textId="77777777" w:rsidR="00763F3E" w:rsidRPr="00585E5B" w:rsidRDefault="00A27A9C">
      <w:pPr>
        <w:pStyle w:val="Bodytext20"/>
        <w:numPr>
          <w:ilvl w:val="0"/>
          <w:numId w:val="44"/>
        </w:numPr>
        <w:shd w:val="clear" w:color="auto" w:fill="auto"/>
        <w:tabs>
          <w:tab w:val="left" w:pos="1122"/>
        </w:tabs>
        <w:spacing w:before="0"/>
        <w:ind w:left="1120" w:hanging="360"/>
        <w:rPr>
          <w:b w:val="0"/>
          <w:sz w:val="28"/>
          <w:szCs w:val="28"/>
        </w:rPr>
      </w:pPr>
      <w:r w:rsidRPr="00585E5B">
        <w:rPr>
          <w:b w:val="0"/>
          <w:sz w:val="28"/>
          <w:szCs w:val="28"/>
        </w:rPr>
        <w:t>alocarea a două ore, zilnic, din timpul normal de lucru, studiului individual sau programelor de formare la care trebuie să participe salariatul, în condiţiile legii;</w:t>
      </w:r>
    </w:p>
    <w:p w14:paraId="1EF4FAF8" w14:textId="77777777" w:rsidR="00763F3E" w:rsidRPr="00585E5B" w:rsidRDefault="00A27A9C">
      <w:pPr>
        <w:pStyle w:val="Bodytext20"/>
        <w:numPr>
          <w:ilvl w:val="0"/>
          <w:numId w:val="44"/>
        </w:numPr>
        <w:shd w:val="clear" w:color="auto" w:fill="auto"/>
        <w:tabs>
          <w:tab w:val="left" w:pos="1122"/>
        </w:tabs>
        <w:spacing w:before="0"/>
        <w:ind w:left="1120" w:hanging="360"/>
        <w:rPr>
          <w:b w:val="0"/>
          <w:sz w:val="28"/>
          <w:szCs w:val="28"/>
        </w:rPr>
      </w:pPr>
      <w:r w:rsidRPr="00585E5B">
        <w:rPr>
          <w:b w:val="0"/>
          <w:sz w:val="28"/>
          <w:szCs w:val="28"/>
        </w:rPr>
        <w:t>planificarea activităţilor ce urmează să fie desfăşurate, în funcţie de nivelul cunoştinţelor teoretice şi al deprinderilor practice dobândite pe parcursul perioadei de debutant.</w:t>
      </w:r>
    </w:p>
    <w:p w14:paraId="374CB484" w14:textId="77777777" w:rsidR="00763F3E" w:rsidRPr="00585E5B" w:rsidRDefault="00A27A9C">
      <w:pPr>
        <w:pStyle w:val="Bodytext20"/>
        <w:numPr>
          <w:ilvl w:val="0"/>
          <w:numId w:val="39"/>
        </w:numPr>
        <w:shd w:val="clear" w:color="auto" w:fill="auto"/>
        <w:tabs>
          <w:tab w:val="left" w:pos="925"/>
        </w:tabs>
        <w:spacing w:before="0"/>
        <w:ind w:left="760" w:hanging="360"/>
        <w:rPr>
          <w:b w:val="0"/>
          <w:sz w:val="28"/>
          <w:szCs w:val="28"/>
        </w:rPr>
      </w:pPr>
      <w:r w:rsidRPr="00585E5B">
        <w:rPr>
          <w:b w:val="0"/>
          <w:sz w:val="28"/>
          <w:szCs w:val="28"/>
        </w:rPr>
        <w:t xml:space="preserve">În scopul cunoaşterii specificului activităţii autorităţii sau instituţiei publice, salariatului debutant i se va asigura posibilitatea de a asista la îndeplinirea atribuţiilor de serviciu de către salariaţii cu grade superioare din cadrul altor compartimente. Această activitate se va desfăşura în coordonarea unui îndrumător şi nu poate depăşi un sfert din durata </w:t>
      </w:r>
      <w:r w:rsidRPr="00585E5B">
        <w:rPr>
          <w:b w:val="0"/>
          <w:sz w:val="28"/>
          <w:szCs w:val="28"/>
        </w:rPr>
        <w:lastRenderedPageBreak/>
        <w:t>activităţii salariatului debutant.</w:t>
      </w:r>
    </w:p>
    <w:p w14:paraId="14B5FD2E" w14:textId="77777777" w:rsidR="00763F3E" w:rsidRPr="00585E5B" w:rsidRDefault="00A27A9C">
      <w:pPr>
        <w:pStyle w:val="Bodytext20"/>
        <w:numPr>
          <w:ilvl w:val="0"/>
          <w:numId w:val="39"/>
        </w:numPr>
        <w:shd w:val="clear" w:color="auto" w:fill="auto"/>
        <w:tabs>
          <w:tab w:val="left" w:pos="925"/>
        </w:tabs>
        <w:spacing w:before="0"/>
        <w:ind w:left="760" w:hanging="360"/>
        <w:rPr>
          <w:b w:val="0"/>
          <w:sz w:val="28"/>
          <w:szCs w:val="28"/>
        </w:rPr>
      </w:pPr>
      <w:r w:rsidRPr="00585E5B">
        <w:rPr>
          <w:b w:val="0"/>
          <w:sz w:val="28"/>
          <w:szCs w:val="28"/>
        </w:rPr>
        <w:t>Îndrumătorul este numit de conducătorul autorităţii sau instituţiei publice, la propunerea conducătorului compartimentului în care îşi desfăşoară activitatea salariatul debutant.</w:t>
      </w:r>
    </w:p>
    <w:p w14:paraId="24BE7D4B" w14:textId="77777777" w:rsidR="00763F3E" w:rsidRPr="00585E5B" w:rsidRDefault="00A27A9C">
      <w:pPr>
        <w:pStyle w:val="Bodytext20"/>
        <w:numPr>
          <w:ilvl w:val="0"/>
          <w:numId w:val="39"/>
        </w:numPr>
        <w:shd w:val="clear" w:color="auto" w:fill="auto"/>
        <w:tabs>
          <w:tab w:val="left" w:pos="925"/>
        </w:tabs>
        <w:spacing w:before="0"/>
        <w:ind w:left="760" w:hanging="360"/>
        <w:rPr>
          <w:b w:val="0"/>
          <w:sz w:val="28"/>
          <w:szCs w:val="28"/>
        </w:rPr>
      </w:pPr>
      <w:r w:rsidRPr="00585E5B">
        <w:rPr>
          <w:b w:val="0"/>
          <w:sz w:val="28"/>
          <w:szCs w:val="28"/>
        </w:rPr>
        <w:t>La finalizarea perioadei, salariatul debutant întocmeşte un raport.</w:t>
      </w:r>
    </w:p>
    <w:p w14:paraId="3AD966D6" w14:textId="77777777" w:rsidR="00763F3E" w:rsidRPr="00585E5B" w:rsidRDefault="00A27A9C">
      <w:pPr>
        <w:pStyle w:val="Bodytext20"/>
        <w:numPr>
          <w:ilvl w:val="0"/>
          <w:numId w:val="39"/>
        </w:numPr>
        <w:shd w:val="clear" w:color="auto" w:fill="auto"/>
        <w:tabs>
          <w:tab w:val="left" w:pos="925"/>
        </w:tabs>
        <w:spacing w:before="0"/>
        <w:ind w:left="760" w:hanging="360"/>
        <w:rPr>
          <w:b w:val="0"/>
          <w:sz w:val="28"/>
          <w:szCs w:val="28"/>
        </w:rPr>
      </w:pPr>
      <w:r w:rsidRPr="00585E5B">
        <w:rPr>
          <w:b w:val="0"/>
          <w:sz w:val="28"/>
          <w:szCs w:val="28"/>
        </w:rPr>
        <w:t>Persoanele încadrate în funcţii contractuale de debutant vor fi promovate, prin examen, la sfârşitul perioadei, în funcţia, gradul sau treapta profesională imediat superioară.</w:t>
      </w:r>
    </w:p>
    <w:p w14:paraId="414AE93F" w14:textId="77777777" w:rsidR="00763F3E" w:rsidRPr="00585E5B" w:rsidRDefault="00A27A9C">
      <w:pPr>
        <w:pStyle w:val="Bodytext20"/>
        <w:numPr>
          <w:ilvl w:val="0"/>
          <w:numId w:val="39"/>
        </w:numPr>
        <w:shd w:val="clear" w:color="auto" w:fill="auto"/>
        <w:tabs>
          <w:tab w:val="left" w:pos="925"/>
        </w:tabs>
        <w:spacing w:before="0" w:after="126"/>
        <w:ind w:left="760" w:hanging="360"/>
        <w:rPr>
          <w:b w:val="0"/>
          <w:sz w:val="28"/>
          <w:szCs w:val="28"/>
        </w:rPr>
      </w:pPr>
      <w:r w:rsidRPr="00585E5B">
        <w:rPr>
          <w:b w:val="0"/>
          <w:sz w:val="28"/>
          <w:szCs w:val="28"/>
        </w:rPr>
        <w:t>Nepromovarea examenului organizat pentru trecerea în funcţia, gradul sau treapta profesională imediat superioară gradului/treptei de debutant atrage încetarea de drept a contractului individual de muncă al salariatului.</w:t>
      </w:r>
    </w:p>
    <w:p w14:paraId="71E2F6FE" w14:textId="77777777" w:rsidR="00B74F40" w:rsidRPr="004C11A5" w:rsidRDefault="00B74F40" w:rsidP="00B74F40">
      <w:pPr>
        <w:shd w:val="clear" w:color="auto" w:fill="FFFFFF"/>
        <w:spacing w:before="360" w:after="360"/>
        <w:rPr>
          <w:rFonts w:ascii="Arial" w:eastAsia="Times New Roman" w:hAnsi="Arial" w:cs="Arial"/>
          <w:color w:val="1F1F1F"/>
        </w:rPr>
      </w:pPr>
      <w:r w:rsidRPr="004C11A5">
        <w:rPr>
          <w:rFonts w:ascii="Arial" w:eastAsia="Times New Roman" w:hAnsi="Arial" w:cs="Arial"/>
          <w:color w:val="1F1F1F"/>
        </w:rPr>
        <w:t>Criteriile care se iau în considerare în cadrul catalogării în trepte a muncitorilor sunt următoarele:</w:t>
      </w:r>
    </w:p>
    <w:p w14:paraId="2B2A57B3" w14:textId="77777777" w:rsidR="00B74F40" w:rsidRPr="004C11A5" w:rsidRDefault="00B74F40" w:rsidP="00B74F40">
      <w:pPr>
        <w:widowControl/>
        <w:numPr>
          <w:ilvl w:val="0"/>
          <w:numId w:val="39"/>
        </w:numPr>
        <w:shd w:val="clear" w:color="auto" w:fill="FFFFFF"/>
        <w:spacing w:before="100" w:beforeAutospacing="1" w:after="150"/>
        <w:rPr>
          <w:rFonts w:ascii="Arial" w:eastAsia="Times New Roman" w:hAnsi="Arial" w:cs="Arial"/>
          <w:color w:val="1F1F1F"/>
        </w:rPr>
      </w:pPr>
      <w:r w:rsidRPr="004C11A5">
        <w:rPr>
          <w:rFonts w:ascii="Arial" w:eastAsia="Times New Roman" w:hAnsi="Arial" w:cs="Arial"/>
          <w:color w:val="1F1F1F"/>
        </w:rPr>
        <w:t>Nivelul de calificare: muncitorii sunt clasificați în funcție de nivelul de pregătire profesională pe care îl au. Se disting următoarele niveluri de calificare:</w:t>
      </w:r>
    </w:p>
    <w:p w14:paraId="12733763" w14:textId="77777777" w:rsidR="00B74F40" w:rsidRPr="004C11A5" w:rsidRDefault="00B74F40" w:rsidP="00B74F40">
      <w:pPr>
        <w:widowControl/>
        <w:numPr>
          <w:ilvl w:val="1"/>
          <w:numId w:val="39"/>
        </w:numPr>
        <w:shd w:val="clear" w:color="auto" w:fill="FFFFFF"/>
        <w:spacing w:before="100" w:beforeAutospacing="1" w:after="150"/>
        <w:rPr>
          <w:rFonts w:ascii="Arial" w:eastAsia="Times New Roman" w:hAnsi="Arial" w:cs="Arial"/>
          <w:color w:val="1F1F1F"/>
        </w:rPr>
      </w:pPr>
      <w:r w:rsidRPr="004C11A5">
        <w:rPr>
          <w:rFonts w:ascii="Arial" w:eastAsia="Times New Roman" w:hAnsi="Arial" w:cs="Arial"/>
          <w:color w:val="1F1F1F"/>
        </w:rPr>
        <w:t>muncitori necalificați: muncitorii care nu au o calificare profesională;</w:t>
      </w:r>
    </w:p>
    <w:p w14:paraId="69207DC5" w14:textId="77777777" w:rsidR="00B74F40" w:rsidRPr="004C11A5" w:rsidRDefault="00B74F40" w:rsidP="00B74F40">
      <w:pPr>
        <w:widowControl/>
        <w:numPr>
          <w:ilvl w:val="1"/>
          <w:numId w:val="39"/>
        </w:numPr>
        <w:shd w:val="clear" w:color="auto" w:fill="FFFFFF"/>
        <w:spacing w:before="100" w:beforeAutospacing="1" w:after="150"/>
        <w:rPr>
          <w:rFonts w:ascii="Arial" w:eastAsia="Times New Roman" w:hAnsi="Arial" w:cs="Arial"/>
          <w:color w:val="1F1F1F"/>
        </w:rPr>
      </w:pPr>
      <w:r w:rsidRPr="004C11A5">
        <w:rPr>
          <w:rFonts w:ascii="Arial" w:eastAsia="Times New Roman" w:hAnsi="Arial" w:cs="Arial"/>
          <w:color w:val="1F1F1F"/>
        </w:rPr>
        <w:t>muncitori calificați: muncitorii care au absolvit o școală profesională sau au o calificare obținută prin cursuri de calificare;</w:t>
      </w:r>
    </w:p>
    <w:p w14:paraId="1E85E03C" w14:textId="77777777" w:rsidR="00B74F40" w:rsidRPr="004C11A5" w:rsidRDefault="00B74F40" w:rsidP="00B74F40">
      <w:pPr>
        <w:widowControl/>
        <w:numPr>
          <w:ilvl w:val="1"/>
          <w:numId w:val="39"/>
        </w:numPr>
        <w:shd w:val="clear" w:color="auto" w:fill="FFFFFF"/>
        <w:spacing w:before="100" w:beforeAutospacing="1" w:after="150"/>
        <w:rPr>
          <w:rFonts w:ascii="Arial" w:eastAsia="Times New Roman" w:hAnsi="Arial" w:cs="Arial"/>
          <w:color w:val="1F1F1F"/>
        </w:rPr>
      </w:pPr>
      <w:r w:rsidRPr="004C11A5">
        <w:rPr>
          <w:rFonts w:ascii="Arial" w:eastAsia="Times New Roman" w:hAnsi="Arial" w:cs="Arial"/>
          <w:color w:val="1F1F1F"/>
        </w:rPr>
        <w:t>muncitori specializați: muncitorii care au absolvit o școală postliceală sau au o calificare obținută prin cursuri de specializare;</w:t>
      </w:r>
    </w:p>
    <w:p w14:paraId="10F82655" w14:textId="77777777" w:rsidR="00B74F40" w:rsidRPr="004C11A5" w:rsidRDefault="00B74F40" w:rsidP="00B74F40">
      <w:pPr>
        <w:widowControl/>
        <w:numPr>
          <w:ilvl w:val="1"/>
          <w:numId w:val="39"/>
        </w:numPr>
        <w:shd w:val="clear" w:color="auto" w:fill="FFFFFF"/>
        <w:spacing w:before="100" w:beforeAutospacing="1" w:after="150"/>
        <w:rPr>
          <w:rFonts w:ascii="Arial" w:eastAsia="Times New Roman" w:hAnsi="Arial" w:cs="Arial"/>
          <w:color w:val="1F1F1F"/>
        </w:rPr>
      </w:pPr>
      <w:r w:rsidRPr="004C11A5">
        <w:rPr>
          <w:rFonts w:ascii="Arial" w:eastAsia="Times New Roman" w:hAnsi="Arial" w:cs="Arial"/>
          <w:color w:val="1F1F1F"/>
        </w:rPr>
        <w:t>muncitori cu studii superioare: muncitorii care au absolvit o instituție de învățământ superior.</w:t>
      </w:r>
    </w:p>
    <w:p w14:paraId="1AE337C3" w14:textId="77777777" w:rsidR="00B74F40" w:rsidRPr="004C11A5" w:rsidRDefault="00B74F40" w:rsidP="00B74F40">
      <w:pPr>
        <w:widowControl/>
        <w:numPr>
          <w:ilvl w:val="0"/>
          <w:numId w:val="39"/>
        </w:numPr>
        <w:shd w:val="clear" w:color="auto" w:fill="FFFFFF"/>
        <w:spacing w:before="100" w:beforeAutospacing="1" w:after="150"/>
        <w:rPr>
          <w:rFonts w:ascii="Arial" w:eastAsia="Times New Roman" w:hAnsi="Arial" w:cs="Arial"/>
          <w:color w:val="1F1F1F"/>
        </w:rPr>
      </w:pPr>
      <w:r w:rsidRPr="004C11A5">
        <w:rPr>
          <w:rFonts w:ascii="Arial" w:eastAsia="Times New Roman" w:hAnsi="Arial" w:cs="Arial"/>
          <w:color w:val="1F1F1F"/>
        </w:rPr>
        <w:t>Experiența: muncitorii sunt clasificați în funcție de vechimea în muncă. Se disting următoarele categorii de experiență:</w:t>
      </w:r>
    </w:p>
    <w:p w14:paraId="19DF061D" w14:textId="77777777" w:rsidR="00B74F40" w:rsidRPr="004C11A5" w:rsidRDefault="00B74F40" w:rsidP="00B74F40">
      <w:pPr>
        <w:widowControl/>
        <w:numPr>
          <w:ilvl w:val="1"/>
          <w:numId w:val="39"/>
        </w:numPr>
        <w:shd w:val="clear" w:color="auto" w:fill="FFFFFF"/>
        <w:spacing w:before="100" w:beforeAutospacing="1" w:after="150"/>
        <w:rPr>
          <w:rFonts w:ascii="Arial" w:eastAsia="Times New Roman" w:hAnsi="Arial" w:cs="Arial"/>
          <w:color w:val="1F1F1F"/>
        </w:rPr>
      </w:pPr>
      <w:r w:rsidRPr="004C11A5">
        <w:rPr>
          <w:rFonts w:ascii="Arial" w:eastAsia="Times New Roman" w:hAnsi="Arial" w:cs="Arial"/>
          <w:color w:val="1F1F1F"/>
        </w:rPr>
        <w:t>muncitori cu experiență de până la 3 ani;</w:t>
      </w:r>
    </w:p>
    <w:p w14:paraId="1BFA4AF2" w14:textId="77777777" w:rsidR="00B74F40" w:rsidRPr="004C11A5" w:rsidRDefault="00B74F40" w:rsidP="00B74F40">
      <w:pPr>
        <w:widowControl/>
        <w:numPr>
          <w:ilvl w:val="1"/>
          <w:numId w:val="39"/>
        </w:numPr>
        <w:shd w:val="clear" w:color="auto" w:fill="FFFFFF"/>
        <w:spacing w:before="100" w:beforeAutospacing="1" w:after="150"/>
        <w:rPr>
          <w:rFonts w:ascii="Arial" w:eastAsia="Times New Roman" w:hAnsi="Arial" w:cs="Arial"/>
          <w:color w:val="1F1F1F"/>
        </w:rPr>
      </w:pPr>
      <w:r w:rsidRPr="004C11A5">
        <w:rPr>
          <w:rFonts w:ascii="Arial" w:eastAsia="Times New Roman" w:hAnsi="Arial" w:cs="Arial"/>
          <w:color w:val="1F1F1F"/>
        </w:rPr>
        <w:t>muncitori cu experiență de peste 3 ani;</w:t>
      </w:r>
    </w:p>
    <w:p w14:paraId="6C19F988" w14:textId="77777777" w:rsidR="00B74F40" w:rsidRPr="004C11A5" w:rsidRDefault="00B74F40" w:rsidP="00B74F40">
      <w:pPr>
        <w:widowControl/>
        <w:numPr>
          <w:ilvl w:val="1"/>
          <w:numId w:val="39"/>
        </w:numPr>
        <w:shd w:val="clear" w:color="auto" w:fill="FFFFFF"/>
        <w:spacing w:before="100" w:beforeAutospacing="1" w:after="150"/>
        <w:rPr>
          <w:rFonts w:ascii="Arial" w:eastAsia="Times New Roman" w:hAnsi="Arial" w:cs="Arial"/>
          <w:color w:val="1F1F1F"/>
        </w:rPr>
      </w:pPr>
      <w:r w:rsidRPr="004C11A5">
        <w:rPr>
          <w:rFonts w:ascii="Arial" w:eastAsia="Times New Roman" w:hAnsi="Arial" w:cs="Arial"/>
          <w:color w:val="1F1F1F"/>
        </w:rPr>
        <w:t>muncitori cu experiență de peste 5 ani;</w:t>
      </w:r>
    </w:p>
    <w:p w14:paraId="3B86CB85" w14:textId="77777777" w:rsidR="00B74F40" w:rsidRPr="004C11A5" w:rsidRDefault="00B74F40" w:rsidP="00B74F40">
      <w:pPr>
        <w:widowControl/>
        <w:numPr>
          <w:ilvl w:val="1"/>
          <w:numId w:val="39"/>
        </w:numPr>
        <w:shd w:val="clear" w:color="auto" w:fill="FFFFFF"/>
        <w:spacing w:before="100" w:beforeAutospacing="1" w:after="150"/>
        <w:rPr>
          <w:rFonts w:ascii="Arial" w:eastAsia="Times New Roman" w:hAnsi="Arial" w:cs="Arial"/>
          <w:color w:val="1F1F1F"/>
        </w:rPr>
      </w:pPr>
      <w:r w:rsidRPr="004C11A5">
        <w:rPr>
          <w:rFonts w:ascii="Arial" w:eastAsia="Times New Roman" w:hAnsi="Arial" w:cs="Arial"/>
          <w:color w:val="1F1F1F"/>
        </w:rPr>
        <w:t>muncitori cu experiență de peste 10 ani.</w:t>
      </w:r>
    </w:p>
    <w:p w14:paraId="3D3A838F" w14:textId="77777777" w:rsidR="00B74F40" w:rsidRPr="004C11A5" w:rsidRDefault="00B74F40" w:rsidP="00B74F40">
      <w:pPr>
        <w:widowControl/>
        <w:numPr>
          <w:ilvl w:val="0"/>
          <w:numId w:val="39"/>
        </w:numPr>
        <w:shd w:val="clear" w:color="auto" w:fill="FFFFFF"/>
        <w:spacing w:before="100" w:beforeAutospacing="1" w:after="150"/>
        <w:rPr>
          <w:rFonts w:ascii="Arial" w:eastAsia="Times New Roman" w:hAnsi="Arial" w:cs="Arial"/>
          <w:color w:val="1F1F1F"/>
        </w:rPr>
      </w:pPr>
      <w:r w:rsidRPr="004C11A5">
        <w:rPr>
          <w:rFonts w:ascii="Arial" w:eastAsia="Times New Roman" w:hAnsi="Arial" w:cs="Arial"/>
          <w:color w:val="1F1F1F"/>
        </w:rPr>
        <w:t>Responsabilitățile: muncitorii sunt clasificați în funcție de nivelul de responsabilitate pe care îl au. Se disting următoarele categorii de responsabilități:</w:t>
      </w:r>
    </w:p>
    <w:p w14:paraId="08D5E16A" w14:textId="77777777" w:rsidR="00B74F40" w:rsidRPr="004C11A5" w:rsidRDefault="00B74F40" w:rsidP="00B74F40">
      <w:pPr>
        <w:widowControl/>
        <w:numPr>
          <w:ilvl w:val="1"/>
          <w:numId w:val="39"/>
        </w:numPr>
        <w:shd w:val="clear" w:color="auto" w:fill="FFFFFF"/>
        <w:spacing w:before="100" w:beforeAutospacing="1" w:after="150"/>
        <w:rPr>
          <w:rFonts w:ascii="Arial" w:eastAsia="Times New Roman" w:hAnsi="Arial" w:cs="Arial"/>
          <w:color w:val="1F1F1F"/>
        </w:rPr>
      </w:pPr>
      <w:r w:rsidRPr="004C11A5">
        <w:rPr>
          <w:rFonts w:ascii="Arial" w:eastAsia="Times New Roman" w:hAnsi="Arial" w:cs="Arial"/>
          <w:color w:val="1F1F1F"/>
        </w:rPr>
        <w:t>muncitori cu responsabilități reduse;</w:t>
      </w:r>
    </w:p>
    <w:p w14:paraId="10355888" w14:textId="77777777" w:rsidR="00B74F40" w:rsidRPr="004C11A5" w:rsidRDefault="00B74F40" w:rsidP="00B74F40">
      <w:pPr>
        <w:widowControl/>
        <w:numPr>
          <w:ilvl w:val="1"/>
          <w:numId w:val="39"/>
        </w:numPr>
        <w:shd w:val="clear" w:color="auto" w:fill="FFFFFF"/>
        <w:spacing w:before="100" w:beforeAutospacing="1" w:after="150"/>
        <w:rPr>
          <w:rFonts w:ascii="Arial" w:eastAsia="Times New Roman" w:hAnsi="Arial" w:cs="Arial"/>
          <w:color w:val="1F1F1F"/>
        </w:rPr>
      </w:pPr>
      <w:r w:rsidRPr="004C11A5">
        <w:rPr>
          <w:rFonts w:ascii="Arial" w:eastAsia="Times New Roman" w:hAnsi="Arial" w:cs="Arial"/>
          <w:color w:val="1F1F1F"/>
        </w:rPr>
        <w:t>muncitori cu responsabilități medii;</w:t>
      </w:r>
    </w:p>
    <w:p w14:paraId="699215A5" w14:textId="77777777" w:rsidR="00B74F40" w:rsidRPr="004C11A5" w:rsidRDefault="00B74F40" w:rsidP="00B74F40">
      <w:pPr>
        <w:widowControl/>
        <w:numPr>
          <w:ilvl w:val="1"/>
          <w:numId w:val="39"/>
        </w:numPr>
        <w:shd w:val="clear" w:color="auto" w:fill="FFFFFF"/>
        <w:spacing w:before="100" w:beforeAutospacing="1" w:after="150"/>
        <w:rPr>
          <w:rFonts w:ascii="Arial" w:eastAsia="Times New Roman" w:hAnsi="Arial" w:cs="Arial"/>
          <w:color w:val="1F1F1F"/>
        </w:rPr>
      </w:pPr>
      <w:r w:rsidRPr="004C11A5">
        <w:rPr>
          <w:rFonts w:ascii="Arial" w:eastAsia="Times New Roman" w:hAnsi="Arial" w:cs="Arial"/>
          <w:color w:val="1F1F1F"/>
        </w:rPr>
        <w:t>muncitori cu responsabilități mari.</w:t>
      </w:r>
    </w:p>
    <w:p w14:paraId="24555CA5" w14:textId="77777777" w:rsidR="004C2E54" w:rsidRPr="004C11A5" w:rsidRDefault="004C2E54" w:rsidP="004C2E54">
      <w:pPr>
        <w:shd w:val="clear" w:color="auto" w:fill="FFFFFF"/>
        <w:spacing w:before="360" w:after="360"/>
        <w:rPr>
          <w:rFonts w:ascii="Arial" w:eastAsia="Times New Roman" w:hAnsi="Arial" w:cs="Arial"/>
          <w:color w:val="1F1F1F"/>
        </w:rPr>
      </w:pPr>
      <w:r w:rsidRPr="004C11A5">
        <w:rPr>
          <w:rFonts w:ascii="Arial" w:eastAsia="Times New Roman" w:hAnsi="Arial" w:cs="Arial"/>
          <w:color w:val="1F1F1F"/>
        </w:rPr>
        <w:t>Pe baza criteriilor menționate mai sus, angajatorul stabilește treptele de calificare a muncitorilor. Fiecare treaptă de calificare este asociată cu un anumit salariu minim.</w:t>
      </w:r>
    </w:p>
    <w:p w14:paraId="79CFE986" w14:textId="77777777" w:rsidR="004C2E54" w:rsidRPr="004C11A5" w:rsidRDefault="004C2E54" w:rsidP="004C2E54">
      <w:pPr>
        <w:shd w:val="clear" w:color="auto" w:fill="FFFFFF"/>
        <w:spacing w:before="360" w:after="360"/>
        <w:rPr>
          <w:rFonts w:ascii="Arial" w:eastAsia="Times New Roman" w:hAnsi="Arial" w:cs="Arial"/>
          <w:color w:val="1F1F1F"/>
        </w:rPr>
      </w:pPr>
      <w:r w:rsidRPr="004C11A5">
        <w:rPr>
          <w:rFonts w:ascii="Arial" w:eastAsia="Times New Roman" w:hAnsi="Arial" w:cs="Arial"/>
          <w:color w:val="1F1F1F"/>
        </w:rPr>
        <w:t xml:space="preserve">Catalogarea în trepte a muncitorilor are o serie de avantaje, atât pentru angajatori, cât și pentru salariați. Pentru angajatori, această procedură asigură o remunerație echitabilă a muncitorilor, în funcție de nivelul lor de calificare, experiență și responsabilități. Pentru salariați, catalogarea în trepte a muncitorilor asigură o recunoaștere corespunzătoare a meritelor lor, precum și o oportunitate de creștere a salariului pe măsură ce își dezvoltă </w:t>
      </w:r>
      <w:r w:rsidRPr="004C11A5">
        <w:rPr>
          <w:rFonts w:ascii="Arial" w:eastAsia="Times New Roman" w:hAnsi="Arial" w:cs="Arial"/>
          <w:color w:val="1F1F1F"/>
        </w:rPr>
        <w:lastRenderedPageBreak/>
        <w:t>calificările și experiența.</w:t>
      </w:r>
    </w:p>
    <w:p w14:paraId="383EB3BD" w14:textId="77777777" w:rsidR="004C2E54" w:rsidRPr="000006BB" w:rsidRDefault="004C2E54" w:rsidP="004C2E54">
      <w:pPr>
        <w:shd w:val="clear" w:color="auto" w:fill="FFFFFF"/>
        <w:spacing w:before="360" w:after="360"/>
        <w:rPr>
          <w:rFonts w:ascii="Arial" w:eastAsia="Times New Roman" w:hAnsi="Arial" w:cs="Arial"/>
          <w:color w:val="1F1F1F"/>
        </w:rPr>
      </w:pPr>
      <w:r w:rsidRPr="000006BB">
        <w:rPr>
          <w:rFonts w:ascii="Arial" w:eastAsia="Times New Roman" w:hAnsi="Arial" w:cs="Arial"/>
          <w:color w:val="1F1F1F"/>
        </w:rPr>
        <w:t xml:space="preserve">Pentru a determina în ce treaptă de calificare se încadrează un sofer, </w:t>
      </w:r>
      <w:r w:rsidR="00585E5B">
        <w:rPr>
          <w:rFonts w:ascii="Arial" w:eastAsia="Times New Roman" w:hAnsi="Arial" w:cs="Arial"/>
          <w:color w:val="1F1F1F"/>
        </w:rPr>
        <w:t>Primaria com. Parava</w:t>
      </w:r>
      <w:r w:rsidRPr="000006BB">
        <w:rPr>
          <w:rFonts w:ascii="Arial" w:eastAsia="Times New Roman" w:hAnsi="Arial" w:cs="Arial"/>
          <w:color w:val="1F1F1F"/>
        </w:rPr>
        <w:t xml:space="preserve"> po</w:t>
      </w:r>
      <w:r w:rsidR="00585E5B">
        <w:rPr>
          <w:rFonts w:ascii="Arial" w:eastAsia="Times New Roman" w:hAnsi="Arial" w:cs="Arial"/>
          <w:color w:val="1F1F1F"/>
        </w:rPr>
        <w:t>a</w:t>
      </w:r>
      <w:r w:rsidRPr="000006BB">
        <w:rPr>
          <w:rFonts w:ascii="Arial" w:eastAsia="Times New Roman" w:hAnsi="Arial" w:cs="Arial"/>
          <w:color w:val="1F1F1F"/>
        </w:rPr>
        <w:t>t</w:t>
      </w:r>
      <w:r w:rsidR="00585E5B">
        <w:rPr>
          <w:rFonts w:ascii="Arial" w:eastAsia="Times New Roman" w:hAnsi="Arial" w:cs="Arial"/>
          <w:color w:val="1F1F1F"/>
        </w:rPr>
        <w:t>e</w:t>
      </w:r>
      <w:r w:rsidRPr="000006BB">
        <w:rPr>
          <w:rFonts w:ascii="Arial" w:eastAsia="Times New Roman" w:hAnsi="Arial" w:cs="Arial"/>
          <w:color w:val="1F1F1F"/>
        </w:rPr>
        <w:t xml:space="preserve"> solicita următoarele documente:</w:t>
      </w:r>
    </w:p>
    <w:p w14:paraId="58822F74" w14:textId="77777777" w:rsidR="004C2E54" w:rsidRPr="000006BB" w:rsidRDefault="004C2E54" w:rsidP="004C2E54">
      <w:pPr>
        <w:widowControl/>
        <w:numPr>
          <w:ilvl w:val="0"/>
          <w:numId w:val="61"/>
        </w:numPr>
        <w:shd w:val="clear" w:color="auto" w:fill="FFFFFF"/>
        <w:spacing w:before="100" w:beforeAutospacing="1" w:after="150"/>
        <w:ind w:left="0"/>
        <w:rPr>
          <w:rFonts w:ascii="Arial" w:eastAsia="Times New Roman" w:hAnsi="Arial" w:cs="Arial"/>
          <w:color w:val="1F1F1F"/>
        </w:rPr>
      </w:pPr>
      <w:r w:rsidRPr="000006BB">
        <w:rPr>
          <w:rFonts w:ascii="Arial" w:eastAsia="Times New Roman" w:hAnsi="Arial" w:cs="Arial"/>
          <w:color w:val="1F1F1F"/>
        </w:rPr>
        <w:t>Copia permisului de conducere: acest document va indica data emiterii permisului de conducere, precum și categoria și subcategoria de vehicule pentru care este valabil.</w:t>
      </w:r>
    </w:p>
    <w:p w14:paraId="15634E29" w14:textId="77777777" w:rsidR="004C2E54" w:rsidRPr="000006BB" w:rsidRDefault="004C2E54" w:rsidP="004C2E54">
      <w:pPr>
        <w:widowControl/>
        <w:numPr>
          <w:ilvl w:val="0"/>
          <w:numId w:val="61"/>
        </w:numPr>
        <w:shd w:val="clear" w:color="auto" w:fill="FFFFFF"/>
        <w:spacing w:before="100" w:beforeAutospacing="1" w:after="150"/>
        <w:ind w:left="0"/>
        <w:rPr>
          <w:rFonts w:ascii="Arial" w:eastAsia="Times New Roman" w:hAnsi="Arial" w:cs="Arial"/>
          <w:color w:val="1F1F1F"/>
        </w:rPr>
      </w:pPr>
      <w:r w:rsidRPr="000006BB">
        <w:rPr>
          <w:rFonts w:ascii="Arial" w:eastAsia="Times New Roman" w:hAnsi="Arial" w:cs="Arial"/>
          <w:color w:val="1F1F1F"/>
        </w:rPr>
        <w:t>Copia certificatului de absolvire a cursurilor de specializare: acest document va indica tipul de cursuri de specializare pe care le-a absolvit soferul.</w:t>
      </w:r>
    </w:p>
    <w:p w14:paraId="1DBA2648" w14:textId="77777777" w:rsidR="004C2E54" w:rsidRPr="000006BB" w:rsidRDefault="004C2E54" w:rsidP="004C2E54">
      <w:pPr>
        <w:widowControl/>
        <w:numPr>
          <w:ilvl w:val="0"/>
          <w:numId w:val="61"/>
        </w:numPr>
        <w:shd w:val="clear" w:color="auto" w:fill="FFFFFF"/>
        <w:spacing w:before="100" w:beforeAutospacing="1" w:after="150"/>
        <w:ind w:left="0"/>
        <w:rPr>
          <w:rFonts w:ascii="Arial" w:eastAsia="Times New Roman" w:hAnsi="Arial" w:cs="Arial"/>
          <w:color w:val="1F1F1F"/>
        </w:rPr>
      </w:pPr>
      <w:r w:rsidRPr="000006BB">
        <w:rPr>
          <w:rFonts w:ascii="Arial" w:eastAsia="Times New Roman" w:hAnsi="Arial" w:cs="Arial"/>
          <w:color w:val="1F1F1F"/>
        </w:rPr>
        <w:t>Adeverință medicală: această adeverință va confirma că soferul este apt din punct de vedere medical să conducă vehicule.</w:t>
      </w:r>
    </w:p>
    <w:p w14:paraId="095B5228" w14:textId="77777777" w:rsidR="004C2E54" w:rsidRPr="000006BB" w:rsidRDefault="004C2E54" w:rsidP="004C2E54">
      <w:pPr>
        <w:shd w:val="clear" w:color="auto" w:fill="FFFFFF"/>
        <w:spacing w:before="360" w:after="360"/>
        <w:rPr>
          <w:rFonts w:ascii="Arial" w:eastAsia="Times New Roman" w:hAnsi="Arial" w:cs="Arial"/>
          <w:color w:val="1F1F1F"/>
        </w:rPr>
      </w:pPr>
      <w:r w:rsidRPr="000006BB">
        <w:rPr>
          <w:rFonts w:ascii="Arial" w:eastAsia="Times New Roman" w:hAnsi="Arial" w:cs="Arial"/>
          <w:color w:val="1F1F1F"/>
        </w:rPr>
        <w:t>Pe b</w:t>
      </w:r>
      <w:r w:rsidR="00CD2872">
        <w:rPr>
          <w:rFonts w:ascii="Arial" w:eastAsia="Times New Roman" w:hAnsi="Arial" w:cs="Arial"/>
          <w:color w:val="1F1F1F"/>
        </w:rPr>
        <w:t xml:space="preserve">aza acestor documente, Primaria com. Parava </w:t>
      </w:r>
      <w:r w:rsidRPr="000006BB">
        <w:rPr>
          <w:rFonts w:ascii="Arial" w:eastAsia="Times New Roman" w:hAnsi="Arial" w:cs="Arial"/>
          <w:color w:val="1F1F1F"/>
        </w:rPr>
        <w:t>va putea determina în ce treaptă de calificare se încadrează soferul și va putea stabili salariul și alte beneficii aferente.</w:t>
      </w:r>
    </w:p>
    <w:p w14:paraId="0F6B6C46" w14:textId="77777777" w:rsidR="004C2E54" w:rsidRPr="00C97A7E" w:rsidRDefault="004C2E54" w:rsidP="004C2E54">
      <w:pPr>
        <w:shd w:val="clear" w:color="auto" w:fill="FFFFFF"/>
        <w:spacing w:after="360"/>
        <w:rPr>
          <w:rFonts w:ascii="Arial" w:eastAsia="Times New Roman" w:hAnsi="Arial" w:cs="Arial"/>
          <w:color w:val="1F1F1F"/>
        </w:rPr>
      </w:pPr>
      <w:r w:rsidRPr="00C97A7E">
        <w:rPr>
          <w:rFonts w:ascii="Arial" w:eastAsia="Times New Roman" w:hAnsi="Arial" w:cs="Arial"/>
          <w:color w:val="1F1F1F"/>
        </w:rPr>
        <w:t>Catalogarea în trepte profesionale a consilierilor juridici la angajare se realizează în funcție de următoarele criterii:</w:t>
      </w:r>
    </w:p>
    <w:p w14:paraId="2725858F" w14:textId="77777777" w:rsidR="004C2E54" w:rsidRPr="00C97A7E" w:rsidRDefault="004C2E54" w:rsidP="004C2E54">
      <w:pPr>
        <w:widowControl/>
        <w:numPr>
          <w:ilvl w:val="0"/>
          <w:numId w:val="62"/>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Experiența profesională: se acordă un punctaj suplimentar pentru fiecare an de experiență în domeniul dreptului, în funcție de tipul de activitate desfășurată (ex. avocatură, magistratură, administrație publică, etc.).</w:t>
      </w:r>
    </w:p>
    <w:p w14:paraId="65818767" w14:textId="77777777" w:rsidR="004C2E54" w:rsidRPr="00C97A7E" w:rsidRDefault="004C2E54" w:rsidP="004C2E54">
      <w:pPr>
        <w:widowControl/>
        <w:numPr>
          <w:ilvl w:val="0"/>
          <w:numId w:val="62"/>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Formarea profesională: se acordă un punctaj suplimentar pentru fiecare diplomă de licență, masterat sau doctorat în domeniul dreptului. De asemenea, se acordă un punctaj suplimentar pentru participarea la cursuri de formare profesională continuă.</w:t>
      </w:r>
    </w:p>
    <w:p w14:paraId="35346D0F" w14:textId="77777777" w:rsidR="004C2E54" w:rsidRPr="00C97A7E" w:rsidRDefault="004C2E54" w:rsidP="004C2E54">
      <w:pPr>
        <w:widowControl/>
        <w:numPr>
          <w:ilvl w:val="0"/>
          <w:numId w:val="62"/>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Abilitățile și competențele profesionale: se acordă un punctaj suplimentar pentru abilitățile și competențele relevante pentru activitatea de consilier juridic, cum ar fi:</w:t>
      </w:r>
    </w:p>
    <w:p w14:paraId="3748AED8" w14:textId="77777777" w:rsidR="004C2E54" w:rsidRPr="00C97A7E" w:rsidRDefault="004C2E54" w:rsidP="004C2E54">
      <w:pPr>
        <w:widowControl/>
        <w:numPr>
          <w:ilvl w:val="1"/>
          <w:numId w:val="62"/>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cunoștințele de drept</w:t>
      </w:r>
    </w:p>
    <w:p w14:paraId="7A685880" w14:textId="77777777" w:rsidR="004C2E54" w:rsidRPr="00C97A7E" w:rsidRDefault="004C2E54" w:rsidP="004C2E54">
      <w:pPr>
        <w:widowControl/>
        <w:numPr>
          <w:ilvl w:val="1"/>
          <w:numId w:val="62"/>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capacitatea de analiză și sinteză</w:t>
      </w:r>
    </w:p>
    <w:p w14:paraId="10182402" w14:textId="77777777" w:rsidR="004C2E54" w:rsidRPr="00C97A7E" w:rsidRDefault="004C2E54" w:rsidP="004C2E54">
      <w:pPr>
        <w:widowControl/>
        <w:numPr>
          <w:ilvl w:val="1"/>
          <w:numId w:val="62"/>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capacitatea de comunicare și negociere</w:t>
      </w:r>
    </w:p>
    <w:p w14:paraId="092A1DCC" w14:textId="77777777" w:rsidR="004C2E54" w:rsidRPr="00C97A7E" w:rsidRDefault="004C2E54" w:rsidP="004C2E54">
      <w:pPr>
        <w:widowControl/>
        <w:numPr>
          <w:ilvl w:val="1"/>
          <w:numId w:val="62"/>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capacitatea de lucru în echipă</w:t>
      </w:r>
    </w:p>
    <w:p w14:paraId="2FC5D003" w14:textId="77777777" w:rsidR="004C2E54" w:rsidRPr="00C97A7E" w:rsidRDefault="004C2E54" w:rsidP="004C2E54">
      <w:pPr>
        <w:widowControl/>
        <w:numPr>
          <w:ilvl w:val="1"/>
          <w:numId w:val="62"/>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capacitatea de rezolvare a problemelor</w:t>
      </w:r>
    </w:p>
    <w:p w14:paraId="52C9BFB5" w14:textId="77777777" w:rsidR="004C2E54" w:rsidRPr="00C97A7E" w:rsidRDefault="00CD2872" w:rsidP="004C2E54">
      <w:pPr>
        <w:shd w:val="clear" w:color="auto" w:fill="FFFFFF"/>
        <w:spacing w:before="360" w:after="360"/>
        <w:rPr>
          <w:rFonts w:ascii="Arial" w:eastAsia="Times New Roman" w:hAnsi="Arial" w:cs="Arial"/>
          <w:color w:val="1F1F1F"/>
        </w:rPr>
      </w:pPr>
      <w:r>
        <w:rPr>
          <w:rFonts w:ascii="Arial" w:eastAsia="Times New Roman" w:hAnsi="Arial" w:cs="Arial"/>
          <w:color w:val="1F1F1F"/>
        </w:rPr>
        <w:t xml:space="preserve"> </w:t>
      </w:r>
    </w:p>
    <w:p w14:paraId="20CC5A92" w14:textId="77777777" w:rsidR="004C2E54" w:rsidRPr="00C97A7E" w:rsidRDefault="004C2E54" w:rsidP="004C2E54">
      <w:pPr>
        <w:shd w:val="clear" w:color="auto" w:fill="FFFFFF"/>
        <w:spacing w:before="360" w:after="360"/>
        <w:rPr>
          <w:rFonts w:ascii="Arial" w:eastAsia="Times New Roman" w:hAnsi="Arial" w:cs="Arial"/>
          <w:color w:val="1F1F1F"/>
        </w:rPr>
      </w:pPr>
      <w:r w:rsidRPr="00C97A7E">
        <w:rPr>
          <w:rFonts w:ascii="Arial" w:eastAsia="Times New Roman" w:hAnsi="Arial" w:cs="Arial"/>
          <w:color w:val="1F1F1F"/>
        </w:rPr>
        <w:t>În România, treptele profesionale ale consilierilor juridici sunt următoarele:</w:t>
      </w:r>
    </w:p>
    <w:p w14:paraId="5ABB6862" w14:textId="77777777" w:rsidR="004C2E54" w:rsidRPr="00C97A7E" w:rsidRDefault="004C2E54" w:rsidP="004C2E54">
      <w:pPr>
        <w:widowControl/>
        <w:numPr>
          <w:ilvl w:val="0"/>
          <w:numId w:val="63"/>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Consilier juridic debutant: pentru consilierii juridici cu o experiență profesională de până la 3 ani.</w:t>
      </w:r>
    </w:p>
    <w:p w14:paraId="62A04D2B" w14:textId="77777777" w:rsidR="004C2E54" w:rsidRPr="00C97A7E" w:rsidRDefault="004C2E54" w:rsidP="004C2E54">
      <w:pPr>
        <w:widowControl/>
        <w:numPr>
          <w:ilvl w:val="0"/>
          <w:numId w:val="63"/>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Consilier juridic: pentru consilierii juridici cu o experie</w:t>
      </w:r>
      <w:r w:rsidR="0046218D">
        <w:rPr>
          <w:rFonts w:ascii="Arial" w:eastAsia="Times New Roman" w:hAnsi="Arial" w:cs="Arial"/>
          <w:color w:val="1F1F1F"/>
        </w:rPr>
        <w:t>nță profesională de peste 3 ani -  grad II</w:t>
      </w:r>
    </w:p>
    <w:p w14:paraId="3ABD5518" w14:textId="77777777" w:rsidR="004C2E54" w:rsidRPr="00C97A7E" w:rsidRDefault="004C2E54" w:rsidP="004C2E54">
      <w:pPr>
        <w:widowControl/>
        <w:numPr>
          <w:ilvl w:val="0"/>
          <w:numId w:val="63"/>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Consilier juridic principal: pentru consilierii juridici cu o experiență profesională de peste 5 ani</w:t>
      </w:r>
      <w:r w:rsidR="0046218D">
        <w:rPr>
          <w:rFonts w:ascii="Arial" w:eastAsia="Times New Roman" w:hAnsi="Arial" w:cs="Arial"/>
          <w:color w:val="1F1F1F"/>
        </w:rPr>
        <w:t xml:space="preserve"> – grad I </w:t>
      </w:r>
      <w:r w:rsidRPr="00C97A7E">
        <w:rPr>
          <w:rFonts w:ascii="Arial" w:eastAsia="Times New Roman" w:hAnsi="Arial" w:cs="Arial"/>
          <w:color w:val="1F1F1F"/>
        </w:rPr>
        <w:t>.</w:t>
      </w:r>
    </w:p>
    <w:p w14:paraId="0C7657D5" w14:textId="77777777" w:rsidR="004C2E54" w:rsidRPr="00C97A7E" w:rsidRDefault="004C2E54" w:rsidP="004C2E54">
      <w:pPr>
        <w:widowControl/>
        <w:numPr>
          <w:ilvl w:val="0"/>
          <w:numId w:val="63"/>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lastRenderedPageBreak/>
        <w:t>Consilier juridic superior: pentru consilierii juridici cu o experiență profesională de peste 10 ani</w:t>
      </w:r>
      <w:r w:rsidR="0046218D">
        <w:rPr>
          <w:rFonts w:ascii="Arial" w:eastAsia="Times New Roman" w:hAnsi="Arial" w:cs="Arial"/>
          <w:color w:val="1F1F1F"/>
        </w:rPr>
        <w:t xml:space="preserve"> grad IA</w:t>
      </w:r>
      <w:r w:rsidRPr="00C97A7E">
        <w:rPr>
          <w:rFonts w:ascii="Arial" w:eastAsia="Times New Roman" w:hAnsi="Arial" w:cs="Arial"/>
          <w:color w:val="1F1F1F"/>
        </w:rPr>
        <w:t>.</w:t>
      </w:r>
    </w:p>
    <w:p w14:paraId="33143F40" w14:textId="77777777" w:rsidR="004C2E54" w:rsidRDefault="004C2E54" w:rsidP="004C2E54"/>
    <w:p w14:paraId="2ACB4EEC" w14:textId="77777777" w:rsidR="00B74F40" w:rsidRDefault="00B74F40" w:rsidP="004C2E54">
      <w:pPr>
        <w:pStyle w:val="Bodytext20"/>
        <w:shd w:val="clear" w:color="auto" w:fill="auto"/>
        <w:tabs>
          <w:tab w:val="left" w:pos="925"/>
        </w:tabs>
        <w:spacing w:before="0" w:after="126"/>
        <w:ind w:firstLine="0"/>
        <w:rPr>
          <w:sz w:val="32"/>
          <w:szCs w:val="32"/>
        </w:rPr>
      </w:pPr>
    </w:p>
    <w:p w14:paraId="549F70F3" w14:textId="77777777" w:rsidR="005E6269" w:rsidRPr="005E6269" w:rsidRDefault="005E6269" w:rsidP="005E6269">
      <w:pPr>
        <w:pStyle w:val="Bodytext20"/>
        <w:numPr>
          <w:ilvl w:val="0"/>
          <w:numId w:val="39"/>
        </w:numPr>
        <w:tabs>
          <w:tab w:val="left" w:pos="925"/>
        </w:tabs>
        <w:spacing w:after="126"/>
        <w:ind w:left="760" w:hanging="360"/>
        <w:rPr>
          <w:sz w:val="32"/>
          <w:szCs w:val="32"/>
        </w:rPr>
      </w:pPr>
      <w:r w:rsidRPr="005E6269">
        <w:rPr>
          <w:sz w:val="32"/>
          <w:szCs w:val="32"/>
        </w:rPr>
        <w:t xml:space="preserve">Criteriile de încadrare în trepte profesionale pentru muncitorii calificați </w:t>
      </w:r>
      <w:r w:rsidR="00033E8E">
        <w:rPr>
          <w:sz w:val="32"/>
          <w:szCs w:val="32"/>
        </w:rPr>
        <w:t xml:space="preserve"> sunt :</w:t>
      </w:r>
    </w:p>
    <w:p w14:paraId="03BD037B" w14:textId="77777777" w:rsidR="005E6269" w:rsidRPr="005E6269" w:rsidRDefault="004C2E54" w:rsidP="005E6269">
      <w:pPr>
        <w:pStyle w:val="Bodytext20"/>
        <w:tabs>
          <w:tab w:val="left" w:pos="925"/>
        </w:tabs>
        <w:spacing w:after="126"/>
        <w:ind w:left="760" w:firstLine="0"/>
        <w:rPr>
          <w:sz w:val="32"/>
          <w:szCs w:val="32"/>
        </w:rPr>
      </w:pPr>
      <w:r>
        <w:rPr>
          <w:sz w:val="32"/>
          <w:szCs w:val="32"/>
        </w:rPr>
        <w:t>Perioada de debutant dureaza un an .</w:t>
      </w:r>
    </w:p>
    <w:p w14:paraId="053B3A10" w14:textId="77777777" w:rsidR="005E6269" w:rsidRPr="005E6269" w:rsidRDefault="005E6269" w:rsidP="005E6269">
      <w:pPr>
        <w:pStyle w:val="Bodytext20"/>
        <w:tabs>
          <w:tab w:val="left" w:pos="925"/>
        </w:tabs>
        <w:spacing w:after="126"/>
        <w:ind w:left="760" w:firstLine="0"/>
        <w:rPr>
          <w:i/>
          <w:sz w:val="32"/>
          <w:szCs w:val="32"/>
          <w:u w:val="single"/>
        </w:rPr>
      </w:pPr>
      <w:r w:rsidRPr="005E6269">
        <w:rPr>
          <w:i/>
          <w:sz w:val="32"/>
          <w:szCs w:val="32"/>
          <w:u w:val="single"/>
        </w:rPr>
        <w:t>Treapta profesională</w:t>
      </w:r>
      <w:r>
        <w:rPr>
          <w:i/>
          <w:sz w:val="32"/>
          <w:szCs w:val="32"/>
          <w:u w:val="single"/>
        </w:rPr>
        <w:t xml:space="preserve"> a </w:t>
      </w:r>
      <w:r w:rsidR="00033E8E">
        <w:rPr>
          <w:i/>
          <w:sz w:val="32"/>
          <w:szCs w:val="32"/>
          <w:u w:val="single"/>
        </w:rPr>
        <w:t xml:space="preserve"> IV</w:t>
      </w:r>
      <w:r>
        <w:rPr>
          <w:i/>
          <w:sz w:val="32"/>
          <w:szCs w:val="32"/>
          <w:u w:val="single"/>
        </w:rPr>
        <w:t xml:space="preserve">a </w:t>
      </w:r>
      <w:r w:rsidRPr="005E6269">
        <w:rPr>
          <w:i/>
          <w:sz w:val="32"/>
          <w:szCs w:val="32"/>
          <w:u w:val="single"/>
        </w:rPr>
        <w:t>:</w:t>
      </w:r>
    </w:p>
    <w:p w14:paraId="4C2F2A04" w14:textId="77777777" w:rsidR="005E6269" w:rsidRPr="005E6269" w:rsidRDefault="005E6269" w:rsidP="005E6269">
      <w:pPr>
        <w:pStyle w:val="Bodytext20"/>
        <w:tabs>
          <w:tab w:val="left" w:pos="925"/>
        </w:tabs>
        <w:spacing w:after="126"/>
        <w:ind w:left="760" w:firstLine="0"/>
        <w:rPr>
          <w:sz w:val="32"/>
          <w:szCs w:val="32"/>
        </w:rPr>
      </w:pPr>
    </w:p>
    <w:p w14:paraId="486BA9C1" w14:textId="77777777" w:rsidR="005E6269" w:rsidRPr="005E6269" w:rsidRDefault="00B74F40" w:rsidP="005E6269">
      <w:pPr>
        <w:pStyle w:val="Bodytext20"/>
        <w:tabs>
          <w:tab w:val="left" w:pos="925"/>
        </w:tabs>
        <w:spacing w:after="126"/>
        <w:ind w:left="760" w:firstLine="0"/>
        <w:rPr>
          <w:sz w:val="32"/>
          <w:szCs w:val="32"/>
        </w:rPr>
      </w:pPr>
      <w:r>
        <w:rPr>
          <w:sz w:val="32"/>
          <w:szCs w:val="32"/>
        </w:rPr>
        <w:t>-vechime în muncă de minimum 3</w:t>
      </w:r>
      <w:r w:rsidR="005E6269">
        <w:rPr>
          <w:sz w:val="32"/>
          <w:szCs w:val="32"/>
        </w:rPr>
        <w:t xml:space="preserve"> </w:t>
      </w:r>
      <w:r w:rsidR="005E6269" w:rsidRPr="005E6269">
        <w:rPr>
          <w:sz w:val="32"/>
          <w:szCs w:val="32"/>
        </w:rPr>
        <w:t>ani;</w:t>
      </w:r>
    </w:p>
    <w:p w14:paraId="655C23D5" w14:textId="77777777" w:rsidR="005E6269" w:rsidRPr="005E6269" w:rsidRDefault="005E6269" w:rsidP="005E6269">
      <w:pPr>
        <w:pStyle w:val="Bodytext20"/>
        <w:tabs>
          <w:tab w:val="left" w:pos="925"/>
        </w:tabs>
        <w:spacing w:after="126"/>
        <w:ind w:firstLine="0"/>
        <w:rPr>
          <w:sz w:val="32"/>
          <w:szCs w:val="32"/>
        </w:rPr>
      </w:pPr>
      <w:r>
        <w:rPr>
          <w:sz w:val="32"/>
          <w:szCs w:val="32"/>
        </w:rPr>
        <w:t xml:space="preserve"> - </w:t>
      </w:r>
      <w:r w:rsidRPr="005E6269">
        <w:rPr>
          <w:sz w:val="32"/>
          <w:szCs w:val="32"/>
        </w:rPr>
        <w:t>îndeplinirea sarcinilor şi atribuţiilor specifice postului la un nivel satisfăcător;</w:t>
      </w:r>
    </w:p>
    <w:p w14:paraId="1AD7909A" w14:textId="77777777" w:rsidR="005E6269" w:rsidRPr="005E6269" w:rsidRDefault="005E6269" w:rsidP="005E6269">
      <w:pPr>
        <w:pStyle w:val="Bodytext20"/>
        <w:tabs>
          <w:tab w:val="left" w:pos="925"/>
        </w:tabs>
        <w:spacing w:after="126"/>
        <w:ind w:firstLine="0"/>
        <w:rPr>
          <w:sz w:val="32"/>
          <w:szCs w:val="32"/>
        </w:rPr>
      </w:pPr>
      <w:r>
        <w:rPr>
          <w:sz w:val="32"/>
          <w:szCs w:val="32"/>
        </w:rPr>
        <w:t xml:space="preserve"> - </w:t>
      </w:r>
      <w:r w:rsidRPr="005E6269">
        <w:rPr>
          <w:sz w:val="32"/>
          <w:szCs w:val="32"/>
        </w:rPr>
        <w:t>participarea la cursuri de perfecţionare profesională.</w:t>
      </w:r>
    </w:p>
    <w:p w14:paraId="5AD31ED6" w14:textId="77777777" w:rsidR="005E6269" w:rsidRPr="005E6269" w:rsidRDefault="005E6269" w:rsidP="005E6269">
      <w:pPr>
        <w:pStyle w:val="Bodytext20"/>
        <w:tabs>
          <w:tab w:val="left" w:pos="925"/>
        </w:tabs>
        <w:spacing w:after="126"/>
        <w:ind w:firstLine="0"/>
        <w:rPr>
          <w:i/>
          <w:sz w:val="32"/>
          <w:szCs w:val="32"/>
          <w:u w:val="single"/>
        </w:rPr>
      </w:pPr>
      <w:r>
        <w:rPr>
          <w:sz w:val="32"/>
          <w:szCs w:val="32"/>
        </w:rPr>
        <w:t xml:space="preserve">       </w:t>
      </w:r>
      <w:r w:rsidRPr="005E6269">
        <w:rPr>
          <w:i/>
          <w:sz w:val="32"/>
          <w:szCs w:val="32"/>
          <w:u w:val="single"/>
        </w:rPr>
        <w:t>Treapta profesională a II</w:t>
      </w:r>
      <w:r w:rsidR="00033E8E">
        <w:rPr>
          <w:i/>
          <w:sz w:val="32"/>
          <w:szCs w:val="32"/>
          <w:u w:val="single"/>
        </w:rPr>
        <w:t>I</w:t>
      </w:r>
      <w:r w:rsidRPr="005E6269">
        <w:rPr>
          <w:i/>
          <w:sz w:val="32"/>
          <w:szCs w:val="32"/>
          <w:u w:val="single"/>
        </w:rPr>
        <w:t>a:</w:t>
      </w:r>
    </w:p>
    <w:p w14:paraId="7052EF1A" w14:textId="77777777" w:rsidR="005E6269" w:rsidRPr="005E6269" w:rsidRDefault="005E6269" w:rsidP="005E6269">
      <w:pPr>
        <w:pStyle w:val="Bodytext20"/>
        <w:tabs>
          <w:tab w:val="left" w:pos="925"/>
        </w:tabs>
        <w:spacing w:after="126"/>
        <w:ind w:firstLine="0"/>
        <w:rPr>
          <w:sz w:val="32"/>
          <w:szCs w:val="32"/>
        </w:rPr>
      </w:pPr>
    </w:p>
    <w:p w14:paraId="38AB9FD9" w14:textId="77777777" w:rsidR="005E6269" w:rsidRPr="005E6269" w:rsidRDefault="004C2E54" w:rsidP="005E6269">
      <w:pPr>
        <w:pStyle w:val="Bodytext20"/>
        <w:tabs>
          <w:tab w:val="left" w:pos="925"/>
        </w:tabs>
        <w:spacing w:after="126"/>
        <w:ind w:left="760" w:firstLine="0"/>
        <w:rPr>
          <w:sz w:val="32"/>
          <w:szCs w:val="32"/>
        </w:rPr>
      </w:pPr>
      <w:r>
        <w:rPr>
          <w:sz w:val="32"/>
          <w:szCs w:val="32"/>
        </w:rPr>
        <w:t>-vechime în muncă de minimum 3-5</w:t>
      </w:r>
      <w:r w:rsidR="005E6269">
        <w:rPr>
          <w:sz w:val="32"/>
          <w:szCs w:val="32"/>
        </w:rPr>
        <w:t xml:space="preserve"> </w:t>
      </w:r>
      <w:r w:rsidR="005E6269" w:rsidRPr="005E6269">
        <w:rPr>
          <w:sz w:val="32"/>
          <w:szCs w:val="32"/>
        </w:rPr>
        <w:t>ani;</w:t>
      </w:r>
    </w:p>
    <w:p w14:paraId="2B2014C9" w14:textId="77777777" w:rsidR="005E6269" w:rsidRPr="005E6269" w:rsidRDefault="005E6269" w:rsidP="005E6269">
      <w:pPr>
        <w:pStyle w:val="Bodytext20"/>
        <w:tabs>
          <w:tab w:val="left" w:pos="925"/>
        </w:tabs>
        <w:spacing w:after="126"/>
        <w:ind w:left="760" w:firstLine="0"/>
        <w:rPr>
          <w:sz w:val="32"/>
          <w:szCs w:val="32"/>
        </w:rPr>
      </w:pPr>
      <w:r>
        <w:rPr>
          <w:sz w:val="32"/>
          <w:szCs w:val="32"/>
        </w:rPr>
        <w:t>-</w:t>
      </w:r>
      <w:r w:rsidRPr="005E6269">
        <w:rPr>
          <w:sz w:val="32"/>
          <w:szCs w:val="32"/>
        </w:rPr>
        <w:t>calificare profesională de nivel superior;</w:t>
      </w:r>
    </w:p>
    <w:p w14:paraId="08CA2B67" w14:textId="77777777" w:rsidR="005E6269" w:rsidRPr="005E6269" w:rsidRDefault="005E6269" w:rsidP="005E6269">
      <w:pPr>
        <w:pStyle w:val="Bodytext20"/>
        <w:tabs>
          <w:tab w:val="left" w:pos="925"/>
        </w:tabs>
        <w:spacing w:after="126"/>
        <w:ind w:left="760" w:firstLine="0"/>
        <w:rPr>
          <w:sz w:val="32"/>
          <w:szCs w:val="32"/>
        </w:rPr>
      </w:pPr>
      <w:r>
        <w:rPr>
          <w:sz w:val="32"/>
          <w:szCs w:val="32"/>
        </w:rPr>
        <w:t>-</w:t>
      </w:r>
      <w:r w:rsidRPr="005E6269">
        <w:rPr>
          <w:sz w:val="32"/>
          <w:szCs w:val="32"/>
        </w:rPr>
        <w:t>performanţe deosebite în îndeplinirea sarcinilor şi atribuţiilor specifice postului;</w:t>
      </w:r>
    </w:p>
    <w:p w14:paraId="4EEFD3BA" w14:textId="77777777" w:rsidR="005E6269" w:rsidRPr="005E6269" w:rsidRDefault="005E6269" w:rsidP="005E6269">
      <w:pPr>
        <w:pStyle w:val="Bodytext20"/>
        <w:tabs>
          <w:tab w:val="left" w:pos="925"/>
        </w:tabs>
        <w:spacing w:after="126"/>
        <w:ind w:left="760" w:firstLine="0"/>
        <w:rPr>
          <w:sz w:val="32"/>
          <w:szCs w:val="32"/>
        </w:rPr>
      </w:pPr>
      <w:r>
        <w:rPr>
          <w:sz w:val="32"/>
          <w:szCs w:val="32"/>
        </w:rPr>
        <w:t>-</w:t>
      </w:r>
      <w:r w:rsidRPr="005E6269">
        <w:rPr>
          <w:sz w:val="32"/>
          <w:szCs w:val="32"/>
        </w:rPr>
        <w:t>acţiuni şi contribuţii deosebite în domeniul în care îşi desfăşoară activitatea;</w:t>
      </w:r>
    </w:p>
    <w:p w14:paraId="619A6115" w14:textId="77777777" w:rsidR="005E6269" w:rsidRPr="005E6269" w:rsidRDefault="005E6269" w:rsidP="005E6269">
      <w:pPr>
        <w:pStyle w:val="Bodytext20"/>
        <w:tabs>
          <w:tab w:val="left" w:pos="925"/>
        </w:tabs>
        <w:spacing w:after="126"/>
        <w:ind w:left="760" w:firstLine="0"/>
        <w:rPr>
          <w:sz w:val="32"/>
          <w:szCs w:val="32"/>
        </w:rPr>
      </w:pPr>
      <w:r>
        <w:rPr>
          <w:sz w:val="32"/>
          <w:szCs w:val="32"/>
        </w:rPr>
        <w:t>-</w:t>
      </w:r>
      <w:r w:rsidRPr="005E6269">
        <w:rPr>
          <w:sz w:val="32"/>
          <w:szCs w:val="32"/>
        </w:rPr>
        <w:t>conduită morală şi profesională ireproşabilă.</w:t>
      </w:r>
    </w:p>
    <w:p w14:paraId="7A8B4CA6" w14:textId="77777777" w:rsidR="005E6269" w:rsidRPr="005E6269" w:rsidRDefault="005E6269" w:rsidP="005E6269">
      <w:pPr>
        <w:pStyle w:val="Bodytext20"/>
        <w:tabs>
          <w:tab w:val="left" w:pos="925"/>
        </w:tabs>
        <w:spacing w:after="126"/>
        <w:ind w:left="760" w:firstLine="0"/>
        <w:rPr>
          <w:i/>
          <w:sz w:val="32"/>
          <w:szCs w:val="32"/>
          <w:u w:val="single"/>
        </w:rPr>
      </w:pPr>
      <w:r w:rsidRPr="005E6269">
        <w:rPr>
          <w:i/>
          <w:sz w:val="32"/>
          <w:szCs w:val="32"/>
          <w:u w:val="single"/>
        </w:rPr>
        <w:t>- Treapta profesională a I</w:t>
      </w:r>
      <w:r w:rsidR="00033E8E">
        <w:rPr>
          <w:i/>
          <w:sz w:val="32"/>
          <w:szCs w:val="32"/>
          <w:u w:val="single"/>
        </w:rPr>
        <w:t>I</w:t>
      </w:r>
      <w:r w:rsidRPr="005E6269">
        <w:rPr>
          <w:i/>
          <w:sz w:val="32"/>
          <w:szCs w:val="32"/>
          <w:u w:val="single"/>
        </w:rPr>
        <w:t>-a:</w:t>
      </w:r>
    </w:p>
    <w:p w14:paraId="4D087D55" w14:textId="77777777" w:rsidR="005E6269" w:rsidRPr="005E6269" w:rsidRDefault="005E6269" w:rsidP="005E6269">
      <w:pPr>
        <w:pStyle w:val="Bodytext20"/>
        <w:tabs>
          <w:tab w:val="left" w:pos="925"/>
        </w:tabs>
        <w:spacing w:after="126"/>
        <w:ind w:left="760" w:firstLine="0"/>
        <w:rPr>
          <w:sz w:val="32"/>
          <w:szCs w:val="32"/>
        </w:rPr>
      </w:pPr>
    </w:p>
    <w:p w14:paraId="59BCF7A0" w14:textId="77777777" w:rsidR="005E6269" w:rsidRPr="005E6269" w:rsidRDefault="004C2E54" w:rsidP="005E6269">
      <w:pPr>
        <w:pStyle w:val="Bodytext20"/>
        <w:numPr>
          <w:ilvl w:val="0"/>
          <w:numId w:val="53"/>
        </w:numPr>
        <w:tabs>
          <w:tab w:val="left" w:pos="925"/>
        </w:tabs>
        <w:spacing w:after="126"/>
        <w:rPr>
          <w:sz w:val="32"/>
          <w:szCs w:val="32"/>
        </w:rPr>
      </w:pPr>
      <w:r>
        <w:rPr>
          <w:sz w:val="32"/>
          <w:szCs w:val="32"/>
        </w:rPr>
        <w:t>vechime în muncă de minimum 5-10</w:t>
      </w:r>
      <w:r w:rsidR="005E6269" w:rsidRPr="005E6269">
        <w:rPr>
          <w:sz w:val="32"/>
          <w:szCs w:val="32"/>
        </w:rPr>
        <w:t xml:space="preserve"> ani;</w:t>
      </w:r>
    </w:p>
    <w:p w14:paraId="4174957C" w14:textId="77777777" w:rsidR="005E6269" w:rsidRPr="005E6269" w:rsidRDefault="005E6269" w:rsidP="005E6269">
      <w:pPr>
        <w:pStyle w:val="Bodytext20"/>
        <w:numPr>
          <w:ilvl w:val="0"/>
          <w:numId w:val="53"/>
        </w:numPr>
        <w:tabs>
          <w:tab w:val="left" w:pos="925"/>
        </w:tabs>
        <w:spacing w:after="126"/>
        <w:rPr>
          <w:sz w:val="32"/>
          <w:szCs w:val="32"/>
        </w:rPr>
      </w:pPr>
      <w:r w:rsidRPr="005E6269">
        <w:rPr>
          <w:sz w:val="32"/>
          <w:szCs w:val="32"/>
        </w:rPr>
        <w:t>calificare profesională de nivel superior;</w:t>
      </w:r>
    </w:p>
    <w:p w14:paraId="30978027" w14:textId="77777777" w:rsidR="005E6269" w:rsidRPr="005E6269" w:rsidRDefault="005E6269" w:rsidP="005E6269">
      <w:pPr>
        <w:pStyle w:val="Bodytext20"/>
        <w:numPr>
          <w:ilvl w:val="0"/>
          <w:numId w:val="53"/>
        </w:numPr>
        <w:tabs>
          <w:tab w:val="left" w:pos="925"/>
        </w:tabs>
        <w:spacing w:after="126"/>
        <w:rPr>
          <w:sz w:val="32"/>
          <w:szCs w:val="32"/>
        </w:rPr>
      </w:pPr>
      <w:r w:rsidRPr="005E6269">
        <w:rPr>
          <w:sz w:val="32"/>
          <w:szCs w:val="32"/>
        </w:rPr>
        <w:t>performanţe remarcabile în îndeplinirea sarcinilor şi atribuţiilor specifice postului;</w:t>
      </w:r>
    </w:p>
    <w:p w14:paraId="3F1C244C" w14:textId="77777777" w:rsidR="005E6269" w:rsidRPr="005E6269" w:rsidRDefault="005E6269" w:rsidP="005E6269">
      <w:pPr>
        <w:pStyle w:val="Bodytext20"/>
        <w:tabs>
          <w:tab w:val="left" w:pos="925"/>
        </w:tabs>
        <w:spacing w:after="126"/>
        <w:ind w:left="760" w:firstLine="0"/>
        <w:rPr>
          <w:sz w:val="32"/>
          <w:szCs w:val="32"/>
        </w:rPr>
      </w:pPr>
      <w:r>
        <w:rPr>
          <w:sz w:val="32"/>
          <w:szCs w:val="32"/>
        </w:rPr>
        <w:t>-</w:t>
      </w:r>
      <w:r w:rsidRPr="005E6269">
        <w:rPr>
          <w:sz w:val="32"/>
          <w:szCs w:val="32"/>
        </w:rPr>
        <w:t>acţiuni şi contribuţii deosebite în domeniul în care îşi desfăşoară activitatea;</w:t>
      </w:r>
    </w:p>
    <w:p w14:paraId="35A94011" w14:textId="77777777" w:rsidR="005E6269" w:rsidRPr="005E6269" w:rsidRDefault="005E6269" w:rsidP="005E6269">
      <w:pPr>
        <w:pStyle w:val="Bodytext20"/>
        <w:tabs>
          <w:tab w:val="left" w:pos="925"/>
        </w:tabs>
        <w:spacing w:after="126"/>
        <w:ind w:left="760" w:firstLine="0"/>
        <w:rPr>
          <w:sz w:val="32"/>
          <w:szCs w:val="32"/>
        </w:rPr>
      </w:pPr>
      <w:r>
        <w:rPr>
          <w:sz w:val="32"/>
          <w:szCs w:val="32"/>
        </w:rPr>
        <w:t>-</w:t>
      </w:r>
      <w:r w:rsidRPr="005E6269">
        <w:rPr>
          <w:sz w:val="32"/>
          <w:szCs w:val="32"/>
        </w:rPr>
        <w:t>conduită morală şi profesională ireproşabilă.</w:t>
      </w:r>
    </w:p>
    <w:p w14:paraId="390B9874" w14:textId="77777777" w:rsidR="005E6269" w:rsidRPr="005E6269" w:rsidRDefault="005E6269" w:rsidP="005E6269">
      <w:pPr>
        <w:pStyle w:val="Bodytext20"/>
        <w:tabs>
          <w:tab w:val="left" w:pos="925"/>
        </w:tabs>
        <w:spacing w:after="126"/>
        <w:ind w:firstLine="0"/>
        <w:rPr>
          <w:i/>
          <w:sz w:val="32"/>
          <w:szCs w:val="32"/>
          <w:u w:val="single"/>
        </w:rPr>
      </w:pPr>
      <w:r w:rsidRPr="005E6269">
        <w:rPr>
          <w:i/>
          <w:sz w:val="32"/>
          <w:szCs w:val="32"/>
          <w:u w:val="single"/>
        </w:rPr>
        <w:t xml:space="preserve">   </w:t>
      </w:r>
      <w:r w:rsidR="00033E8E">
        <w:rPr>
          <w:i/>
          <w:sz w:val="32"/>
          <w:szCs w:val="32"/>
          <w:u w:val="single"/>
        </w:rPr>
        <w:t xml:space="preserve">       Treapta profesională  I</w:t>
      </w:r>
      <w:r w:rsidRPr="005E6269">
        <w:rPr>
          <w:i/>
          <w:sz w:val="32"/>
          <w:szCs w:val="32"/>
          <w:u w:val="single"/>
        </w:rPr>
        <w:t>:</w:t>
      </w:r>
    </w:p>
    <w:p w14:paraId="0CE47089" w14:textId="77777777" w:rsidR="005E6269" w:rsidRPr="005E6269" w:rsidRDefault="005E6269" w:rsidP="005E6269">
      <w:pPr>
        <w:pStyle w:val="Bodytext20"/>
        <w:tabs>
          <w:tab w:val="left" w:pos="925"/>
        </w:tabs>
        <w:spacing w:after="126"/>
        <w:ind w:left="760" w:firstLine="0"/>
        <w:rPr>
          <w:sz w:val="32"/>
          <w:szCs w:val="32"/>
        </w:rPr>
      </w:pPr>
    </w:p>
    <w:p w14:paraId="32BDFBCE" w14:textId="77777777" w:rsidR="005E6269" w:rsidRPr="005E6269" w:rsidRDefault="004C2E54" w:rsidP="005E6269">
      <w:pPr>
        <w:pStyle w:val="Bodytext20"/>
        <w:numPr>
          <w:ilvl w:val="0"/>
          <w:numId w:val="53"/>
        </w:numPr>
        <w:tabs>
          <w:tab w:val="left" w:pos="925"/>
        </w:tabs>
        <w:spacing w:after="126"/>
        <w:rPr>
          <w:sz w:val="32"/>
          <w:szCs w:val="32"/>
        </w:rPr>
      </w:pPr>
      <w:r>
        <w:rPr>
          <w:sz w:val="32"/>
          <w:szCs w:val="32"/>
        </w:rPr>
        <w:lastRenderedPageBreak/>
        <w:t>vechime în muncă de minimum 10</w:t>
      </w:r>
      <w:r w:rsidR="005E6269" w:rsidRPr="005E6269">
        <w:rPr>
          <w:sz w:val="32"/>
          <w:szCs w:val="32"/>
        </w:rPr>
        <w:t xml:space="preserve"> ani;</w:t>
      </w:r>
    </w:p>
    <w:p w14:paraId="3D71E4FA" w14:textId="77777777" w:rsidR="005E6269" w:rsidRPr="005E6269" w:rsidRDefault="005E6269" w:rsidP="005E6269">
      <w:pPr>
        <w:pStyle w:val="Bodytext20"/>
        <w:numPr>
          <w:ilvl w:val="0"/>
          <w:numId w:val="53"/>
        </w:numPr>
        <w:tabs>
          <w:tab w:val="left" w:pos="925"/>
        </w:tabs>
        <w:spacing w:after="126"/>
        <w:rPr>
          <w:sz w:val="32"/>
          <w:szCs w:val="32"/>
        </w:rPr>
      </w:pPr>
      <w:r w:rsidRPr="005E6269">
        <w:rPr>
          <w:sz w:val="32"/>
          <w:szCs w:val="32"/>
        </w:rPr>
        <w:t>calificare profesională de nivel superior;</w:t>
      </w:r>
    </w:p>
    <w:p w14:paraId="556A2E2D" w14:textId="77777777" w:rsidR="005E6269" w:rsidRPr="005E6269" w:rsidRDefault="005E6269" w:rsidP="005E6269">
      <w:pPr>
        <w:pStyle w:val="Bodytext20"/>
        <w:numPr>
          <w:ilvl w:val="0"/>
          <w:numId w:val="53"/>
        </w:numPr>
        <w:tabs>
          <w:tab w:val="left" w:pos="925"/>
        </w:tabs>
        <w:spacing w:after="126"/>
        <w:rPr>
          <w:sz w:val="32"/>
          <w:szCs w:val="32"/>
        </w:rPr>
      </w:pPr>
      <w:r w:rsidRPr="005E6269">
        <w:rPr>
          <w:sz w:val="32"/>
          <w:szCs w:val="32"/>
        </w:rPr>
        <w:t>performanţe excepţionale în îndeplinirea sarcinilor şi atribuţiilor specifice postului;</w:t>
      </w:r>
    </w:p>
    <w:p w14:paraId="657A48A4" w14:textId="77777777" w:rsidR="005E6269" w:rsidRPr="00967C43" w:rsidRDefault="005E6269" w:rsidP="005E6269">
      <w:pPr>
        <w:pStyle w:val="Bodytext20"/>
        <w:numPr>
          <w:ilvl w:val="0"/>
          <w:numId w:val="53"/>
        </w:numPr>
        <w:tabs>
          <w:tab w:val="left" w:pos="925"/>
        </w:tabs>
        <w:spacing w:after="126"/>
        <w:rPr>
          <w:b w:val="0"/>
          <w:bCs w:val="0"/>
          <w:sz w:val="32"/>
          <w:szCs w:val="32"/>
        </w:rPr>
      </w:pPr>
      <w:r w:rsidRPr="00967C43">
        <w:rPr>
          <w:b w:val="0"/>
          <w:bCs w:val="0"/>
          <w:sz w:val="32"/>
          <w:szCs w:val="32"/>
        </w:rPr>
        <w:t>acţiuni şi contribuţii deosebite în domeniul în care îşi desfăşoară activitatea;</w:t>
      </w:r>
    </w:p>
    <w:p w14:paraId="1F41A2AF" w14:textId="77777777" w:rsidR="005E6269" w:rsidRPr="005E6269" w:rsidRDefault="005E6269" w:rsidP="005E6269">
      <w:pPr>
        <w:pStyle w:val="Bodytext20"/>
        <w:numPr>
          <w:ilvl w:val="0"/>
          <w:numId w:val="53"/>
        </w:numPr>
        <w:tabs>
          <w:tab w:val="left" w:pos="925"/>
        </w:tabs>
        <w:spacing w:after="126"/>
        <w:rPr>
          <w:sz w:val="32"/>
          <w:szCs w:val="32"/>
        </w:rPr>
      </w:pPr>
      <w:r w:rsidRPr="005E6269">
        <w:rPr>
          <w:sz w:val="32"/>
          <w:szCs w:val="32"/>
        </w:rPr>
        <w:t>conduită morală şi profesională ireproşabilă.</w:t>
      </w:r>
    </w:p>
    <w:p w14:paraId="340AC4A7" w14:textId="77777777" w:rsidR="005E6269" w:rsidRPr="005E6269" w:rsidRDefault="005E6269" w:rsidP="005E6269">
      <w:pPr>
        <w:pStyle w:val="Bodytext20"/>
        <w:tabs>
          <w:tab w:val="left" w:pos="925"/>
        </w:tabs>
        <w:spacing w:after="126"/>
        <w:ind w:left="760" w:firstLine="0"/>
        <w:rPr>
          <w:sz w:val="32"/>
          <w:szCs w:val="32"/>
        </w:rPr>
      </w:pPr>
      <w:r w:rsidRPr="005E6269">
        <w:rPr>
          <w:sz w:val="32"/>
          <w:szCs w:val="32"/>
        </w:rPr>
        <w:t>Încadrarea în trepte profesionale poate fi influențată și de alte criterii, cum ar fi:</w:t>
      </w:r>
    </w:p>
    <w:p w14:paraId="1C271389" w14:textId="77777777" w:rsidR="005E6269" w:rsidRPr="005E6269" w:rsidRDefault="005E6269" w:rsidP="005E6269">
      <w:pPr>
        <w:pStyle w:val="Bodytext20"/>
        <w:tabs>
          <w:tab w:val="left" w:pos="925"/>
        </w:tabs>
        <w:spacing w:after="126"/>
        <w:ind w:left="760" w:firstLine="0"/>
        <w:rPr>
          <w:sz w:val="32"/>
          <w:szCs w:val="32"/>
        </w:rPr>
      </w:pPr>
    </w:p>
    <w:p w14:paraId="22253295" w14:textId="77777777" w:rsidR="005E6269" w:rsidRPr="00967C43" w:rsidRDefault="005E6269" w:rsidP="005E6269">
      <w:pPr>
        <w:pStyle w:val="Bodytext20"/>
        <w:numPr>
          <w:ilvl w:val="0"/>
          <w:numId w:val="53"/>
        </w:numPr>
        <w:tabs>
          <w:tab w:val="left" w:pos="925"/>
        </w:tabs>
        <w:spacing w:after="126"/>
        <w:rPr>
          <w:b w:val="0"/>
          <w:bCs w:val="0"/>
          <w:sz w:val="32"/>
          <w:szCs w:val="32"/>
        </w:rPr>
      </w:pPr>
      <w:r w:rsidRPr="00967C43">
        <w:rPr>
          <w:b w:val="0"/>
          <w:bCs w:val="0"/>
          <w:sz w:val="32"/>
          <w:szCs w:val="32"/>
        </w:rPr>
        <w:t>calificarea profesională;</w:t>
      </w:r>
    </w:p>
    <w:p w14:paraId="0812405F" w14:textId="77777777" w:rsidR="005E6269" w:rsidRPr="00967C43" w:rsidRDefault="005E6269" w:rsidP="005E6269">
      <w:pPr>
        <w:pStyle w:val="Bodytext20"/>
        <w:numPr>
          <w:ilvl w:val="0"/>
          <w:numId w:val="53"/>
        </w:numPr>
        <w:tabs>
          <w:tab w:val="left" w:pos="925"/>
        </w:tabs>
        <w:spacing w:after="126"/>
        <w:rPr>
          <w:b w:val="0"/>
          <w:bCs w:val="0"/>
          <w:sz w:val="32"/>
          <w:szCs w:val="32"/>
        </w:rPr>
      </w:pPr>
      <w:r w:rsidRPr="00967C43">
        <w:rPr>
          <w:b w:val="0"/>
          <w:bCs w:val="0"/>
          <w:sz w:val="32"/>
          <w:szCs w:val="32"/>
        </w:rPr>
        <w:t>performanțele obținute;</w:t>
      </w:r>
    </w:p>
    <w:p w14:paraId="3F3C1F81" w14:textId="77777777" w:rsidR="005E6269" w:rsidRPr="00967C43" w:rsidRDefault="005E6269" w:rsidP="005E6269">
      <w:pPr>
        <w:pStyle w:val="Bodytext20"/>
        <w:numPr>
          <w:ilvl w:val="0"/>
          <w:numId w:val="53"/>
        </w:numPr>
        <w:tabs>
          <w:tab w:val="left" w:pos="925"/>
        </w:tabs>
        <w:spacing w:after="126"/>
        <w:rPr>
          <w:b w:val="0"/>
          <w:bCs w:val="0"/>
          <w:sz w:val="32"/>
          <w:szCs w:val="32"/>
        </w:rPr>
      </w:pPr>
      <w:r w:rsidRPr="00967C43">
        <w:rPr>
          <w:b w:val="0"/>
          <w:bCs w:val="0"/>
          <w:sz w:val="32"/>
          <w:szCs w:val="32"/>
        </w:rPr>
        <w:t>actele de invenție sau inovație;</w:t>
      </w:r>
    </w:p>
    <w:p w14:paraId="00916B0A" w14:textId="77777777" w:rsidR="005E6269" w:rsidRPr="00967C43" w:rsidRDefault="005E6269" w:rsidP="005E6269">
      <w:pPr>
        <w:pStyle w:val="Bodytext20"/>
        <w:numPr>
          <w:ilvl w:val="0"/>
          <w:numId w:val="53"/>
        </w:numPr>
        <w:tabs>
          <w:tab w:val="left" w:pos="925"/>
        </w:tabs>
        <w:spacing w:after="126"/>
        <w:rPr>
          <w:b w:val="0"/>
          <w:bCs w:val="0"/>
          <w:sz w:val="32"/>
          <w:szCs w:val="32"/>
        </w:rPr>
      </w:pPr>
      <w:r w:rsidRPr="00967C43">
        <w:rPr>
          <w:b w:val="0"/>
          <w:bCs w:val="0"/>
          <w:sz w:val="32"/>
          <w:szCs w:val="32"/>
        </w:rPr>
        <w:t>acțiunile și contribuțiile deosebite;</w:t>
      </w:r>
    </w:p>
    <w:p w14:paraId="65C40392" w14:textId="77777777" w:rsidR="005E6269" w:rsidRPr="00967C43" w:rsidRDefault="005E6269" w:rsidP="005E6269">
      <w:pPr>
        <w:pStyle w:val="Bodytext20"/>
        <w:numPr>
          <w:ilvl w:val="0"/>
          <w:numId w:val="53"/>
        </w:numPr>
        <w:tabs>
          <w:tab w:val="left" w:pos="925"/>
        </w:tabs>
        <w:spacing w:after="126"/>
        <w:rPr>
          <w:b w:val="0"/>
          <w:bCs w:val="0"/>
          <w:sz w:val="32"/>
          <w:szCs w:val="32"/>
        </w:rPr>
      </w:pPr>
      <w:r w:rsidRPr="00967C43">
        <w:rPr>
          <w:b w:val="0"/>
          <w:bCs w:val="0"/>
          <w:sz w:val="32"/>
          <w:szCs w:val="32"/>
        </w:rPr>
        <w:t>conduita morală și profesională.</w:t>
      </w:r>
    </w:p>
    <w:p w14:paraId="2BC9E6F0" w14:textId="77777777" w:rsidR="005E6269" w:rsidRPr="00967C43" w:rsidRDefault="005E6269" w:rsidP="005E6269">
      <w:pPr>
        <w:pStyle w:val="Bodytext20"/>
        <w:shd w:val="clear" w:color="auto" w:fill="auto"/>
        <w:tabs>
          <w:tab w:val="left" w:pos="925"/>
        </w:tabs>
        <w:spacing w:before="0" w:after="126"/>
        <w:ind w:firstLine="0"/>
        <w:rPr>
          <w:b w:val="0"/>
          <w:bCs w:val="0"/>
          <w:sz w:val="32"/>
          <w:szCs w:val="32"/>
        </w:rPr>
      </w:pPr>
      <w:r w:rsidRPr="00967C43">
        <w:rPr>
          <w:b w:val="0"/>
          <w:bCs w:val="0"/>
          <w:sz w:val="32"/>
          <w:szCs w:val="32"/>
        </w:rPr>
        <w:t xml:space="preserve">  Angajatorul are dreptul să stabilească criterii de încadrare în trepte profesionale suplimentare față de cele prevăzute de lege.</w:t>
      </w:r>
    </w:p>
    <w:p w14:paraId="7BAD3D88" w14:textId="77777777" w:rsidR="00033E8E" w:rsidRPr="00967C43" w:rsidRDefault="00033E8E" w:rsidP="005E6269">
      <w:pPr>
        <w:pStyle w:val="Bodytext20"/>
        <w:shd w:val="clear" w:color="auto" w:fill="auto"/>
        <w:tabs>
          <w:tab w:val="left" w:pos="925"/>
        </w:tabs>
        <w:spacing w:before="0" w:after="126"/>
        <w:ind w:firstLine="0"/>
        <w:rPr>
          <w:b w:val="0"/>
          <w:bCs w:val="0"/>
          <w:sz w:val="32"/>
          <w:szCs w:val="32"/>
        </w:rPr>
      </w:pPr>
      <w:r w:rsidRPr="00967C43">
        <w:rPr>
          <w:b w:val="0"/>
          <w:bCs w:val="0"/>
          <w:sz w:val="32"/>
          <w:szCs w:val="32"/>
        </w:rPr>
        <w:t>Muncitorii necalificati au urmatoarele criterii :</w:t>
      </w:r>
    </w:p>
    <w:p w14:paraId="401E7B06" w14:textId="77777777" w:rsidR="00033E8E" w:rsidRPr="00967C43" w:rsidRDefault="00033E8E" w:rsidP="00033E8E">
      <w:pPr>
        <w:pStyle w:val="Bodytext20"/>
        <w:numPr>
          <w:ilvl w:val="0"/>
          <w:numId w:val="53"/>
        </w:numPr>
        <w:shd w:val="clear" w:color="auto" w:fill="auto"/>
        <w:tabs>
          <w:tab w:val="left" w:pos="925"/>
        </w:tabs>
        <w:spacing w:before="0" w:after="126"/>
        <w:rPr>
          <w:b w:val="0"/>
          <w:bCs w:val="0"/>
          <w:sz w:val="32"/>
          <w:szCs w:val="32"/>
        </w:rPr>
      </w:pPr>
      <w:r w:rsidRPr="00967C43">
        <w:rPr>
          <w:b w:val="0"/>
          <w:bCs w:val="0"/>
          <w:sz w:val="32"/>
          <w:szCs w:val="32"/>
        </w:rPr>
        <w:t>treapta II – vechime in angajare 3 ani</w:t>
      </w:r>
    </w:p>
    <w:p w14:paraId="6C626F51" w14:textId="77777777" w:rsidR="00033E8E" w:rsidRPr="00967C43" w:rsidRDefault="00033E8E" w:rsidP="00033E8E">
      <w:pPr>
        <w:pStyle w:val="Bodytext20"/>
        <w:numPr>
          <w:ilvl w:val="0"/>
          <w:numId w:val="53"/>
        </w:numPr>
        <w:shd w:val="clear" w:color="auto" w:fill="auto"/>
        <w:tabs>
          <w:tab w:val="left" w:pos="925"/>
        </w:tabs>
        <w:spacing w:before="0" w:after="126"/>
        <w:rPr>
          <w:b w:val="0"/>
          <w:bCs w:val="0"/>
          <w:sz w:val="32"/>
          <w:szCs w:val="32"/>
        </w:rPr>
      </w:pPr>
      <w:r w:rsidRPr="00967C43">
        <w:rPr>
          <w:b w:val="0"/>
          <w:bCs w:val="0"/>
          <w:sz w:val="32"/>
          <w:szCs w:val="32"/>
        </w:rPr>
        <w:t xml:space="preserve">treapta I – vechime in angajare peste 3 ani. </w:t>
      </w:r>
    </w:p>
    <w:p w14:paraId="175563F9" w14:textId="77777777" w:rsidR="005E6269" w:rsidRDefault="005E6269">
      <w:pPr>
        <w:pStyle w:val="Bodytext20"/>
        <w:shd w:val="clear" w:color="auto" w:fill="auto"/>
        <w:spacing w:before="0" w:after="28" w:line="210" w:lineRule="exact"/>
        <w:ind w:firstLine="0"/>
        <w:jc w:val="left"/>
        <w:rPr>
          <w:sz w:val="32"/>
          <w:szCs w:val="32"/>
        </w:rPr>
      </w:pPr>
    </w:p>
    <w:p w14:paraId="41E91083" w14:textId="77777777" w:rsidR="00763F3E" w:rsidRPr="00967C43" w:rsidRDefault="00A27A9C">
      <w:pPr>
        <w:pStyle w:val="Bodytext20"/>
        <w:shd w:val="clear" w:color="auto" w:fill="auto"/>
        <w:spacing w:before="0" w:after="28" w:line="210" w:lineRule="exact"/>
        <w:ind w:firstLine="0"/>
        <w:jc w:val="left"/>
        <w:rPr>
          <w:rFonts w:ascii="Times New Roman" w:hAnsi="Times New Roman" w:cs="Times New Roman"/>
          <w:sz w:val="28"/>
          <w:szCs w:val="28"/>
        </w:rPr>
      </w:pPr>
      <w:r w:rsidRPr="00967C43">
        <w:rPr>
          <w:rFonts w:ascii="Times New Roman" w:hAnsi="Times New Roman" w:cs="Times New Roman"/>
          <w:sz w:val="28"/>
          <w:szCs w:val="28"/>
        </w:rPr>
        <w:t>III. EVALUAREA PERFORMANŢELOR PROFESIONALE INDIVIDUALE ALE PERSONALULUI</w:t>
      </w:r>
    </w:p>
    <w:p w14:paraId="252B4F41" w14:textId="77777777" w:rsidR="00763F3E" w:rsidRPr="00967C43" w:rsidRDefault="00A27A9C">
      <w:pPr>
        <w:pStyle w:val="Bodytext20"/>
        <w:shd w:val="clear" w:color="auto" w:fill="auto"/>
        <w:spacing w:before="0" w:after="208" w:line="210" w:lineRule="exact"/>
        <w:ind w:firstLine="0"/>
        <w:jc w:val="left"/>
        <w:rPr>
          <w:rFonts w:ascii="Times New Roman" w:hAnsi="Times New Roman" w:cs="Times New Roman"/>
          <w:sz w:val="28"/>
          <w:szCs w:val="28"/>
        </w:rPr>
      </w:pPr>
      <w:r w:rsidRPr="00967C43">
        <w:rPr>
          <w:rFonts w:ascii="Times New Roman" w:hAnsi="Times New Roman" w:cs="Times New Roman"/>
          <w:sz w:val="28"/>
          <w:szCs w:val="28"/>
        </w:rPr>
        <w:t>CONTRACTUAL</w:t>
      </w:r>
    </w:p>
    <w:p w14:paraId="098C260A" w14:textId="77777777" w:rsidR="00763F3E" w:rsidRPr="000F2E1A" w:rsidRDefault="00A27A9C">
      <w:pPr>
        <w:pStyle w:val="Bodytext20"/>
        <w:shd w:val="clear" w:color="auto" w:fill="auto"/>
        <w:spacing w:before="0" w:line="210" w:lineRule="exact"/>
        <w:ind w:firstLine="0"/>
        <w:jc w:val="left"/>
        <w:rPr>
          <w:sz w:val="32"/>
          <w:szCs w:val="32"/>
        </w:rPr>
      </w:pPr>
      <w:r w:rsidRPr="000F2E1A">
        <w:rPr>
          <w:sz w:val="32"/>
          <w:szCs w:val="32"/>
        </w:rPr>
        <w:t>Art. 14</w:t>
      </w:r>
    </w:p>
    <w:p w14:paraId="609C14AA" w14:textId="77777777" w:rsidR="00763F3E" w:rsidRPr="000F2E1A" w:rsidRDefault="00A27A9C">
      <w:pPr>
        <w:pStyle w:val="Bodytext20"/>
        <w:numPr>
          <w:ilvl w:val="0"/>
          <w:numId w:val="45"/>
        </w:numPr>
        <w:shd w:val="clear" w:color="auto" w:fill="auto"/>
        <w:tabs>
          <w:tab w:val="left" w:pos="884"/>
        </w:tabs>
        <w:spacing w:before="0"/>
        <w:ind w:left="880"/>
        <w:rPr>
          <w:sz w:val="32"/>
          <w:szCs w:val="32"/>
        </w:rPr>
      </w:pPr>
      <w:r w:rsidRPr="000F2E1A">
        <w:rPr>
          <w:sz w:val="32"/>
          <w:szCs w:val="32"/>
        </w:rPr>
        <w:t xml:space="preserve">Evaluarea performanţelor profesionale individuale ale personalului contractual, denumită în continuare </w:t>
      </w:r>
      <w:r w:rsidRPr="000F2E1A">
        <w:rPr>
          <w:rStyle w:val="Bodytext2115ptNotBoldItalic"/>
          <w:sz w:val="32"/>
          <w:szCs w:val="32"/>
        </w:rPr>
        <w:t>evaluarea,</w:t>
      </w:r>
      <w:r w:rsidRPr="000F2E1A">
        <w:rPr>
          <w:sz w:val="32"/>
          <w:szCs w:val="32"/>
        </w:rPr>
        <w:t xml:space="preserve"> reprezintă aprecierea obiectivă a performanţelor profesionale individuale ale salariaţilor pe parcursul unui an calendaristic.</w:t>
      </w:r>
    </w:p>
    <w:p w14:paraId="5ED19F17" w14:textId="77777777" w:rsidR="00763F3E" w:rsidRPr="000F2E1A" w:rsidRDefault="00A27A9C">
      <w:pPr>
        <w:pStyle w:val="Bodytext20"/>
        <w:numPr>
          <w:ilvl w:val="0"/>
          <w:numId w:val="45"/>
        </w:numPr>
        <w:shd w:val="clear" w:color="auto" w:fill="auto"/>
        <w:tabs>
          <w:tab w:val="left" w:pos="884"/>
        </w:tabs>
        <w:spacing w:before="0"/>
        <w:ind w:left="880"/>
        <w:rPr>
          <w:sz w:val="32"/>
          <w:szCs w:val="32"/>
        </w:rPr>
      </w:pPr>
      <w:r w:rsidRPr="000F2E1A">
        <w:rPr>
          <w:sz w:val="32"/>
          <w:szCs w:val="32"/>
        </w:rPr>
        <w:t>Evaluarea se realizează pentru un an calendaristic, în perioada cuprinsă între datele de 1 ianuarie şi 31 martie din anul următor perioadei evaluate, pentru toţi salariaţii care au desfăşurat efectiv activitate minimum 6 luni în anul calendaristic pentru care se realizează evaluarea.</w:t>
      </w:r>
    </w:p>
    <w:p w14:paraId="2AD10D53" w14:textId="77777777" w:rsidR="00763F3E" w:rsidRPr="000F2E1A" w:rsidRDefault="00A27A9C">
      <w:pPr>
        <w:pStyle w:val="Bodytext20"/>
        <w:numPr>
          <w:ilvl w:val="0"/>
          <w:numId w:val="45"/>
        </w:numPr>
        <w:shd w:val="clear" w:color="auto" w:fill="auto"/>
        <w:tabs>
          <w:tab w:val="left" w:pos="884"/>
        </w:tabs>
        <w:spacing w:before="0"/>
        <w:ind w:left="880"/>
        <w:rPr>
          <w:sz w:val="32"/>
          <w:szCs w:val="32"/>
        </w:rPr>
      </w:pPr>
      <w:r w:rsidRPr="000F2E1A">
        <w:rPr>
          <w:sz w:val="32"/>
          <w:szCs w:val="32"/>
        </w:rPr>
        <w:t>Prin excepţie, evaluarea personalului contractual se realizează pentru o altă perioadă în oricare dintre următoarele situaţii:</w:t>
      </w:r>
    </w:p>
    <w:p w14:paraId="30F8E612" w14:textId="77777777" w:rsidR="00763F3E" w:rsidRPr="000F2E1A" w:rsidRDefault="00A27A9C">
      <w:pPr>
        <w:pStyle w:val="Bodytext20"/>
        <w:numPr>
          <w:ilvl w:val="0"/>
          <w:numId w:val="46"/>
        </w:numPr>
        <w:shd w:val="clear" w:color="auto" w:fill="auto"/>
        <w:tabs>
          <w:tab w:val="left" w:pos="1075"/>
        </w:tabs>
        <w:spacing w:before="0"/>
        <w:ind w:left="1120" w:hanging="360"/>
        <w:rPr>
          <w:sz w:val="32"/>
          <w:szCs w:val="32"/>
        </w:rPr>
      </w:pPr>
      <w:r w:rsidRPr="000F2E1A">
        <w:rPr>
          <w:sz w:val="32"/>
          <w:szCs w:val="32"/>
        </w:rPr>
        <w:t>la suspendarea, modificarea locului de muncă, modificarea felului muncii sau încetarea raporturilor de muncă ale personalului contractual în condiţiile legii, dacă perioada efectiv lucrată este de cel puţin 30 de zile consecutive;</w:t>
      </w:r>
    </w:p>
    <w:p w14:paraId="579F0DDD" w14:textId="77777777" w:rsidR="00763F3E" w:rsidRPr="000F2E1A" w:rsidRDefault="00A27A9C">
      <w:pPr>
        <w:pStyle w:val="Bodytext20"/>
        <w:numPr>
          <w:ilvl w:val="0"/>
          <w:numId w:val="46"/>
        </w:numPr>
        <w:shd w:val="clear" w:color="auto" w:fill="auto"/>
        <w:tabs>
          <w:tab w:val="left" w:pos="1075"/>
        </w:tabs>
        <w:spacing w:before="0"/>
        <w:ind w:left="1120" w:hanging="360"/>
        <w:rPr>
          <w:sz w:val="32"/>
          <w:szCs w:val="32"/>
        </w:rPr>
      </w:pPr>
      <w:r w:rsidRPr="000F2E1A">
        <w:rPr>
          <w:sz w:val="32"/>
          <w:szCs w:val="32"/>
        </w:rPr>
        <w:lastRenderedPageBreak/>
        <w:t>la suspendarea, modificarea locului de muncă, modificarea felului muncii sau încetarea raportului de serviciu ori, după caz, a raportului de muncă al evaluatorului, în condiţiile legii, dacă perioada efectiv coordonată este de cel puţin 30 de zile consecutive;</w:t>
      </w:r>
    </w:p>
    <w:p w14:paraId="0BE3C283" w14:textId="77777777" w:rsidR="00763F3E" w:rsidRPr="000F2E1A" w:rsidRDefault="00A27A9C">
      <w:pPr>
        <w:pStyle w:val="Bodytext20"/>
        <w:numPr>
          <w:ilvl w:val="0"/>
          <w:numId w:val="46"/>
        </w:numPr>
        <w:shd w:val="clear" w:color="auto" w:fill="auto"/>
        <w:tabs>
          <w:tab w:val="left" w:pos="1075"/>
        </w:tabs>
        <w:spacing w:before="0"/>
        <w:ind w:left="1120" w:hanging="360"/>
        <w:rPr>
          <w:sz w:val="32"/>
          <w:szCs w:val="32"/>
        </w:rPr>
      </w:pPr>
      <w:r w:rsidRPr="000F2E1A">
        <w:rPr>
          <w:sz w:val="32"/>
          <w:szCs w:val="32"/>
        </w:rPr>
        <w:t>atunci când pe parcursul perioadei evaluate salariatul este promovat.</w:t>
      </w:r>
    </w:p>
    <w:p w14:paraId="3BA9CC4B" w14:textId="77777777" w:rsidR="00763F3E" w:rsidRPr="000F2E1A" w:rsidRDefault="00A27A9C">
      <w:pPr>
        <w:pStyle w:val="Bodytext20"/>
        <w:numPr>
          <w:ilvl w:val="0"/>
          <w:numId w:val="45"/>
        </w:numPr>
        <w:shd w:val="clear" w:color="auto" w:fill="auto"/>
        <w:tabs>
          <w:tab w:val="left" w:pos="1075"/>
        </w:tabs>
        <w:spacing w:before="0"/>
        <w:ind w:left="760" w:hanging="340"/>
        <w:rPr>
          <w:sz w:val="32"/>
          <w:szCs w:val="32"/>
        </w:rPr>
      </w:pPr>
      <w:r w:rsidRPr="000F2E1A">
        <w:rPr>
          <w:sz w:val="32"/>
          <w:szCs w:val="32"/>
        </w:rPr>
        <w:t>Evaluarea realizată se numeşte evaluare parţială şi se realizează la data sau în termen de 10 zile lucrătoare de la data intervenirii situaţiilor, fiind luată în considerare la evaluarea anuală. În realizarea evaluării, evaluatorul întocmeşte un raport de evaluare. Calitatea de evaluator este exercitată de către:</w:t>
      </w:r>
    </w:p>
    <w:p w14:paraId="7C0F35A1" w14:textId="77777777" w:rsidR="00763F3E" w:rsidRPr="000F2E1A" w:rsidRDefault="00A27A9C">
      <w:pPr>
        <w:pStyle w:val="Bodytext20"/>
        <w:numPr>
          <w:ilvl w:val="0"/>
          <w:numId w:val="47"/>
        </w:numPr>
        <w:shd w:val="clear" w:color="auto" w:fill="auto"/>
        <w:tabs>
          <w:tab w:val="left" w:pos="1075"/>
        </w:tabs>
        <w:spacing w:before="0"/>
        <w:ind w:left="1120" w:hanging="360"/>
        <w:rPr>
          <w:sz w:val="32"/>
          <w:szCs w:val="32"/>
        </w:rPr>
      </w:pPr>
      <w:r w:rsidRPr="000F2E1A">
        <w:rPr>
          <w:sz w:val="32"/>
          <w:szCs w:val="32"/>
        </w:rPr>
        <w:t>persoana care ocupă funcţia de conducere pentru salariatul de execuţie din subordine, respectiv salariatul de conducere ierarhic superior, potrivit structurii organizatorice a autorităţii sau instituţiei publice, pentru salariatul de conducere;</w:t>
      </w:r>
    </w:p>
    <w:p w14:paraId="6E896044" w14:textId="77777777" w:rsidR="00763F3E" w:rsidRPr="000F2E1A" w:rsidRDefault="00A27A9C">
      <w:pPr>
        <w:pStyle w:val="Bodytext20"/>
        <w:numPr>
          <w:ilvl w:val="0"/>
          <w:numId w:val="47"/>
        </w:numPr>
        <w:shd w:val="clear" w:color="auto" w:fill="auto"/>
        <w:tabs>
          <w:tab w:val="left" w:pos="1075"/>
        </w:tabs>
        <w:spacing w:before="0"/>
        <w:ind w:left="1120" w:hanging="360"/>
        <w:rPr>
          <w:sz w:val="32"/>
          <w:szCs w:val="32"/>
        </w:rPr>
      </w:pPr>
      <w:r w:rsidRPr="000F2E1A">
        <w:rPr>
          <w:sz w:val="32"/>
          <w:szCs w:val="32"/>
        </w:rPr>
        <w:t>persoana care ocupă funcţia de conducere imediat inferioară celei de conducător al autorităţii sau instituţiei publice, pentru salariaţii aflaţi în coordonarea sau în subordinea directă a acesteia;</w:t>
      </w:r>
    </w:p>
    <w:p w14:paraId="273EF76F" w14:textId="77777777" w:rsidR="00763F3E" w:rsidRPr="000F2E1A" w:rsidRDefault="00A27A9C">
      <w:pPr>
        <w:pStyle w:val="Bodytext20"/>
        <w:numPr>
          <w:ilvl w:val="0"/>
          <w:numId w:val="47"/>
        </w:numPr>
        <w:shd w:val="clear" w:color="auto" w:fill="auto"/>
        <w:tabs>
          <w:tab w:val="left" w:pos="1075"/>
        </w:tabs>
        <w:spacing w:before="0"/>
        <w:ind w:left="1120" w:hanging="360"/>
        <w:rPr>
          <w:sz w:val="32"/>
          <w:szCs w:val="32"/>
        </w:rPr>
      </w:pPr>
      <w:r w:rsidRPr="000F2E1A">
        <w:rPr>
          <w:sz w:val="32"/>
          <w:szCs w:val="32"/>
        </w:rPr>
        <w:t>conducătorul autorităţii sau instituţiei publice, pentru salariaţii aflaţi în subordinea directă, precum şi pentru salariaţii care au calitatea de conducători ai autorităţilor sau instituţiilor publice aflate în subordinea, în coordonarea ori sub autoritatea acesteia şi pentru adjuncţii acestora.</w:t>
      </w:r>
    </w:p>
    <w:p w14:paraId="35A71200" w14:textId="77777777" w:rsidR="00763F3E" w:rsidRPr="000F2E1A" w:rsidRDefault="00A27A9C">
      <w:pPr>
        <w:pStyle w:val="Bodytext20"/>
        <w:numPr>
          <w:ilvl w:val="0"/>
          <w:numId w:val="45"/>
        </w:numPr>
        <w:shd w:val="clear" w:color="auto" w:fill="auto"/>
        <w:tabs>
          <w:tab w:val="left" w:pos="884"/>
        </w:tabs>
        <w:spacing w:before="0"/>
        <w:ind w:left="760" w:hanging="340"/>
        <w:rPr>
          <w:sz w:val="32"/>
          <w:szCs w:val="32"/>
        </w:rPr>
      </w:pPr>
      <w:r w:rsidRPr="000F2E1A">
        <w:rPr>
          <w:sz w:val="32"/>
          <w:szCs w:val="32"/>
        </w:rPr>
        <w:t>Conducătorul autorităţii sau instituţiei publice poate delega prin act administrativ competenţa de realizare a evaluării către o persoană care ocupă o funcţie de conducere imediat inferioară, după caz.</w:t>
      </w:r>
    </w:p>
    <w:p w14:paraId="656A5813" w14:textId="77777777" w:rsidR="00763F3E" w:rsidRPr="000F2E1A" w:rsidRDefault="00A27A9C">
      <w:pPr>
        <w:pStyle w:val="Bodytext20"/>
        <w:numPr>
          <w:ilvl w:val="0"/>
          <w:numId w:val="45"/>
        </w:numPr>
        <w:shd w:val="clear" w:color="auto" w:fill="auto"/>
        <w:tabs>
          <w:tab w:val="left" w:pos="1075"/>
        </w:tabs>
        <w:spacing w:before="0"/>
        <w:ind w:left="760" w:hanging="340"/>
        <w:rPr>
          <w:sz w:val="32"/>
          <w:szCs w:val="32"/>
        </w:rPr>
      </w:pPr>
      <w:r w:rsidRPr="000F2E1A">
        <w:rPr>
          <w:sz w:val="32"/>
          <w:szCs w:val="32"/>
        </w:rPr>
        <w:t>Raportul de evaluare semnat de evaluator se înaintează contrasemnatarului.</w:t>
      </w:r>
    </w:p>
    <w:p w14:paraId="3BC1B515" w14:textId="77777777" w:rsidR="00763F3E" w:rsidRPr="000F2E1A" w:rsidRDefault="00A27A9C">
      <w:pPr>
        <w:pStyle w:val="Bodytext20"/>
        <w:numPr>
          <w:ilvl w:val="0"/>
          <w:numId w:val="45"/>
        </w:numPr>
        <w:shd w:val="clear" w:color="auto" w:fill="auto"/>
        <w:tabs>
          <w:tab w:val="left" w:pos="884"/>
        </w:tabs>
        <w:spacing w:before="0"/>
        <w:ind w:left="760" w:hanging="340"/>
        <w:rPr>
          <w:sz w:val="32"/>
          <w:szCs w:val="32"/>
        </w:rPr>
      </w:pPr>
      <w:r w:rsidRPr="000F2E1A">
        <w:rPr>
          <w:sz w:val="32"/>
          <w:szCs w:val="32"/>
        </w:rPr>
        <w:t>Are calitatea de contrasemnatar:</w:t>
      </w:r>
    </w:p>
    <w:p w14:paraId="114CBADA" w14:textId="77777777" w:rsidR="00763F3E" w:rsidRPr="000F2E1A" w:rsidRDefault="00A27A9C">
      <w:pPr>
        <w:pStyle w:val="Bodytext20"/>
        <w:numPr>
          <w:ilvl w:val="0"/>
          <w:numId w:val="48"/>
        </w:numPr>
        <w:shd w:val="clear" w:color="auto" w:fill="auto"/>
        <w:tabs>
          <w:tab w:val="left" w:pos="1075"/>
        </w:tabs>
        <w:spacing w:before="0"/>
        <w:ind w:left="1120" w:hanging="360"/>
        <w:rPr>
          <w:sz w:val="32"/>
          <w:szCs w:val="32"/>
        </w:rPr>
      </w:pPr>
      <w:r w:rsidRPr="000F2E1A">
        <w:rPr>
          <w:sz w:val="32"/>
          <w:szCs w:val="32"/>
        </w:rPr>
        <w:t>persoana care ocupă o funcţie de conducere ierarhic superioară evaluatorului, potrivit structurii organizatorice a autorităţii sau instituţiei publice, pentru personalul contractual de conducere aflat în subordine sau în coordonarea directă şi pentru personalul contractual de execuţie pentru care calitatea de evaluator aparţine persoanei de conducere direct subordonate contrasemnatarului;</w:t>
      </w:r>
    </w:p>
    <w:p w14:paraId="47A8F6F7" w14:textId="77777777" w:rsidR="00763F3E" w:rsidRPr="000F2E1A" w:rsidRDefault="00A27A9C">
      <w:pPr>
        <w:pStyle w:val="Bodytext20"/>
        <w:numPr>
          <w:ilvl w:val="0"/>
          <w:numId w:val="48"/>
        </w:numPr>
        <w:shd w:val="clear" w:color="auto" w:fill="auto"/>
        <w:tabs>
          <w:tab w:val="left" w:pos="1075"/>
        </w:tabs>
        <w:spacing w:before="0"/>
        <w:ind w:left="1120" w:hanging="360"/>
        <w:rPr>
          <w:sz w:val="32"/>
          <w:szCs w:val="32"/>
        </w:rPr>
      </w:pPr>
      <w:r w:rsidRPr="000F2E1A">
        <w:rPr>
          <w:sz w:val="32"/>
          <w:szCs w:val="32"/>
        </w:rPr>
        <w:t>persoana care ocupă funcţia de conducere imediat inferioară celei de conducător al autorităţii sau instituţiei publice, pentru personalul contractual aflat în coordonarea sau în subordinea directă.</w:t>
      </w:r>
    </w:p>
    <w:p w14:paraId="38173D4B" w14:textId="77777777" w:rsidR="00763F3E" w:rsidRPr="000F2E1A" w:rsidRDefault="00A27A9C">
      <w:pPr>
        <w:pStyle w:val="Bodytext20"/>
        <w:numPr>
          <w:ilvl w:val="0"/>
          <w:numId w:val="45"/>
        </w:numPr>
        <w:shd w:val="clear" w:color="auto" w:fill="auto"/>
        <w:spacing w:before="0"/>
        <w:ind w:left="760" w:hanging="340"/>
        <w:rPr>
          <w:sz w:val="32"/>
          <w:szCs w:val="32"/>
        </w:rPr>
      </w:pPr>
      <w:r w:rsidRPr="000F2E1A">
        <w:rPr>
          <w:sz w:val="32"/>
          <w:szCs w:val="32"/>
        </w:rPr>
        <w:t xml:space="preserve"> În situaţia în care, potrivit structurii organizatorice a autorităţii sau instituţiei publice, nu există o persoană care să aibă calitatea de contrasemnatar, raportul de evaluare nu se contrasemnează.</w:t>
      </w:r>
    </w:p>
    <w:p w14:paraId="6E973EBC" w14:textId="77777777" w:rsidR="00763F3E" w:rsidRPr="000F2E1A" w:rsidRDefault="00A27A9C">
      <w:pPr>
        <w:pStyle w:val="Bodytext20"/>
        <w:numPr>
          <w:ilvl w:val="0"/>
          <w:numId w:val="45"/>
        </w:numPr>
        <w:shd w:val="clear" w:color="auto" w:fill="auto"/>
        <w:tabs>
          <w:tab w:val="left" w:pos="1075"/>
        </w:tabs>
        <w:spacing w:before="0"/>
        <w:ind w:left="760" w:hanging="340"/>
        <w:rPr>
          <w:sz w:val="32"/>
          <w:szCs w:val="32"/>
        </w:rPr>
      </w:pPr>
      <w:r w:rsidRPr="000F2E1A">
        <w:rPr>
          <w:sz w:val="32"/>
          <w:szCs w:val="32"/>
        </w:rPr>
        <w:t>Raportul de evaluare nu se aprobă.</w:t>
      </w:r>
    </w:p>
    <w:p w14:paraId="3B4E9FFE" w14:textId="77777777" w:rsidR="00763F3E" w:rsidRPr="000F2E1A" w:rsidRDefault="00A27A9C">
      <w:pPr>
        <w:pStyle w:val="Bodytext20"/>
        <w:numPr>
          <w:ilvl w:val="0"/>
          <w:numId w:val="45"/>
        </w:numPr>
        <w:shd w:val="clear" w:color="auto" w:fill="auto"/>
        <w:tabs>
          <w:tab w:val="left" w:pos="1075"/>
        </w:tabs>
        <w:spacing w:before="0"/>
        <w:ind w:left="760" w:hanging="340"/>
        <w:rPr>
          <w:sz w:val="32"/>
          <w:szCs w:val="32"/>
        </w:rPr>
      </w:pPr>
      <w:r w:rsidRPr="000F2E1A">
        <w:rPr>
          <w:sz w:val="32"/>
          <w:szCs w:val="32"/>
        </w:rPr>
        <w:t>Evaluarea se realizează pe baza obiectivelor individuale, indicatorilor de performanţă şi a criteriilor de evaluare, respectiv prin notarea acestora cu note de la 1 la 5.</w:t>
      </w:r>
    </w:p>
    <w:p w14:paraId="525CAA1D" w14:textId="77777777" w:rsidR="00763F3E" w:rsidRPr="000F2E1A" w:rsidRDefault="00A27A9C">
      <w:pPr>
        <w:pStyle w:val="Bodytext20"/>
        <w:numPr>
          <w:ilvl w:val="0"/>
          <w:numId w:val="45"/>
        </w:numPr>
        <w:shd w:val="clear" w:color="auto" w:fill="auto"/>
        <w:tabs>
          <w:tab w:val="left" w:pos="913"/>
        </w:tabs>
        <w:spacing w:before="0"/>
        <w:ind w:left="760" w:hanging="340"/>
        <w:rPr>
          <w:sz w:val="32"/>
          <w:szCs w:val="32"/>
        </w:rPr>
      </w:pPr>
      <w:r w:rsidRPr="000F2E1A">
        <w:rPr>
          <w:sz w:val="32"/>
          <w:szCs w:val="32"/>
        </w:rPr>
        <w:t>Criteriile de evaluare se stabilesc în contractul individual de muncă şi cuprind criteriile de performanţă generale şi/sau criteriile specifice în funcţie de nivelul funcţiei şi domeniul de activitate.</w:t>
      </w:r>
    </w:p>
    <w:p w14:paraId="47F70861" w14:textId="77777777" w:rsidR="00763F3E" w:rsidRPr="000F2E1A" w:rsidRDefault="00A27A9C">
      <w:pPr>
        <w:pStyle w:val="Bodytext20"/>
        <w:numPr>
          <w:ilvl w:val="0"/>
          <w:numId w:val="45"/>
        </w:numPr>
        <w:shd w:val="clear" w:color="auto" w:fill="auto"/>
        <w:tabs>
          <w:tab w:val="left" w:pos="1075"/>
        </w:tabs>
        <w:spacing w:before="0"/>
        <w:ind w:left="760" w:hanging="340"/>
        <w:rPr>
          <w:sz w:val="32"/>
          <w:szCs w:val="32"/>
        </w:rPr>
      </w:pPr>
      <w:r w:rsidRPr="000F2E1A">
        <w:rPr>
          <w:sz w:val="32"/>
          <w:szCs w:val="32"/>
        </w:rPr>
        <w:lastRenderedPageBreak/>
        <w:t>Ordonatorii principali de credite stabilesc criteriile de evaluare a performanţelor profesionale individuale prin raportare la nivelul funcţiei deţinute de persoana evaluată, cu respectarea prevederilor în domeniul legislaţiei muncii. Ordonatorii principali de credite pot stabili şi alte criterii de evaluare în funcţie de specificul domeniului de activitate.</w:t>
      </w:r>
    </w:p>
    <w:p w14:paraId="6B095604" w14:textId="77777777" w:rsidR="00763F3E" w:rsidRPr="000F2E1A" w:rsidRDefault="00A27A9C">
      <w:pPr>
        <w:pStyle w:val="Bodytext20"/>
        <w:numPr>
          <w:ilvl w:val="0"/>
          <w:numId w:val="45"/>
        </w:numPr>
        <w:shd w:val="clear" w:color="auto" w:fill="auto"/>
        <w:tabs>
          <w:tab w:val="left" w:pos="963"/>
        </w:tabs>
        <w:spacing w:before="0"/>
        <w:ind w:left="760" w:hanging="360"/>
        <w:rPr>
          <w:sz w:val="32"/>
          <w:szCs w:val="32"/>
        </w:rPr>
      </w:pPr>
      <w:r w:rsidRPr="000F2E1A">
        <w:rPr>
          <w:sz w:val="32"/>
          <w:szCs w:val="32"/>
        </w:rPr>
        <w:t>Obiectivele individuale şi indicatorii de performanţă pentru perioada evaluată şi pentru următoarea perioadă pentru care se va face evaluarea se stabilesc prin norme interne, proceduri sau metodologii, după caz, aprobate prin act administrativ al conducătorului autorităţii sau instituţiei publice, publicate pe pagina de internet a autorităţii sau instituţiei publice emitente.</w:t>
      </w:r>
    </w:p>
    <w:p w14:paraId="6035BD0E" w14:textId="77777777" w:rsidR="00763F3E" w:rsidRPr="000F2E1A" w:rsidRDefault="00A27A9C">
      <w:pPr>
        <w:pStyle w:val="Bodytext20"/>
        <w:numPr>
          <w:ilvl w:val="0"/>
          <w:numId w:val="45"/>
        </w:numPr>
        <w:shd w:val="clear" w:color="auto" w:fill="auto"/>
        <w:tabs>
          <w:tab w:val="left" w:pos="963"/>
        </w:tabs>
        <w:spacing w:before="0"/>
        <w:ind w:left="760" w:hanging="360"/>
        <w:rPr>
          <w:sz w:val="32"/>
          <w:szCs w:val="32"/>
        </w:rPr>
      </w:pPr>
      <w:r w:rsidRPr="000F2E1A">
        <w:rPr>
          <w:sz w:val="32"/>
          <w:szCs w:val="32"/>
        </w:rPr>
        <w:t>Obiectivele individuale trebuie să corespundă următoarelor cerinţe:</w:t>
      </w:r>
    </w:p>
    <w:p w14:paraId="08A2A79E" w14:textId="77777777" w:rsidR="00763F3E" w:rsidRPr="000F2E1A" w:rsidRDefault="00A27A9C">
      <w:pPr>
        <w:pStyle w:val="Bodytext20"/>
        <w:numPr>
          <w:ilvl w:val="0"/>
          <w:numId w:val="49"/>
        </w:numPr>
        <w:shd w:val="clear" w:color="auto" w:fill="auto"/>
        <w:tabs>
          <w:tab w:val="left" w:pos="1114"/>
        </w:tabs>
        <w:spacing w:before="0"/>
        <w:ind w:left="760" w:firstLine="0"/>
        <w:rPr>
          <w:sz w:val="32"/>
          <w:szCs w:val="32"/>
        </w:rPr>
      </w:pPr>
      <w:r w:rsidRPr="000F2E1A">
        <w:rPr>
          <w:sz w:val="32"/>
          <w:szCs w:val="32"/>
        </w:rPr>
        <w:t>să fie specifice activităţilor desfăşurate,</w:t>
      </w:r>
    </w:p>
    <w:p w14:paraId="63051098" w14:textId="77777777" w:rsidR="00763F3E" w:rsidRPr="000F2E1A" w:rsidRDefault="00A27A9C">
      <w:pPr>
        <w:pStyle w:val="Bodytext20"/>
        <w:numPr>
          <w:ilvl w:val="0"/>
          <w:numId w:val="49"/>
        </w:numPr>
        <w:shd w:val="clear" w:color="auto" w:fill="auto"/>
        <w:tabs>
          <w:tab w:val="left" w:pos="1114"/>
        </w:tabs>
        <w:spacing w:before="0"/>
        <w:ind w:left="760" w:firstLine="0"/>
        <w:rPr>
          <w:sz w:val="32"/>
          <w:szCs w:val="32"/>
        </w:rPr>
      </w:pPr>
      <w:r w:rsidRPr="000F2E1A">
        <w:rPr>
          <w:sz w:val="32"/>
          <w:szCs w:val="32"/>
        </w:rPr>
        <w:t>sa fie cuantificabile - să aibă o formă concretă de realizare,</w:t>
      </w:r>
    </w:p>
    <w:p w14:paraId="545A79E6" w14:textId="77777777" w:rsidR="00763F3E" w:rsidRPr="000F2E1A" w:rsidRDefault="00A27A9C">
      <w:pPr>
        <w:pStyle w:val="Bodytext20"/>
        <w:numPr>
          <w:ilvl w:val="0"/>
          <w:numId w:val="49"/>
        </w:numPr>
        <w:shd w:val="clear" w:color="auto" w:fill="auto"/>
        <w:tabs>
          <w:tab w:val="left" w:pos="1114"/>
        </w:tabs>
        <w:spacing w:before="0"/>
        <w:ind w:left="760" w:firstLine="0"/>
        <w:rPr>
          <w:sz w:val="32"/>
          <w:szCs w:val="32"/>
        </w:rPr>
      </w:pPr>
      <w:r w:rsidRPr="000F2E1A">
        <w:rPr>
          <w:sz w:val="32"/>
          <w:szCs w:val="32"/>
        </w:rPr>
        <w:t>să fie prevăzute cu termene de realizare,</w:t>
      </w:r>
    </w:p>
    <w:p w14:paraId="2E034EDD" w14:textId="77777777" w:rsidR="00763F3E" w:rsidRPr="000F2E1A" w:rsidRDefault="00A27A9C">
      <w:pPr>
        <w:pStyle w:val="Bodytext20"/>
        <w:numPr>
          <w:ilvl w:val="0"/>
          <w:numId w:val="49"/>
        </w:numPr>
        <w:shd w:val="clear" w:color="auto" w:fill="auto"/>
        <w:tabs>
          <w:tab w:val="left" w:pos="1114"/>
        </w:tabs>
        <w:spacing w:before="0"/>
        <w:ind w:left="760" w:firstLine="0"/>
        <w:rPr>
          <w:sz w:val="32"/>
          <w:szCs w:val="32"/>
        </w:rPr>
      </w:pPr>
      <w:r w:rsidRPr="000F2E1A">
        <w:rPr>
          <w:sz w:val="32"/>
          <w:szCs w:val="32"/>
        </w:rPr>
        <w:t>sa fie realiste - să poată fi duse la îndeplinire în termenele de realizare prevăzute şi cu resursele alocate,</w:t>
      </w:r>
    </w:p>
    <w:p w14:paraId="4FF533C0" w14:textId="77777777" w:rsidR="00763F3E" w:rsidRPr="000F2E1A" w:rsidRDefault="00A27A9C">
      <w:pPr>
        <w:pStyle w:val="Bodytext20"/>
        <w:numPr>
          <w:ilvl w:val="0"/>
          <w:numId w:val="49"/>
        </w:numPr>
        <w:shd w:val="clear" w:color="auto" w:fill="auto"/>
        <w:tabs>
          <w:tab w:val="left" w:pos="1118"/>
        </w:tabs>
        <w:spacing w:before="0" w:after="236"/>
        <w:ind w:left="760" w:firstLine="0"/>
        <w:rPr>
          <w:sz w:val="32"/>
          <w:szCs w:val="32"/>
        </w:rPr>
      </w:pPr>
      <w:r w:rsidRPr="000F2E1A">
        <w:rPr>
          <w:sz w:val="32"/>
          <w:szCs w:val="32"/>
        </w:rPr>
        <w:t>sa fie flexibile - să poată fi revizuite în funcţie de modificările intervenite în priorităţile instituţiei.</w:t>
      </w:r>
    </w:p>
    <w:p w14:paraId="0CCF20D3" w14:textId="77777777" w:rsidR="00763F3E" w:rsidRPr="000F2E1A" w:rsidRDefault="00A27A9C">
      <w:pPr>
        <w:pStyle w:val="Bodytext20"/>
        <w:numPr>
          <w:ilvl w:val="0"/>
          <w:numId w:val="45"/>
        </w:numPr>
        <w:shd w:val="clear" w:color="auto" w:fill="auto"/>
        <w:tabs>
          <w:tab w:val="left" w:pos="963"/>
        </w:tabs>
        <w:spacing w:before="0" w:line="298" w:lineRule="exact"/>
        <w:ind w:left="760" w:hanging="360"/>
        <w:rPr>
          <w:sz w:val="32"/>
          <w:szCs w:val="32"/>
        </w:rPr>
      </w:pPr>
      <w:r w:rsidRPr="000F2E1A">
        <w:rPr>
          <w:sz w:val="32"/>
          <w:szCs w:val="32"/>
        </w:rPr>
        <w:t>Performanţele profesionale individuale ale personalului contractual sunt evaluate pe baza criteriilor de performanţă stabilite potrivit prevederilor prezentului regulament, în funcţie de pregătirea profesională a fiecărui salariat, precum şi de specificul postului pe care îl ocupă.</w:t>
      </w:r>
    </w:p>
    <w:p w14:paraId="012AEA7D" w14:textId="77777777" w:rsidR="00763F3E" w:rsidRPr="000F2E1A" w:rsidRDefault="00A27A9C">
      <w:pPr>
        <w:pStyle w:val="Bodytext20"/>
        <w:numPr>
          <w:ilvl w:val="0"/>
          <w:numId w:val="45"/>
        </w:numPr>
        <w:shd w:val="clear" w:color="auto" w:fill="auto"/>
        <w:tabs>
          <w:tab w:val="left" w:pos="963"/>
        </w:tabs>
        <w:spacing w:before="0" w:line="298" w:lineRule="exact"/>
        <w:ind w:left="760" w:hanging="360"/>
        <w:rPr>
          <w:sz w:val="32"/>
          <w:szCs w:val="32"/>
        </w:rPr>
      </w:pPr>
      <w:r w:rsidRPr="000F2E1A">
        <w:rPr>
          <w:sz w:val="32"/>
          <w:szCs w:val="32"/>
        </w:rPr>
        <w:t>Se stabilesc următoarele criterii de evaluare a performanţelor profesionale individuale ale personalului contractual:</w:t>
      </w:r>
    </w:p>
    <w:p w14:paraId="66727AD9" w14:textId="77777777" w:rsidR="00763F3E" w:rsidRPr="000F2E1A" w:rsidRDefault="00A27A9C">
      <w:pPr>
        <w:pStyle w:val="Bodytext20"/>
        <w:numPr>
          <w:ilvl w:val="0"/>
          <w:numId w:val="50"/>
        </w:numPr>
        <w:shd w:val="clear" w:color="auto" w:fill="auto"/>
        <w:tabs>
          <w:tab w:val="left" w:pos="1032"/>
        </w:tabs>
        <w:spacing w:before="0" w:line="298" w:lineRule="exact"/>
        <w:ind w:left="760" w:firstLine="0"/>
        <w:rPr>
          <w:sz w:val="32"/>
          <w:szCs w:val="32"/>
        </w:rPr>
      </w:pPr>
      <w:r w:rsidRPr="000F2E1A">
        <w:rPr>
          <w:sz w:val="32"/>
          <w:szCs w:val="32"/>
        </w:rPr>
        <w:t>Pentru funcţiile de execuţie - posturi cu studii medii :</w:t>
      </w:r>
    </w:p>
    <w:p w14:paraId="50DFD4F0" w14:textId="77777777" w:rsidR="00763F3E" w:rsidRPr="000F2E1A" w:rsidRDefault="00A27A9C">
      <w:pPr>
        <w:pStyle w:val="Bodytext20"/>
        <w:numPr>
          <w:ilvl w:val="0"/>
          <w:numId w:val="51"/>
        </w:numPr>
        <w:shd w:val="clear" w:color="auto" w:fill="auto"/>
        <w:tabs>
          <w:tab w:val="left" w:pos="1466"/>
        </w:tabs>
        <w:spacing w:before="0" w:line="298" w:lineRule="exact"/>
        <w:ind w:left="1100" w:firstLine="0"/>
        <w:rPr>
          <w:sz w:val="32"/>
          <w:szCs w:val="32"/>
        </w:rPr>
      </w:pPr>
      <w:r w:rsidRPr="000F2E1A">
        <w:rPr>
          <w:sz w:val="32"/>
          <w:szCs w:val="32"/>
        </w:rPr>
        <w:t>Cunoştinţe profesionale şi abilităţi;</w:t>
      </w:r>
    </w:p>
    <w:p w14:paraId="35F8D507" w14:textId="77777777" w:rsidR="00763F3E" w:rsidRPr="000F2E1A" w:rsidRDefault="00A27A9C">
      <w:pPr>
        <w:pStyle w:val="Bodytext20"/>
        <w:numPr>
          <w:ilvl w:val="0"/>
          <w:numId w:val="51"/>
        </w:numPr>
        <w:shd w:val="clear" w:color="auto" w:fill="auto"/>
        <w:tabs>
          <w:tab w:val="left" w:pos="1466"/>
        </w:tabs>
        <w:spacing w:before="0" w:line="312" w:lineRule="exact"/>
        <w:ind w:left="1100" w:firstLine="0"/>
        <w:rPr>
          <w:sz w:val="32"/>
          <w:szCs w:val="32"/>
        </w:rPr>
      </w:pPr>
      <w:r w:rsidRPr="000F2E1A">
        <w:rPr>
          <w:sz w:val="32"/>
          <w:szCs w:val="32"/>
        </w:rPr>
        <w:t>Calitatea, operativitatea şi eficienţa activităţilor desfăşurate;</w:t>
      </w:r>
    </w:p>
    <w:p w14:paraId="26113F37" w14:textId="77777777" w:rsidR="00763F3E" w:rsidRPr="000F2E1A" w:rsidRDefault="00A27A9C">
      <w:pPr>
        <w:pStyle w:val="Bodytext20"/>
        <w:numPr>
          <w:ilvl w:val="0"/>
          <w:numId w:val="51"/>
        </w:numPr>
        <w:shd w:val="clear" w:color="auto" w:fill="auto"/>
        <w:tabs>
          <w:tab w:val="left" w:pos="1466"/>
        </w:tabs>
        <w:spacing w:before="0" w:line="312" w:lineRule="exact"/>
        <w:ind w:left="1100" w:firstLine="0"/>
        <w:rPr>
          <w:sz w:val="32"/>
          <w:szCs w:val="32"/>
        </w:rPr>
      </w:pPr>
      <w:r w:rsidRPr="000F2E1A">
        <w:rPr>
          <w:sz w:val="32"/>
          <w:szCs w:val="32"/>
        </w:rPr>
        <w:t>Perfecţionarea pregătirii profesionale;</w:t>
      </w:r>
    </w:p>
    <w:p w14:paraId="7EB2FA5E" w14:textId="77777777" w:rsidR="00763F3E" w:rsidRPr="000F2E1A" w:rsidRDefault="00A27A9C">
      <w:pPr>
        <w:pStyle w:val="Bodytext20"/>
        <w:numPr>
          <w:ilvl w:val="0"/>
          <w:numId w:val="51"/>
        </w:numPr>
        <w:shd w:val="clear" w:color="auto" w:fill="auto"/>
        <w:tabs>
          <w:tab w:val="left" w:pos="1466"/>
        </w:tabs>
        <w:spacing w:before="0" w:line="312" w:lineRule="exact"/>
        <w:ind w:left="1100" w:firstLine="0"/>
        <w:rPr>
          <w:sz w:val="32"/>
          <w:szCs w:val="32"/>
        </w:rPr>
      </w:pPr>
      <w:r w:rsidRPr="000F2E1A">
        <w:rPr>
          <w:sz w:val="32"/>
          <w:szCs w:val="32"/>
        </w:rPr>
        <w:t>Capacitatea de a lucra în echipă;</w:t>
      </w:r>
    </w:p>
    <w:p w14:paraId="333BDCBD" w14:textId="77777777" w:rsidR="00763F3E" w:rsidRPr="000F2E1A" w:rsidRDefault="00A27A9C">
      <w:pPr>
        <w:pStyle w:val="Bodytext20"/>
        <w:numPr>
          <w:ilvl w:val="0"/>
          <w:numId w:val="51"/>
        </w:numPr>
        <w:shd w:val="clear" w:color="auto" w:fill="auto"/>
        <w:tabs>
          <w:tab w:val="left" w:pos="1466"/>
        </w:tabs>
        <w:spacing w:before="0" w:line="312" w:lineRule="exact"/>
        <w:ind w:left="1100" w:firstLine="0"/>
        <w:rPr>
          <w:sz w:val="32"/>
          <w:szCs w:val="32"/>
        </w:rPr>
      </w:pPr>
      <w:r w:rsidRPr="000F2E1A">
        <w:rPr>
          <w:sz w:val="32"/>
          <w:szCs w:val="32"/>
        </w:rPr>
        <w:t>Comunicare;</w:t>
      </w:r>
    </w:p>
    <w:p w14:paraId="1A900A6A" w14:textId="77777777" w:rsidR="00763F3E" w:rsidRPr="000F2E1A" w:rsidRDefault="00A27A9C">
      <w:pPr>
        <w:pStyle w:val="Bodytext20"/>
        <w:numPr>
          <w:ilvl w:val="0"/>
          <w:numId w:val="51"/>
        </w:numPr>
        <w:shd w:val="clear" w:color="auto" w:fill="auto"/>
        <w:tabs>
          <w:tab w:val="left" w:pos="1466"/>
        </w:tabs>
        <w:spacing w:before="0" w:line="312" w:lineRule="exact"/>
        <w:ind w:left="1100" w:firstLine="0"/>
        <w:rPr>
          <w:sz w:val="32"/>
          <w:szCs w:val="32"/>
        </w:rPr>
      </w:pPr>
      <w:r w:rsidRPr="000F2E1A">
        <w:rPr>
          <w:sz w:val="32"/>
          <w:szCs w:val="32"/>
        </w:rPr>
        <w:t>Disciplină;</w:t>
      </w:r>
    </w:p>
    <w:p w14:paraId="22EC507D" w14:textId="77777777" w:rsidR="00763F3E" w:rsidRPr="000F2E1A" w:rsidRDefault="00A27A9C">
      <w:pPr>
        <w:pStyle w:val="Bodytext20"/>
        <w:numPr>
          <w:ilvl w:val="0"/>
          <w:numId w:val="51"/>
        </w:numPr>
        <w:shd w:val="clear" w:color="auto" w:fill="auto"/>
        <w:tabs>
          <w:tab w:val="left" w:pos="1466"/>
        </w:tabs>
        <w:spacing w:before="0" w:line="312" w:lineRule="exact"/>
        <w:ind w:left="1100" w:firstLine="0"/>
        <w:rPr>
          <w:sz w:val="32"/>
          <w:szCs w:val="32"/>
        </w:rPr>
      </w:pPr>
      <w:r w:rsidRPr="000F2E1A">
        <w:rPr>
          <w:sz w:val="32"/>
          <w:szCs w:val="32"/>
        </w:rPr>
        <w:t>Rezistenţă la stres şi adaptabilitate;</w:t>
      </w:r>
    </w:p>
    <w:p w14:paraId="5ED885ED" w14:textId="77777777" w:rsidR="00763F3E" w:rsidRPr="000F2E1A" w:rsidRDefault="00A27A9C">
      <w:pPr>
        <w:pStyle w:val="Bodytext20"/>
        <w:numPr>
          <w:ilvl w:val="0"/>
          <w:numId w:val="51"/>
        </w:numPr>
        <w:shd w:val="clear" w:color="auto" w:fill="auto"/>
        <w:tabs>
          <w:tab w:val="left" w:pos="1466"/>
        </w:tabs>
        <w:spacing w:before="0" w:line="302" w:lineRule="exact"/>
        <w:ind w:left="1100" w:firstLine="0"/>
        <w:rPr>
          <w:sz w:val="32"/>
          <w:szCs w:val="32"/>
        </w:rPr>
      </w:pPr>
      <w:r w:rsidRPr="000F2E1A">
        <w:rPr>
          <w:sz w:val="32"/>
          <w:szCs w:val="32"/>
        </w:rPr>
        <w:t>Capacitatea de asumare a responsabilităţii;</w:t>
      </w:r>
    </w:p>
    <w:p w14:paraId="3396CFFB" w14:textId="77777777" w:rsidR="00763F3E" w:rsidRPr="000F2E1A" w:rsidRDefault="00A27A9C">
      <w:pPr>
        <w:pStyle w:val="Bodytext20"/>
        <w:numPr>
          <w:ilvl w:val="0"/>
          <w:numId w:val="51"/>
        </w:numPr>
        <w:shd w:val="clear" w:color="auto" w:fill="auto"/>
        <w:tabs>
          <w:tab w:val="left" w:pos="1466"/>
        </w:tabs>
        <w:spacing w:before="0" w:line="302" w:lineRule="exact"/>
        <w:ind w:left="1100" w:firstLine="0"/>
        <w:rPr>
          <w:sz w:val="32"/>
          <w:szCs w:val="32"/>
        </w:rPr>
      </w:pPr>
      <w:r w:rsidRPr="000F2E1A">
        <w:rPr>
          <w:sz w:val="32"/>
          <w:szCs w:val="32"/>
        </w:rPr>
        <w:t>I ntegritate şi etică profesională;</w:t>
      </w:r>
    </w:p>
    <w:p w14:paraId="3BB5A5D4" w14:textId="77777777" w:rsidR="00763F3E" w:rsidRPr="000F2E1A" w:rsidRDefault="00A27A9C">
      <w:pPr>
        <w:pStyle w:val="Bodytext20"/>
        <w:numPr>
          <w:ilvl w:val="0"/>
          <w:numId w:val="50"/>
        </w:numPr>
        <w:shd w:val="clear" w:color="auto" w:fill="auto"/>
        <w:tabs>
          <w:tab w:val="left" w:pos="1094"/>
        </w:tabs>
        <w:spacing w:before="0" w:line="302" w:lineRule="exact"/>
        <w:ind w:left="760" w:firstLine="0"/>
        <w:rPr>
          <w:sz w:val="32"/>
          <w:szCs w:val="32"/>
        </w:rPr>
      </w:pPr>
      <w:r w:rsidRPr="000F2E1A">
        <w:rPr>
          <w:sz w:val="32"/>
          <w:szCs w:val="32"/>
        </w:rPr>
        <w:t>Pentru funcţiile de execuţie - posturi cu studii superioare şi studii superioare de scurtă durată, respectiv studii universitare de licenţă sau studii universitare de masterat:</w:t>
      </w:r>
    </w:p>
    <w:p w14:paraId="42A78118" w14:textId="77777777" w:rsidR="00763F3E" w:rsidRPr="000F2E1A" w:rsidRDefault="00A27A9C">
      <w:pPr>
        <w:pStyle w:val="Bodytext20"/>
        <w:numPr>
          <w:ilvl w:val="0"/>
          <w:numId w:val="51"/>
        </w:numPr>
        <w:shd w:val="clear" w:color="auto" w:fill="auto"/>
        <w:tabs>
          <w:tab w:val="left" w:pos="1466"/>
          <w:tab w:val="right" w:pos="4422"/>
        </w:tabs>
        <w:spacing w:before="0" w:line="302" w:lineRule="exact"/>
        <w:ind w:left="1100" w:firstLine="0"/>
        <w:rPr>
          <w:sz w:val="32"/>
          <w:szCs w:val="32"/>
        </w:rPr>
      </w:pPr>
      <w:r w:rsidRPr="000F2E1A">
        <w:rPr>
          <w:sz w:val="32"/>
          <w:szCs w:val="32"/>
        </w:rPr>
        <w:t>Cunoştinţe profesionale şi</w:t>
      </w:r>
      <w:r w:rsidRPr="000F2E1A">
        <w:rPr>
          <w:sz w:val="32"/>
          <w:szCs w:val="32"/>
        </w:rPr>
        <w:tab/>
        <w:t>abilităţi;</w:t>
      </w:r>
    </w:p>
    <w:p w14:paraId="2F104FB6" w14:textId="77777777" w:rsidR="00763F3E" w:rsidRPr="000F2E1A" w:rsidRDefault="00A27A9C">
      <w:pPr>
        <w:pStyle w:val="Bodytext20"/>
        <w:numPr>
          <w:ilvl w:val="0"/>
          <w:numId w:val="51"/>
        </w:numPr>
        <w:shd w:val="clear" w:color="auto" w:fill="auto"/>
        <w:tabs>
          <w:tab w:val="left" w:pos="1466"/>
          <w:tab w:val="right" w:pos="6610"/>
        </w:tabs>
        <w:spacing w:before="0" w:line="302" w:lineRule="exact"/>
        <w:ind w:left="1100" w:firstLine="0"/>
        <w:rPr>
          <w:sz w:val="32"/>
          <w:szCs w:val="32"/>
        </w:rPr>
      </w:pPr>
      <w:r w:rsidRPr="000F2E1A">
        <w:rPr>
          <w:sz w:val="32"/>
          <w:szCs w:val="32"/>
        </w:rPr>
        <w:t>Calitatea, operativitatea şi</w:t>
      </w:r>
      <w:r w:rsidRPr="000F2E1A">
        <w:rPr>
          <w:sz w:val="32"/>
          <w:szCs w:val="32"/>
        </w:rPr>
        <w:tab/>
        <w:t>eficienţa activităţilor desfăşurate;</w:t>
      </w:r>
    </w:p>
    <w:p w14:paraId="1FCEB25D" w14:textId="77777777" w:rsidR="00763F3E" w:rsidRPr="000F2E1A" w:rsidRDefault="00A27A9C">
      <w:pPr>
        <w:pStyle w:val="Bodytext20"/>
        <w:numPr>
          <w:ilvl w:val="0"/>
          <w:numId w:val="51"/>
        </w:numPr>
        <w:shd w:val="clear" w:color="auto" w:fill="auto"/>
        <w:tabs>
          <w:tab w:val="left" w:pos="1466"/>
        </w:tabs>
        <w:spacing w:before="0" w:line="312" w:lineRule="exact"/>
        <w:ind w:left="1100" w:firstLine="0"/>
        <w:rPr>
          <w:sz w:val="32"/>
          <w:szCs w:val="32"/>
        </w:rPr>
      </w:pPr>
      <w:r w:rsidRPr="000F2E1A">
        <w:rPr>
          <w:sz w:val="32"/>
          <w:szCs w:val="32"/>
        </w:rPr>
        <w:t>Perfecţionarea pregătirii profesionale;</w:t>
      </w:r>
    </w:p>
    <w:p w14:paraId="579D6AEE" w14:textId="77777777" w:rsidR="00763F3E" w:rsidRPr="000F2E1A" w:rsidRDefault="00A27A9C">
      <w:pPr>
        <w:pStyle w:val="Bodytext20"/>
        <w:numPr>
          <w:ilvl w:val="0"/>
          <w:numId w:val="51"/>
        </w:numPr>
        <w:shd w:val="clear" w:color="auto" w:fill="auto"/>
        <w:tabs>
          <w:tab w:val="left" w:pos="1466"/>
        </w:tabs>
        <w:spacing w:before="0" w:line="312" w:lineRule="exact"/>
        <w:ind w:left="1100" w:firstLine="0"/>
        <w:rPr>
          <w:sz w:val="32"/>
          <w:szCs w:val="32"/>
        </w:rPr>
      </w:pPr>
      <w:r w:rsidRPr="000F2E1A">
        <w:rPr>
          <w:sz w:val="32"/>
          <w:szCs w:val="32"/>
        </w:rPr>
        <w:t>Capacitatea de a lucra în echipă;</w:t>
      </w:r>
    </w:p>
    <w:p w14:paraId="4D1C21CC" w14:textId="77777777" w:rsidR="00763F3E" w:rsidRPr="000F2E1A" w:rsidRDefault="00A27A9C">
      <w:pPr>
        <w:pStyle w:val="Bodytext20"/>
        <w:numPr>
          <w:ilvl w:val="0"/>
          <w:numId w:val="51"/>
        </w:numPr>
        <w:shd w:val="clear" w:color="auto" w:fill="auto"/>
        <w:tabs>
          <w:tab w:val="left" w:pos="1466"/>
        </w:tabs>
        <w:spacing w:before="0" w:line="312" w:lineRule="exact"/>
        <w:ind w:left="1100" w:firstLine="0"/>
        <w:rPr>
          <w:sz w:val="32"/>
          <w:szCs w:val="32"/>
        </w:rPr>
      </w:pPr>
      <w:r w:rsidRPr="000F2E1A">
        <w:rPr>
          <w:sz w:val="32"/>
          <w:szCs w:val="32"/>
        </w:rPr>
        <w:t>Comunicare;</w:t>
      </w:r>
    </w:p>
    <w:p w14:paraId="4B497A2E" w14:textId="77777777" w:rsidR="00763F3E" w:rsidRPr="000F2E1A" w:rsidRDefault="00A27A9C">
      <w:pPr>
        <w:pStyle w:val="Bodytext20"/>
        <w:numPr>
          <w:ilvl w:val="0"/>
          <w:numId w:val="51"/>
        </w:numPr>
        <w:shd w:val="clear" w:color="auto" w:fill="auto"/>
        <w:tabs>
          <w:tab w:val="left" w:pos="1466"/>
        </w:tabs>
        <w:spacing w:before="0" w:line="312" w:lineRule="exact"/>
        <w:ind w:left="1100" w:firstLine="0"/>
        <w:rPr>
          <w:sz w:val="32"/>
          <w:szCs w:val="32"/>
        </w:rPr>
      </w:pPr>
      <w:r w:rsidRPr="000F2E1A">
        <w:rPr>
          <w:sz w:val="32"/>
          <w:szCs w:val="32"/>
        </w:rPr>
        <w:t>Disciplină;</w:t>
      </w:r>
    </w:p>
    <w:p w14:paraId="5CE12634" w14:textId="77777777" w:rsidR="00763F3E" w:rsidRPr="000F2E1A" w:rsidRDefault="00A27A9C">
      <w:pPr>
        <w:pStyle w:val="Bodytext20"/>
        <w:numPr>
          <w:ilvl w:val="0"/>
          <w:numId w:val="51"/>
        </w:numPr>
        <w:shd w:val="clear" w:color="auto" w:fill="auto"/>
        <w:tabs>
          <w:tab w:val="left" w:pos="1466"/>
        </w:tabs>
        <w:spacing w:before="0" w:line="312" w:lineRule="exact"/>
        <w:ind w:left="1100" w:firstLine="0"/>
        <w:rPr>
          <w:sz w:val="32"/>
          <w:szCs w:val="32"/>
        </w:rPr>
      </w:pPr>
      <w:r w:rsidRPr="000F2E1A">
        <w:rPr>
          <w:sz w:val="32"/>
          <w:szCs w:val="32"/>
        </w:rPr>
        <w:t>Rezistenţă la stres şi adaptabilitate;</w:t>
      </w:r>
    </w:p>
    <w:p w14:paraId="44837D85" w14:textId="77777777" w:rsidR="00763F3E" w:rsidRPr="000F2E1A" w:rsidRDefault="00A27A9C">
      <w:pPr>
        <w:pStyle w:val="Bodytext20"/>
        <w:numPr>
          <w:ilvl w:val="0"/>
          <w:numId w:val="51"/>
        </w:numPr>
        <w:shd w:val="clear" w:color="auto" w:fill="auto"/>
        <w:tabs>
          <w:tab w:val="left" w:pos="1466"/>
        </w:tabs>
        <w:spacing w:before="0" w:line="312" w:lineRule="exact"/>
        <w:ind w:left="1100" w:firstLine="0"/>
        <w:rPr>
          <w:sz w:val="32"/>
          <w:szCs w:val="32"/>
        </w:rPr>
      </w:pPr>
      <w:r w:rsidRPr="000F2E1A">
        <w:rPr>
          <w:sz w:val="32"/>
          <w:szCs w:val="32"/>
        </w:rPr>
        <w:lastRenderedPageBreak/>
        <w:t>Capacitatea de asumare a responsabilităţii;</w:t>
      </w:r>
    </w:p>
    <w:p w14:paraId="03732EFD" w14:textId="77777777" w:rsidR="00763F3E" w:rsidRPr="000F2E1A" w:rsidRDefault="00A27A9C">
      <w:pPr>
        <w:pStyle w:val="Bodytext20"/>
        <w:numPr>
          <w:ilvl w:val="0"/>
          <w:numId w:val="51"/>
        </w:numPr>
        <w:shd w:val="clear" w:color="auto" w:fill="auto"/>
        <w:tabs>
          <w:tab w:val="left" w:pos="1466"/>
        </w:tabs>
        <w:spacing w:before="0" w:line="312" w:lineRule="exact"/>
        <w:ind w:left="1100" w:firstLine="0"/>
        <w:rPr>
          <w:sz w:val="32"/>
          <w:szCs w:val="32"/>
        </w:rPr>
      </w:pPr>
      <w:r w:rsidRPr="000F2E1A">
        <w:rPr>
          <w:sz w:val="32"/>
          <w:szCs w:val="32"/>
        </w:rPr>
        <w:t>Integritate şi etică profesională;</w:t>
      </w:r>
    </w:p>
    <w:p w14:paraId="74DE40F3" w14:textId="77777777" w:rsidR="00763F3E" w:rsidRPr="000F2E1A" w:rsidRDefault="00A27A9C">
      <w:pPr>
        <w:pStyle w:val="Bodytext20"/>
        <w:numPr>
          <w:ilvl w:val="0"/>
          <w:numId w:val="51"/>
        </w:numPr>
        <w:shd w:val="clear" w:color="auto" w:fill="auto"/>
        <w:tabs>
          <w:tab w:val="left" w:pos="1466"/>
        </w:tabs>
        <w:spacing w:before="0" w:line="312" w:lineRule="exact"/>
        <w:ind w:left="1100" w:firstLine="0"/>
        <w:rPr>
          <w:sz w:val="32"/>
          <w:szCs w:val="32"/>
        </w:rPr>
      </w:pPr>
      <w:r w:rsidRPr="000F2E1A">
        <w:rPr>
          <w:sz w:val="32"/>
          <w:szCs w:val="32"/>
        </w:rPr>
        <w:t>capacitatea de a-şi asuma responsabilităţi;</w:t>
      </w:r>
    </w:p>
    <w:p w14:paraId="0D6EAE74" w14:textId="77777777" w:rsidR="00763F3E" w:rsidRPr="000F2E1A" w:rsidRDefault="00A27A9C">
      <w:pPr>
        <w:pStyle w:val="Bodytext20"/>
        <w:numPr>
          <w:ilvl w:val="0"/>
          <w:numId w:val="51"/>
        </w:numPr>
        <w:shd w:val="clear" w:color="auto" w:fill="auto"/>
        <w:tabs>
          <w:tab w:val="left" w:pos="1466"/>
        </w:tabs>
        <w:spacing w:before="0" w:line="312" w:lineRule="exact"/>
        <w:ind w:left="1100" w:firstLine="0"/>
        <w:rPr>
          <w:sz w:val="32"/>
          <w:szCs w:val="32"/>
        </w:rPr>
      </w:pPr>
      <w:r w:rsidRPr="000F2E1A">
        <w:rPr>
          <w:sz w:val="32"/>
          <w:szCs w:val="32"/>
        </w:rPr>
        <w:t>capacitatea de a se perfecţiona şi a valorifica experienţa dobândită;</w:t>
      </w:r>
    </w:p>
    <w:p w14:paraId="6A275B80" w14:textId="77777777" w:rsidR="00763F3E" w:rsidRPr="000F2E1A" w:rsidRDefault="00A27A9C">
      <w:pPr>
        <w:pStyle w:val="Bodytext20"/>
        <w:numPr>
          <w:ilvl w:val="0"/>
          <w:numId w:val="51"/>
        </w:numPr>
        <w:shd w:val="clear" w:color="auto" w:fill="auto"/>
        <w:tabs>
          <w:tab w:val="left" w:pos="1466"/>
        </w:tabs>
        <w:spacing w:before="0" w:line="312" w:lineRule="exact"/>
        <w:ind w:left="1100" w:firstLine="0"/>
        <w:rPr>
          <w:sz w:val="32"/>
          <w:szCs w:val="32"/>
        </w:rPr>
      </w:pPr>
      <w:r w:rsidRPr="000F2E1A">
        <w:rPr>
          <w:sz w:val="32"/>
          <w:szCs w:val="32"/>
        </w:rPr>
        <w:t>spiritul de iniţiativă.</w:t>
      </w:r>
    </w:p>
    <w:p w14:paraId="02EE22A8" w14:textId="77777777" w:rsidR="00763F3E" w:rsidRPr="000F2E1A" w:rsidRDefault="00A27A9C">
      <w:pPr>
        <w:pStyle w:val="Bodytext20"/>
        <w:numPr>
          <w:ilvl w:val="0"/>
          <w:numId w:val="50"/>
        </w:numPr>
        <w:shd w:val="clear" w:color="auto" w:fill="auto"/>
        <w:tabs>
          <w:tab w:val="left" w:pos="1142"/>
        </w:tabs>
        <w:spacing w:before="0" w:line="312" w:lineRule="exact"/>
        <w:ind w:left="760" w:firstLine="0"/>
        <w:rPr>
          <w:sz w:val="32"/>
          <w:szCs w:val="32"/>
        </w:rPr>
      </w:pPr>
      <w:r w:rsidRPr="000F2E1A">
        <w:rPr>
          <w:sz w:val="32"/>
          <w:szCs w:val="32"/>
        </w:rPr>
        <w:t>Pentru funcţiile de conducere:</w:t>
      </w:r>
    </w:p>
    <w:p w14:paraId="04B442C1" w14:textId="77777777" w:rsidR="00763F3E" w:rsidRPr="000F2E1A" w:rsidRDefault="00A27A9C">
      <w:pPr>
        <w:pStyle w:val="Bodytext20"/>
        <w:numPr>
          <w:ilvl w:val="0"/>
          <w:numId w:val="51"/>
        </w:numPr>
        <w:shd w:val="clear" w:color="auto" w:fill="auto"/>
        <w:tabs>
          <w:tab w:val="left" w:pos="1466"/>
          <w:tab w:val="right" w:pos="4422"/>
        </w:tabs>
        <w:spacing w:before="0" w:line="312" w:lineRule="exact"/>
        <w:ind w:left="1100" w:firstLine="0"/>
        <w:rPr>
          <w:sz w:val="32"/>
          <w:szCs w:val="32"/>
        </w:rPr>
      </w:pPr>
      <w:r w:rsidRPr="000F2E1A">
        <w:rPr>
          <w:sz w:val="32"/>
          <w:szCs w:val="32"/>
        </w:rPr>
        <w:t>Cunoştinţe profesionale şi</w:t>
      </w:r>
      <w:r w:rsidRPr="000F2E1A">
        <w:rPr>
          <w:sz w:val="32"/>
          <w:szCs w:val="32"/>
        </w:rPr>
        <w:tab/>
        <w:t>abilităţi;</w:t>
      </w:r>
    </w:p>
    <w:p w14:paraId="127190AE" w14:textId="77777777" w:rsidR="00763F3E" w:rsidRPr="000F2E1A" w:rsidRDefault="00A27A9C">
      <w:pPr>
        <w:pStyle w:val="Bodytext20"/>
        <w:numPr>
          <w:ilvl w:val="0"/>
          <w:numId w:val="51"/>
        </w:numPr>
        <w:shd w:val="clear" w:color="auto" w:fill="auto"/>
        <w:tabs>
          <w:tab w:val="left" w:pos="1466"/>
          <w:tab w:val="right" w:pos="6610"/>
        </w:tabs>
        <w:spacing w:before="0" w:line="312" w:lineRule="exact"/>
        <w:ind w:left="1100" w:firstLine="0"/>
        <w:rPr>
          <w:sz w:val="32"/>
          <w:szCs w:val="32"/>
        </w:rPr>
      </w:pPr>
      <w:r w:rsidRPr="000F2E1A">
        <w:rPr>
          <w:sz w:val="32"/>
          <w:szCs w:val="32"/>
        </w:rPr>
        <w:t>Calitatea, operativitatea şi</w:t>
      </w:r>
      <w:r w:rsidRPr="000F2E1A">
        <w:rPr>
          <w:sz w:val="32"/>
          <w:szCs w:val="32"/>
        </w:rPr>
        <w:tab/>
        <w:t>eficienţa activităţilor desfăşurate;</w:t>
      </w:r>
    </w:p>
    <w:p w14:paraId="29C80DEA" w14:textId="77777777" w:rsidR="00763F3E" w:rsidRPr="000F2E1A" w:rsidRDefault="00A27A9C">
      <w:pPr>
        <w:pStyle w:val="Bodytext20"/>
        <w:numPr>
          <w:ilvl w:val="0"/>
          <w:numId w:val="51"/>
        </w:numPr>
        <w:shd w:val="clear" w:color="auto" w:fill="auto"/>
        <w:tabs>
          <w:tab w:val="left" w:pos="1466"/>
        </w:tabs>
        <w:spacing w:before="0" w:line="312" w:lineRule="exact"/>
        <w:ind w:left="1100" w:firstLine="0"/>
        <w:rPr>
          <w:sz w:val="32"/>
          <w:szCs w:val="32"/>
        </w:rPr>
      </w:pPr>
      <w:r w:rsidRPr="000F2E1A">
        <w:rPr>
          <w:sz w:val="32"/>
          <w:szCs w:val="32"/>
        </w:rPr>
        <w:t>Perfecţionarea pregătirii profesionale;</w:t>
      </w:r>
    </w:p>
    <w:p w14:paraId="7ACA82C3" w14:textId="77777777" w:rsidR="00763F3E" w:rsidRPr="000F2E1A" w:rsidRDefault="00A27A9C">
      <w:pPr>
        <w:pStyle w:val="Bodytext20"/>
        <w:numPr>
          <w:ilvl w:val="0"/>
          <w:numId w:val="51"/>
        </w:numPr>
        <w:shd w:val="clear" w:color="auto" w:fill="auto"/>
        <w:tabs>
          <w:tab w:val="left" w:pos="1467"/>
        </w:tabs>
        <w:spacing w:before="0" w:line="312" w:lineRule="exact"/>
        <w:ind w:left="1100" w:firstLine="0"/>
        <w:rPr>
          <w:sz w:val="32"/>
          <w:szCs w:val="32"/>
        </w:rPr>
      </w:pPr>
      <w:r w:rsidRPr="000F2E1A">
        <w:rPr>
          <w:sz w:val="32"/>
          <w:szCs w:val="32"/>
        </w:rPr>
        <w:t>Capacitatea de a lucra în echipă;</w:t>
      </w:r>
    </w:p>
    <w:p w14:paraId="4607769A" w14:textId="77777777" w:rsidR="00763F3E" w:rsidRPr="000F2E1A" w:rsidRDefault="00A27A9C">
      <w:pPr>
        <w:pStyle w:val="Bodytext20"/>
        <w:numPr>
          <w:ilvl w:val="0"/>
          <w:numId w:val="51"/>
        </w:numPr>
        <w:shd w:val="clear" w:color="auto" w:fill="auto"/>
        <w:tabs>
          <w:tab w:val="left" w:pos="1467"/>
        </w:tabs>
        <w:spacing w:before="0" w:line="312" w:lineRule="exact"/>
        <w:ind w:left="1100" w:firstLine="0"/>
        <w:rPr>
          <w:sz w:val="32"/>
          <w:szCs w:val="32"/>
        </w:rPr>
      </w:pPr>
      <w:r w:rsidRPr="000F2E1A">
        <w:rPr>
          <w:sz w:val="32"/>
          <w:szCs w:val="32"/>
        </w:rPr>
        <w:t>Comunicare;</w:t>
      </w:r>
    </w:p>
    <w:p w14:paraId="275DC8A4" w14:textId="77777777" w:rsidR="00763F3E" w:rsidRPr="000F2E1A" w:rsidRDefault="00A27A9C">
      <w:pPr>
        <w:pStyle w:val="Bodytext20"/>
        <w:numPr>
          <w:ilvl w:val="0"/>
          <w:numId w:val="51"/>
        </w:numPr>
        <w:shd w:val="clear" w:color="auto" w:fill="auto"/>
        <w:tabs>
          <w:tab w:val="left" w:pos="1467"/>
        </w:tabs>
        <w:spacing w:before="0" w:line="312" w:lineRule="exact"/>
        <w:ind w:left="1100" w:firstLine="0"/>
        <w:rPr>
          <w:sz w:val="32"/>
          <w:szCs w:val="32"/>
        </w:rPr>
      </w:pPr>
      <w:r w:rsidRPr="000F2E1A">
        <w:rPr>
          <w:sz w:val="32"/>
          <w:szCs w:val="32"/>
        </w:rPr>
        <w:t>Disciplină;</w:t>
      </w:r>
    </w:p>
    <w:p w14:paraId="53E6F51F" w14:textId="77777777" w:rsidR="00763F3E" w:rsidRPr="000F2E1A" w:rsidRDefault="00A27A9C">
      <w:pPr>
        <w:pStyle w:val="Bodytext20"/>
        <w:numPr>
          <w:ilvl w:val="0"/>
          <w:numId w:val="51"/>
        </w:numPr>
        <w:shd w:val="clear" w:color="auto" w:fill="auto"/>
        <w:tabs>
          <w:tab w:val="left" w:pos="1467"/>
        </w:tabs>
        <w:spacing w:before="0" w:line="312" w:lineRule="exact"/>
        <w:ind w:left="1100" w:firstLine="0"/>
        <w:rPr>
          <w:sz w:val="32"/>
          <w:szCs w:val="32"/>
        </w:rPr>
      </w:pPr>
      <w:r w:rsidRPr="000F2E1A">
        <w:rPr>
          <w:sz w:val="32"/>
          <w:szCs w:val="32"/>
        </w:rPr>
        <w:t>Rezistenţă la stres şi adaptabilitate;</w:t>
      </w:r>
    </w:p>
    <w:p w14:paraId="5E569348" w14:textId="77777777" w:rsidR="00763F3E" w:rsidRPr="000F2E1A" w:rsidRDefault="00A27A9C">
      <w:pPr>
        <w:pStyle w:val="Bodytext20"/>
        <w:numPr>
          <w:ilvl w:val="0"/>
          <w:numId w:val="51"/>
        </w:numPr>
        <w:shd w:val="clear" w:color="auto" w:fill="auto"/>
        <w:tabs>
          <w:tab w:val="left" w:pos="1467"/>
        </w:tabs>
        <w:spacing w:before="0" w:line="312" w:lineRule="exact"/>
        <w:ind w:left="1100" w:firstLine="0"/>
        <w:rPr>
          <w:sz w:val="32"/>
          <w:szCs w:val="32"/>
        </w:rPr>
      </w:pPr>
      <w:r w:rsidRPr="000F2E1A">
        <w:rPr>
          <w:sz w:val="32"/>
          <w:szCs w:val="32"/>
        </w:rPr>
        <w:t>Capacitatea de asumare a responsabilităţii;</w:t>
      </w:r>
    </w:p>
    <w:p w14:paraId="3A5D1603" w14:textId="77777777" w:rsidR="00763F3E" w:rsidRPr="000F2E1A" w:rsidRDefault="00A27A9C">
      <w:pPr>
        <w:pStyle w:val="Bodytext20"/>
        <w:numPr>
          <w:ilvl w:val="0"/>
          <w:numId w:val="51"/>
        </w:numPr>
        <w:shd w:val="clear" w:color="auto" w:fill="auto"/>
        <w:tabs>
          <w:tab w:val="left" w:pos="1467"/>
        </w:tabs>
        <w:spacing w:before="0" w:line="312" w:lineRule="exact"/>
        <w:ind w:left="1100" w:firstLine="0"/>
        <w:rPr>
          <w:sz w:val="32"/>
          <w:szCs w:val="32"/>
        </w:rPr>
      </w:pPr>
      <w:r w:rsidRPr="000F2E1A">
        <w:rPr>
          <w:sz w:val="32"/>
          <w:szCs w:val="32"/>
        </w:rPr>
        <w:t>Integritate şi etică profesională;</w:t>
      </w:r>
    </w:p>
    <w:p w14:paraId="2022374D" w14:textId="77777777" w:rsidR="00763F3E" w:rsidRPr="000F2E1A" w:rsidRDefault="00A27A9C">
      <w:pPr>
        <w:pStyle w:val="Bodytext20"/>
        <w:numPr>
          <w:ilvl w:val="0"/>
          <w:numId w:val="51"/>
        </w:numPr>
        <w:shd w:val="clear" w:color="auto" w:fill="auto"/>
        <w:tabs>
          <w:tab w:val="left" w:pos="1467"/>
        </w:tabs>
        <w:spacing w:before="0" w:line="312" w:lineRule="exact"/>
        <w:ind w:left="1100" w:firstLine="0"/>
        <w:rPr>
          <w:sz w:val="32"/>
          <w:szCs w:val="32"/>
        </w:rPr>
      </w:pPr>
      <w:r w:rsidRPr="000F2E1A">
        <w:rPr>
          <w:sz w:val="32"/>
          <w:szCs w:val="32"/>
        </w:rPr>
        <w:t>capacitatea de a-şi asuma responsabilităţi;</w:t>
      </w:r>
    </w:p>
    <w:p w14:paraId="5BB04004" w14:textId="77777777" w:rsidR="00763F3E" w:rsidRPr="000F2E1A" w:rsidRDefault="00A27A9C">
      <w:pPr>
        <w:pStyle w:val="Bodytext20"/>
        <w:numPr>
          <w:ilvl w:val="0"/>
          <w:numId w:val="51"/>
        </w:numPr>
        <w:shd w:val="clear" w:color="auto" w:fill="auto"/>
        <w:tabs>
          <w:tab w:val="left" w:pos="1467"/>
        </w:tabs>
        <w:spacing w:before="0" w:line="312" w:lineRule="exact"/>
        <w:ind w:left="1100" w:firstLine="0"/>
        <w:rPr>
          <w:sz w:val="32"/>
          <w:szCs w:val="32"/>
        </w:rPr>
      </w:pPr>
      <w:r w:rsidRPr="000F2E1A">
        <w:rPr>
          <w:sz w:val="32"/>
          <w:szCs w:val="32"/>
        </w:rPr>
        <w:t>capacitatea de a se perfecţiona şi a valorifica experienţa dobândită;</w:t>
      </w:r>
    </w:p>
    <w:p w14:paraId="1394B864" w14:textId="77777777" w:rsidR="00763F3E" w:rsidRPr="000F2E1A" w:rsidRDefault="00A27A9C">
      <w:pPr>
        <w:pStyle w:val="Bodytext20"/>
        <w:numPr>
          <w:ilvl w:val="0"/>
          <w:numId w:val="51"/>
        </w:numPr>
        <w:shd w:val="clear" w:color="auto" w:fill="auto"/>
        <w:tabs>
          <w:tab w:val="left" w:pos="1467"/>
        </w:tabs>
        <w:spacing w:before="0" w:line="312" w:lineRule="exact"/>
        <w:ind w:left="1100" w:firstLine="0"/>
        <w:rPr>
          <w:sz w:val="32"/>
          <w:szCs w:val="32"/>
        </w:rPr>
      </w:pPr>
      <w:r w:rsidRPr="000F2E1A">
        <w:rPr>
          <w:sz w:val="32"/>
          <w:szCs w:val="32"/>
        </w:rPr>
        <w:t>spiritul de iniţiativă;</w:t>
      </w:r>
    </w:p>
    <w:p w14:paraId="4B728D20" w14:textId="77777777" w:rsidR="00763F3E" w:rsidRPr="000F2E1A" w:rsidRDefault="00A27A9C">
      <w:pPr>
        <w:pStyle w:val="Bodytext20"/>
        <w:numPr>
          <w:ilvl w:val="0"/>
          <w:numId w:val="51"/>
        </w:numPr>
        <w:shd w:val="clear" w:color="auto" w:fill="auto"/>
        <w:tabs>
          <w:tab w:val="left" w:pos="1467"/>
        </w:tabs>
        <w:spacing w:before="0" w:line="312" w:lineRule="exact"/>
        <w:ind w:left="1100" w:firstLine="0"/>
        <w:rPr>
          <w:sz w:val="32"/>
          <w:szCs w:val="32"/>
        </w:rPr>
      </w:pPr>
      <w:r w:rsidRPr="000F2E1A">
        <w:rPr>
          <w:sz w:val="32"/>
          <w:szCs w:val="32"/>
        </w:rPr>
        <w:t>capacitatea de a organiza;</w:t>
      </w:r>
    </w:p>
    <w:p w14:paraId="049CD254" w14:textId="77777777" w:rsidR="00763F3E" w:rsidRPr="000F2E1A" w:rsidRDefault="00A27A9C">
      <w:pPr>
        <w:pStyle w:val="Bodytext20"/>
        <w:numPr>
          <w:ilvl w:val="0"/>
          <w:numId w:val="51"/>
        </w:numPr>
        <w:shd w:val="clear" w:color="auto" w:fill="auto"/>
        <w:tabs>
          <w:tab w:val="left" w:pos="1467"/>
        </w:tabs>
        <w:spacing w:before="0" w:line="312" w:lineRule="exact"/>
        <w:ind w:left="1100" w:firstLine="0"/>
        <w:rPr>
          <w:sz w:val="32"/>
          <w:szCs w:val="32"/>
        </w:rPr>
      </w:pPr>
      <w:r w:rsidRPr="000F2E1A">
        <w:rPr>
          <w:sz w:val="32"/>
          <w:szCs w:val="32"/>
        </w:rPr>
        <w:t>capacitatea de a coordona;</w:t>
      </w:r>
    </w:p>
    <w:p w14:paraId="0F3DA1DB" w14:textId="77777777" w:rsidR="00763F3E" w:rsidRPr="000F2E1A" w:rsidRDefault="00A27A9C">
      <w:pPr>
        <w:pStyle w:val="Bodytext20"/>
        <w:numPr>
          <w:ilvl w:val="0"/>
          <w:numId w:val="51"/>
        </w:numPr>
        <w:shd w:val="clear" w:color="auto" w:fill="auto"/>
        <w:tabs>
          <w:tab w:val="left" w:pos="1467"/>
        </w:tabs>
        <w:spacing w:before="0" w:line="312" w:lineRule="exact"/>
        <w:ind w:left="1100" w:firstLine="0"/>
        <w:rPr>
          <w:sz w:val="32"/>
          <w:szCs w:val="32"/>
        </w:rPr>
      </w:pPr>
      <w:r w:rsidRPr="000F2E1A">
        <w:rPr>
          <w:sz w:val="32"/>
          <w:szCs w:val="32"/>
        </w:rPr>
        <w:t>capacitate de a controla;</w:t>
      </w:r>
    </w:p>
    <w:p w14:paraId="4A771105" w14:textId="77777777" w:rsidR="00763F3E" w:rsidRPr="000F2E1A" w:rsidRDefault="00A27A9C">
      <w:pPr>
        <w:pStyle w:val="Bodytext20"/>
        <w:numPr>
          <w:ilvl w:val="0"/>
          <w:numId w:val="51"/>
        </w:numPr>
        <w:shd w:val="clear" w:color="auto" w:fill="auto"/>
        <w:tabs>
          <w:tab w:val="left" w:pos="1467"/>
        </w:tabs>
        <w:spacing w:before="0" w:line="312" w:lineRule="exact"/>
        <w:ind w:left="1100" w:firstLine="0"/>
        <w:rPr>
          <w:sz w:val="32"/>
          <w:szCs w:val="32"/>
        </w:rPr>
      </w:pPr>
      <w:r w:rsidRPr="000F2E1A">
        <w:rPr>
          <w:sz w:val="32"/>
          <w:szCs w:val="32"/>
        </w:rPr>
        <w:t>capacitatea de a decide;</w:t>
      </w:r>
    </w:p>
    <w:p w14:paraId="54D4CB13" w14:textId="77777777" w:rsidR="00763F3E" w:rsidRPr="000F2E1A" w:rsidRDefault="00A27A9C">
      <w:pPr>
        <w:pStyle w:val="Bodytext20"/>
        <w:numPr>
          <w:ilvl w:val="0"/>
          <w:numId w:val="51"/>
        </w:numPr>
        <w:shd w:val="clear" w:color="auto" w:fill="auto"/>
        <w:tabs>
          <w:tab w:val="left" w:pos="1467"/>
        </w:tabs>
        <w:spacing w:before="0" w:line="298" w:lineRule="exact"/>
        <w:ind w:left="1100" w:firstLine="0"/>
        <w:rPr>
          <w:sz w:val="32"/>
          <w:szCs w:val="32"/>
        </w:rPr>
      </w:pPr>
      <w:r w:rsidRPr="000F2E1A">
        <w:rPr>
          <w:sz w:val="32"/>
          <w:szCs w:val="32"/>
        </w:rPr>
        <w:t>capacitatea de a dezvolta abilităţile personalului;</w:t>
      </w:r>
    </w:p>
    <w:p w14:paraId="027F8514" w14:textId="77777777" w:rsidR="00763F3E" w:rsidRPr="000F2E1A" w:rsidRDefault="00A27A9C">
      <w:pPr>
        <w:pStyle w:val="Bodytext20"/>
        <w:numPr>
          <w:ilvl w:val="0"/>
          <w:numId w:val="51"/>
        </w:numPr>
        <w:shd w:val="clear" w:color="auto" w:fill="auto"/>
        <w:tabs>
          <w:tab w:val="left" w:pos="1467"/>
        </w:tabs>
        <w:spacing w:before="0" w:line="298" w:lineRule="exact"/>
        <w:ind w:left="1100" w:firstLine="0"/>
        <w:rPr>
          <w:sz w:val="32"/>
          <w:szCs w:val="32"/>
        </w:rPr>
      </w:pPr>
      <w:r w:rsidRPr="000F2E1A">
        <w:rPr>
          <w:sz w:val="32"/>
          <w:szCs w:val="32"/>
        </w:rPr>
        <w:t>capacitatea de analiză şi sinteză; -creativitatea.</w:t>
      </w:r>
    </w:p>
    <w:p w14:paraId="7120F654" w14:textId="77777777" w:rsidR="00763F3E" w:rsidRPr="000F2E1A" w:rsidRDefault="00A27A9C">
      <w:pPr>
        <w:pStyle w:val="Bodytext20"/>
        <w:numPr>
          <w:ilvl w:val="0"/>
          <w:numId w:val="45"/>
        </w:numPr>
        <w:shd w:val="clear" w:color="auto" w:fill="auto"/>
        <w:tabs>
          <w:tab w:val="left" w:pos="936"/>
        </w:tabs>
        <w:spacing w:before="0" w:line="298" w:lineRule="exact"/>
        <w:ind w:left="760" w:hanging="360"/>
        <w:rPr>
          <w:sz w:val="32"/>
          <w:szCs w:val="32"/>
        </w:rPr>
      </w:pPr>
      <w:r w:rsidRPr="000F2E1A">
        <w:rPr>
          <w:sz w:val="32"/>
          <w:szCs w:val="32"/>
        </w:rPr>
        <w:t>În vederea realizării componentei evaluării performanţelor profesionale individuale ale personalului contractual de execuţie şi de conducere, la începutul perioadei evaluate persoana care are calitatea de evaluator stabileşte obiectivele individuale pentru personalul contractual a cărui activitate o coordonează şi indicatorii de performanţă utilizaţi în evaluarea gradului şi modului de atingere a acestora, în raport cu atribuţiile din fişa postului, cunoştinţele teoretice şi practice şi abilităţile necesare.</w:t>
      </w:r>
    </w:p>
    <w:p w14:paraId="1896D8DA" w14:textId="77777777" w:rsidR="00763F3E" w:rsidRPr="000F2E1A" w:rsidRDefault="00A27A9C">
      <w:pPr>
        <w:pStyle w:val="Bodytext20"/>
        <w:numPr>
          <w:ilvl w:val="0"/>
          <w:numId w:val="45"/>
        </w:numPr>
        <w:shd w:val="clear" w:color="auto" w:fill="auto"/>
        <w:tabs>
          <w:tab w:val="left" w:pos="936"/>
        </w:tabs>
        <w:spacing w:before="0" w:line="298" w:lineRule="exact"/>
        <w:ind w:left="760" w:hanging="360"/>
        <w:rPr>
          <w:sz w:val="32"/>
          <w:szCs w:val="32"/>
        </w:rPr>
      </w:pPr>
      <w:r w:rsidRPr="000F2E1A">
        <w:rPr>
          <w:sz w:val="32"/>
          <w:szCs w:val="32"/>
        </w:rPr>
        <w:t>Indicatorii de performanţă se stabilesc pentru fiecare obiectiv individual, în conformitate cu nivelul atribuţiilor titularului funcţiei, prin raportare la cerinţele privind cantitatea şi calitatea muncii prestate.</w:t>
      </w:r>
    </w:p>
    <w:p w14:paraId="6E09CFA0" w14:textId="77777777" w:rsidR="00763F3E" w:rsidRPr="000F2E1A" w:rsidRDefault="00A27A9C">
      <w:pPr>
        <w:pStyle w:val="Bodytext20"/>
        <w:numPr>
          <w:ilvl w:val="0"/>
          <w:numId w:val="45"/>
        </w:numPr>
        <w:shd w:val="clear" w:color="auto" w:fill="auto"/>
        <w:tabs>
          <w:tab w:val="left" w:pos="936"/>
        </w:tabs>
        <w:spacing w:before="0" w:line="298" w:lineRule="exact"/>
        <w:ind w:left="760" w:hanging="360"/>
        <w:rPr>
          <w:sz w:val="32"/>
          <w:szCs w:val="32"/>
        </w:rPr>
      </w:pPr>
      <w:r w:rsidRPr="000F2E1A">
        <w:rPr>
          <w:sz w:val="32"/>
          <w:szCs w:val="32"/>
        </w:rPr>
        <w:t>În toate situaţiile, obiectivele individuale şi indicatorii de performanţă se aduc la cunoştinţa personalului contractual la începutul perioadei evaluate.</w:t>
      </w:r>
    </w:p>
    <w:p w14:paraId="096F2251" w14:textId="77777777" w:rsidR="00763F3E" w:rsidRPr="000F2E1A" w:rsidRDefault="00A27A9C">
      <w:pPr>
        <w:pStyle w:val="Bodytext20"/>
        <w:numPr>
          <w:ilvl w:val="0"/>
          <w:numId w:val="45"/>
        </w:numPr>
        <w:shd w:val="clear" w:color="auto" w:fill="auto"/>
        <w:tabs>
          <w:tab w:val="left" w:pos="936"/>
        </w:tabs>
        <w:spacing w:before="0" w:line="298" w:lineRule="exact"/>
        <w:ind w:left="760" w:hanging="360"/>
        <w:rPr>
          <w:sz w:val="32"/>
          <w:szCs w:val="32"/>
        </w:rPr>
      </w:pPr>
      <w:r w:rsidRPr="000F2E1A">
        <w:rPr>
          <w:sz w:val="32"/>
          <w:szCs w:val="32"/>
        </w:rPr>
        <w:t>Obiectivele individuale şi indicatorii de performanţă pot fi revizuiţi trimestrial sau ori de câte ori intervin modificări în activitatea ori în structura organizatorică a autorităţii sau instituţiei publice.</w:t>
      </w:r>
    </w:p>
    <w:p w14:paraId="07843434" w14:textId="77777777" w:rsidR="00763F3E" w:rsidRPr="000F2E1A" w:rsidRDefault="00A27A9C">
      <w:pPr>
        <w:pStyle w:val="Bodytext20"/>
        <w:numPr>
          <w:ilvl w:val="0"/>
          <w:numId w:val="45"/>
        </w:numPr>
        <w:shd w:val="clear" w:color="auto" w:fill="auto"/>
        <w:tabs>
          <w:tab w:val="left" w:pos="936"/>
        </w:tabs>
        <w:spacing w:before="0" w:line="298" w:lineRule="exact"/>
        <w:ind w:left="760" w:hanging="360"/>
        <w:rPr>
          <w:sz w:val="32"/>
          <w:szCs w:val="32"/>
        </w:rPr>
      </w:pPr>
      <w:r w:rsidRPr="000F2E1A">
        <w:rPr>
          <w:sz w:val="32"/>
          <w:szCs w:val="32"/>
        </w:rPr>
        <w:t>Punctajul final al evaluării performanţelor profesionale individuale este media aritmetică dintre nota finală pentru îndeplinirea obiectivelor şi nota pentru îndeplinirea criteriilor de evaluare. Acordarea calificativelor se face pe baza punctajului final al evaluării, după cum urmează:</w:t>
      </w:r>
    </w:p>
    <w:p w14:paraId="75D359E6" w14:textId="77777777" w:rsidR="00763F3E" w:rsidRPr="000F2E1A" w:rsidRDefault="00A27A9C">
      <w:pPr>
        <w:pStyle w:val="Bodytext20"/>
        <w:numPr>
          <w:ilvl w:val="0"/>
          <w:numId w:val="52"/>
        </w:numPr>
        <w:shd w:val="clear" w:color="auto" w:fill="auto"/>
        <w:tabs>
          <w:tab w:val="left" w:pos="1120"/>
          <w:tab w:val="left" w:pos="1862"/>
          <w:tab w:val="right" w:pos="2651"/>
          <w:tab w:val="left" w:pos="2856"/>
          <w:tab w:val="left" w:pos="3259"/>
          <w:tab w:val="center" w:pos="3715"/>
          <w:tab w:val="left" w:pos="3902"/>
          <w:tab w:val="left" w:pos="4594"/>
          <w:tab w:val="left" w:pos="6245"/>
        </w:tabs>
        <w:spacing w:before="0" w:line="298" w:lineRule="exact"/>
        <w:ind w:left="760" w:firstLine="0"/>
        <w:rPr>
          <w:sz w:val="32"/>
          <w:szCs w:val="32"/>
        </w:rPr>
      </w:pPr>
      <w:r w:rsidRPr="000F2E1A">
        <w:rPr>
          <w:sz w:val="32"/>
          <w:szCs w:val="32"/>
        </w:rPr>
        <w:lastRenderedPageBreak/>
        <w:t>pentru</w:t>
      </w:r>
      <w:r w:rsidRPr="000F2E1A">
        <w:rPr>
          <w:sz w:val="32"/>
          <w:szCs w:val="32"/>
        </w:rPr>
        <w:tab/>
        <w:t>un</w:t>
      </w:r>
      <w:r w:rsidRPr="000F2E1A">
        <w:rPr>
          <w:sz w:val="32"/>
          <w:szCs w:val="32"/>
        </w:rPr>
        <w:tab/>
        <w:t>punctaj</w:t>
      </w:r>
      <w:r w:rsidRPr="000F2E1A">
        <w:rPr>
          <w:sz w:val="32"/>
          <w:szCs w:val="32"/>
        </w:rPr>
        <w:tab/>
        <w:t>între</w:t>
      </w:r>
      <w:r w:rsidRPr="000F2E1A">
        <w:rPr>
          <w:sz w:val="32"/>
          <w:szCs w:val="32"/>
        </w:rPr>
        <w:tab/>
        <w:t>1,00</w:t>
      </w:r>
      <w:r w:rsidRPr="000F2E1A">
        <w:rPr>
          <w:sz w:val="32"/>
          <w:szCs w:val="32"/>
        </w:rPr>
        <w:tab/>
        <w:t>şi</w:t>
      </w:r>
      <w:r w:rsidRPr="000F2E1A">
        <w:rPr>
          <w:sz w:val="32"/>
          <w:szCs w:val="32"/>
        </w:rPr>
        <w:tab/>
        <w:t>2,50 se</w:t>
      </w:r>
      <w:r w:rsidRPr="000F2E1A">
        <w:rPr>
          <w:sz w:val="32"/>
          <w:szCs w:val="32"/>
        </w:rPr>
        <w:tab/>
        <w:t>acordă calificativul</w:t>
      </w:r>
      <w:r w:rsidRPr="000F2E1A">
        <w:rPr>
          <w:sz w:val="32"/>
          <w:szCs w:val="32"/>
        </w:rPr>
        <w:tab/>
        <w:t>"nesatisfăcător";</w:t>
      </w:r>
    </w:p>
    <w:p w14:paraId="482CB06F" w14:textId="77777777" w:rsidR="00763F3E" w:rsidRPr="000F2E1A" w:rsidRDefault="00A27A9C">
      <w:pPr>
        <w:pStyle w:val="Bodytext20"/>
        <w:numPr>
          <w:ilvl w:val="0"/>
          <w:numId w:val="52"/>
        </w:numPr>
        <w:shd w:val="clear" w:color="auto" w:fill="auto"/>
        <w:tabs>
          <w:tab w:val="left" w:pos="1120"/>
          <w:tab w:val="left" w:pos="1858"/>
          <w:tab w:val="right" w:pos="2651"/>
          <w:tab w:val="left" w:pos="2851"/>
          <w:tab w:val="left" w:pos="3254"/>
          <w:tab w:val="center" w:pos="3682"/>
          <w:tab w:val="left" w:pos="3898"/>
          <w:tab w:val="left" w:pos="4589"/>
          <w:tab w:val="left" w:pos="6240"/>
        </w:tabs>
        <w:spacing w:before="0" w:line="298" w:lineRule="exact"/>
        <w:ind w:left="760" w:firstLine="0"/>
        <w:rPr>
          <w:sz w:val="32"/>
          <w:szCs w:val="32"/>
        </w:rPr>
      </w:pPr>
      <w:r w:rsidRPr="000F2E1A">
        <w:rPr>
          <w:sz w:val="32"/>
          <w:szCs w:val="32"/>
        </w:rPr>
        <w:t>pentru</w:t>
      </w:r>
      <w:r w:rsidRPr="000F2E1A">
        <w:rPr>
          <w:sz w:val="32"/>
          <w:szCs w:val="32"/>
        </w:rPr>
        <w:tab/>
        <w:t>un</w:t>
      </w:r>
      <w:r w:rsidRPr="000F2E1A">
        <w:rPr>
          <w:sz w:val="32"/>
          <w:szCs w:val="32"/>
        </w:rPr>
        <w:tab/>
        <w:t>punctaj</w:t>
      </w:r>
      <w:r w:rsidRPr="000F2E1A">
        <w:rPr>
          <w:sz w:val="32"/>
          <w:szCs w:val="32"/>
        </w:rPr>
        <w:tab/>
        <w:t>între</w:t>
      </w:r>
      <w:r w:rsidRPr="000F2E1A">
        <w:rPr>
          <w:sz w:val="32"/>
          <w:szCs w:val="32"/>
        </w:rPr>
        <w:tab/>
        <w:t>2,51</w:t>
      </w:r>
      <w:r w:rsidRPr="000F2E1A">
        <w:rPr>
          <w:sz w:val="32"/>
          <w:szCs w:val="32"/>
        </w:rPr>
        <w:tab/>
        <w:t>şi</w:t>
      </w:r>
      <w:r w:rsidRPr="000F2E1A">
        <w:rPr>
          <w:sz w:val="32"/>
          <w:szCs w:val="32"/>
        </w:rPr>
        <w:tab/>
        <w:t>3,50 se</w:t>
      </w:r>
      <w:r w:rsidRPr="000F2E1A">
        <w:rPr>
          <w:sz w:val="32"/>
          <w:szCs w:val="32"/>
        </w:rPr>
        <w:tab/>
        <w:t>acordă calificativul</w:t>
      </w:r>
      <w:r w:rsidRPr="000F2E1A">
        <w:rPr>
          <w:sz w:val="32"/>
          <w:szCs w:val="32"/>
        </w:rPr>
        <w:tab/>
        <w:t>"satisfăcător";</w:t>
      </w:r>
    </w:p>
    <w:p w14:paraId="7579711B" w14:textId="77777777" w:rsidR="00763F3E" w:rsidRPr="000F2E1A" w:rsidRDefault="00A27A9C">
      <w:pPr>
        <w:pStyle w:val="Bodytext20"/>
        <w:numPr>
          <w:ilvl w:val="0"/>
          <w:numId w:val="52"/>
        </w:numPr>
        <w:shd w:val="clear" w:color="auto" w:fill="auto"/>
        <w:tabs>
          <w:tab w:val="left" w:pos="1120"/>
          <w:tab w:val="left" w:pos="1867"/>
          <w:tab w:val="right" w:pos="2651"/>
          <w:tab w:val="left" w:pos="2861"/>
          <w:tab w:val="left" w:pos="3264"/>
          <w:tab w:val="center" w:pos="3691"/>
          <w:tab w:val="left" w:pos="3907"/>
          <w:tab w:val="left" w:pos="4598"/>
          <w:tab w:val="left" w:pos="6250"/>
        </w:tabs>
        <w:spacing w:before="0" w:line="298" w:lineRule="exact"/>
        <w:ind w:left="760" w:firstLine="0"/>
        <w:rPr>
          <w:sz w:val="32"/>
          <w:szCs w:val="32"/>
        </w:rPr>
      </w:pPr>
      <w:r w:rsidRPr="000F2E1A">
        <w:rPr>
          <w:sz w:val="32"/>
          <w:szCs w:val="32"/>
        </w:rPr>
        <w:t>pentru</w:t>
      </w:r>
      <w:r w:rsidRPr="000F2E1A">
        <w:rPr>
          <w:sz w:val="32"/>
          <w:szCs w:val="32"/>
        </w:rPr>
        <w:tab/>
        <w:t>un</w:t>
      </w:r>
      <w:r w:rsidRPr="000F2E1A">
        <w:rPr>
          <w:sz w:val="32"/>
          <w:szCs w:val="32"/>
        </w:rPr>
        <w:tab/>
        <w:t>punctaj</w:t>
      </w:r>
      <w:r w:rsidRPr="000F2E1A">
        <w:rPr>
          <w:sz w:val="32"/>
          <w:szCs w:val="32"/>
        </w:rPr>
        <w:tab/>
        <w:t>între</w:t>
      </w:r>
      <w:r w:rsidRPr="000F2E1A">
        <w:rPr>
          <w:sz w:val="32"/>
          <w:szCs w:val="32"/>
        </w:rPr>
        <w:tab/>
        <w:t>3,51</w:t>
      </w:r>
      <w:r w:rsidRPr="000F2E1A">
        <w:rPr>
          <w:sz w:val="32"/>
          <w:szCs w:val="32"/>
        </w:rPr>
        <w:tab/>
        <w:t>şi</w:t>
      </w:r>
      <w:r w:rsidRPr="000F2E1A">
        <w:rPr>
          <w:sz w:val="32"/>
          <w:szCs w:val="32"/>
        </w:rPr>
        <w:tab/>
        <w:t>4,50 se</w:t>
      </w:r>
      <w:r w:rsidRPr="000F2E1A">
        <w:rPr>
          <w:sz w:val="32"/>
          <w:szCs w:val="32"/>
        </w:rPr>
        <w:tab/>
        <w:t>acordă calificativul</w:t>
      </w:r>
      <w:r w:rsidRPr="000F2E1A">
        <w:rPr>
          <w:sz w:val="32"/>
          <w:szCs w:val="32"/>
        </w:rPr>
        <w:tab/>
        <w:t>"bine";</w:t>
      </w:r>
    </w:p>
    <w:p w14:paraId="4EF51065" w14:textId="77777777" w:rsidR="00763F3E" w:rsidRPr="000F2E1A" w:rsidRDefault="00A27A9C">
      <w:pPr>
        <w:pStyle w:val="Bodytext20"/>
        <w:numPr>
          <w:ilvl w:val="0"/>
          <w:numId w:val="52"/>
        </w:numPr>
        <w:shd w:val="clear" w:color="auto" w:fill="auto"/>
        <w:tabs>
          <w:tab w:val="left" w:pos="1120"/>
          <w:tab w:val="left" w:pos="1862"/>
          <w:tab w:val="right" w:pos="2651"/>
          <w:tab w:val="left" w:pos="2856"/>
          <w:tab w:val="left" w:pos="3259"/>
          <w:tab w:val="center" w:pos="3686"/>
          <w:tab w:val="left" w:pos="3902"/>
          <w:tab w:val="left" w:pos="4594"/>
          <w:tab w:val="left" w:pos="6245"/>
        </w:tabs>
        <w:spacing w:before="0" w:line="298" w:lineRule="exact"/>
        <w:ind w:left="760" w:firstLine="0"/>
        <w:rPr>
          <w:sz w:val="32"/>
          <w:szCs w:val="32"/>
        </w:rPr>
      </w:pPr>
      <w:r w:rsidRPr="000F2E1A">
        <w:rPr>
          <w:sz w:val="32"/>
          <w:szCs w:val="32"/>
        </w:rPr>
        <w:t>pentru</w:t>
      </w:r>
      <w:r w:rsidRPr="000F2E1A">
        <w:rPr>
          <w:sz w:val="32"/>
          <w:szCs w:val="32"/>
        </w:rPr>
        <w:tab/>
        <w:t>un</w:t>
      </w:r>
      <w:r w:rsidRPr="000F2E1A">
        <w:rPr>
          <w:sz w:val="32"/>
          <w:szCs w:val="32"/>
        </w:rPr>
        <w:tab/>
        <w:t>punctaj</w:t>
      </w:r>
      <w:r w:rsidRPr="000F2E1A">
        <w:rPr>
          <w:sz w:val="32"/>
          <w:szCs w:val="32"/>
        </w:rPr>
        <w:tab/>
        <w:t>între</w:t>
      </w:r>
      <w:r w:rsidRPr="000F2E1A">
        <w:rPr>
          <w:sz w:val="32"/>
          <w:szCs w:val="32"/>
        </w:rPr>
        <w:tab/>
        <w:t>4,51</w:t>
      </w:r>
      <w:r w:rsidRPr="000F2E1A">
        <w:rPr>
          <w:sz w:val="32"/>
          <w:szCs w:val="32"/>
        </w:rPr>
        <w:tab/>
        <w:t>şi</w:t>
      </w:r>
      <w:r w:rsidRPr="000F2E1A">
        <w:rPr>
          <w:sz w:val="32"/>
          <w:szCs w:val="32"/>
        </w:rPr>
        <w:tab/>
        <w:t>5,00 se</w:t>
      </w:r>
      <w:r w:rsidRPr="000F2E1A">
        <w:rPr>
          <w:sz w:val="32"/>
          <w:szCs w:val="32"/>
        </w:rPr>
        <w:tab/>
        <w:t>acordă calificativul</w:t>
      </w:r>
      <w:r w:rsidRPr="000F2E1A">
        <w:rPr>
          <w:sz w:val="32"/>
          <w:szCs w:val="32"/>
        </w:rPr>
        <w:tab/>
        <w:t>"foarte bine".</w:t>
      </w:r>
    </w:p>
    <w:p w14:paraId="2A82C8A3" w14:textId="77777777" w:rsidR="00763F3E" w:rsidRPr="000F2E1A" w:rsidRDefault="00A27A9C">
      <w:pPr>
        <w:pStyle w:val="Bodytext20"/>
        <w:numPr>
          <w:ilvl w:val="0"/>
          <w:numId w:val="45"/>
        </w:numPr>
        <w:shd w:val="clear" w:color="auto" w:fill="auto"/>
        <w:tabs>
          <w:tab w:val="left" w:pos="936"/>
        </w:tabs>
        <w:spacing w:before="0" w:line="298" w:lineRule="exact"/>
        <w:ind w:left="760" w:hanging="360"/>
        <w:rPr>
          <w:sz w:val="32"/>
          <w:szCs w:val="32"/>
        </w:rPr>
      </w:pPr>
      <w:r w:rsidRPr="000F2E1A">
        <w:rPr>
          <w:sz w:val="32"/>
          <w:szCs w:val="32"/>
        </w:rPr>
        <w:t>Modelul raportului de evaluare anuală a performanţelor profesionale individuale ale personalului contractual este prevăzut în anexa.</w:t>
      </w:r>
    </w:p>
    <w:p w14:paraId="7657D5CD" w14:textId="77777777" w:rsidR="00763F3E" w:rsidRPr="000F2E1A" w:rsidRDefault="00A27A9C">
      <w:pPr>
        <w:pStyle w:val="Bodytext20"/>
        <w:numPr>
          <w:ilvl w:val="0"/>
          <w:numId w:val="45"/>
        </w:numPr>
        <w:shd w:val="clear" w:color="auto" w:fill="auto"/>
        <w:tabs>
          <w:tab w:val="left" w:pos="936"/>
        </w:tabs>
        <w:spacing w:before="0" w:line="298" w:lineRule="exact"/>
        <w:ind w:left="760" w:hanging="360"/>
        <w:rPr>
          <w:sz w:val="32"/>
          <w:szCs w:val="32"/>
        </w:rPr>
      </w:pPr>
      <w:r w:rsidRPr="000F2E1A">
        <w:rPr>
          <w:sz w:val="32"/>
          <w:szCs w:val="32"/>
        </w:rPr>
        <w:t>Salariaţii nemulţumiţi de rezultatul evaluării pot contesta raportul de evaluare la conducătorul autorităţii sau instituţiei publice, în termen de 5 zile lucrătoare de la comunicarea acestuia prin orice mijloc de comunicare: prin email, prin poştă cu confirmare de primire, prin înmânare personală sub semnătură.</w:t>
      </w:r>
    </w:p>
    <w:p w14:paraId="22B20958" w14:textId="77777777" w:rsidR="00763F3E" w:rsidRPr="000F2E1A" w:rsidRDefault="00A27A9C">
      <w:pPr>
        <w:pStyle w:val="Bodytext20"/>
        <w:numPr>
          <w:ilvl w:val="0"/>
          <w:numId w:val="45"/>
        </w:numPr>
        <w:shd w:val="clear" w:color="auto" w:fill="auto"/>
        <w:tabs>
          <w:tab w:val="left" w:pos="936"/>
        </w:tabs>
        <w:spacing w:before="0" w:line="298" w:lineRule="exact"/>
        <w:ind w:left="760" w:hanging="360"/>
        <w:rPr>
          <w:sz w:val="32"/>
          <w:szCs w:val="32"/>
        </w:rPr>
      </w:pPr>
      <w:r w:rsidRPr="000F2E1A">
        <w:rPr>
          <w:sz w:val="32"/>
          <w:szCs w:val="32"/>
        </w:rPr>
        <w:t>Conducătorul autorităţii sau instituţiei publice soluţionează contestaţia în termen de 10 zile lucrătoare de la data expirării termenului de depunere a contestaţiei. În acest sens, conducătorul autorităţii sau instituţiei publice dispune constituirea unei comisii în vederea soluţionării contestaţiei, care prezintă rezultatul analizei contestaţiei, precum şi propuneri privind soluţionarea acesteia.</w:t>
      </w:r>
    </w:p>
    <w:p w14:paraId="231D2FCA" w14:textId="77777777" w:rsidR="00763F3E" w:rsidRPr="000F2E1A" w:rsidRDefault="00A27A9C">
      <w:pPr>
        <w:pStyle w:val="Bodytext20"/>
        <w:numPr>
          <w:ilvl w:val="0"/>
          <w:numId w:val="45"/>
        </w:numPr>
        <w:shd w:val="clear" w:color="auto" w:fill="auto"/>
        <w:tabs>
          <w:tab w:val="left" w:pos="936"/>
        </w:tabs>
        <w:spacing w:before="0" w:line="298" w:lineRule="exact"/>
        <w:ind w:left="760" w:hanging="360"/>
        <w:rPr>
          <w:sz w:val="32"/>
          <w:szCs w:val="32"/>
        </w:rPr>
      </w:pPr>
      <w:r w:rsidRPr="000F2E1A">
        <w:rPr>
          <w:sz w:val="32"/>
          <w:szCs w:val="32"/>
        </w:rPr>
        <w:t>Conducătorul autorităţii sau instituţiei publice poate admite contestaţia, caz în care modifică raportul de evaluare în mod corespunzător, sau respinge motivat contestaţia. Rezultatul contestaţiei se comunică salariatului în termen de 3 zile lucrătoare de la soluţionarea acesteia.</w:t>
      </w:r>
    </w:p>
    <w:p w14:paraId="31BF226A" w14:textId="77777777" w:rsidR="00763F3E" w:rsidRPr="000F2E1A" w:rsidRDefault="00A27A9C">
      <w:pPr>
        <w:pStyle w:val="Bodytext20"/>
        <w:numPr>
          <w:ilvl w:val="0"/>
          <w:numId w:val="45"/>
        </w:numPr>
        <w:shd w:val="clear" w:color="auto" w:fill="auto"/>
        <w:tabs>
          <w:tab w:val="left" w:pos="890"/>
        </w:tabs>
        <w:spacing w:before="0" w:line="298" w:lineRule="exact"/>
        <w:ind w:left="760" w:hanging="360"/>
        <w:rPr>
          <w:sz w:val="32"/>
          <w:szCs w:val="32"/>
        </w:rPr>
      </w:pPr>
      <w:r w:rsidRPr="000F2E1A">
        <w:rPr>
          <w:sz w:val="32"/>
          <w:szCs w:val="32"/>
        </w:rPr>
        <w:t>Încadrarea în noua funcţie ca urmare a promovării examenului de promovare se face începând cu prima zi a lunii următoare celei în care a avut loc promovarea. Ca urmare a promovării, fişa de post se modifică şi se completează cu noi atribuţii. Obligaţia de a completa fişa postului aparţine superiorului ierarhic al salariatului promovat.</w:t>
      </w:r>
    </w:p>
    <w:p w14:paraId="0C9801AC" w14:textId="77777777" w:rsidR="00763F3E" w:rsidRPr="000F2E1A" w:rsidRDefault="00A27A9C">
      <w:pPr>
        <w:pStyle w:val="Bodytext20"/>
        <w:numPr>
          <w:ilvl w:val="0"/>
          <w:numId w:val="45"/>
        </w:numPr>
        <w:shd w:val="clear" w:color="auto" w:fill="auto"/>
        <w:tabs>
          <w:tab w:val="left" w:pos="890"/>
        </w:tabs>
        <w:spacing w:before="0" w:line="298" w:lineRule="exact"/>
        <w:ind w:left="760" w:hanging="360"/>
        <w:rPr>
          <w:sz w:val="32"/>
          <w:szCs w:val="32"/>
        </w:rPr>
      </w:pPr>
      <w:r w:rsidRPr="000F2E1A">
        <w:rPr>
          <w:sz w:val="32"/>
          <w:szCs w:val="32"/>
        </w:rPr>
        <w:t>Personalul contractual nemulţumit de rezultatul evaluării se poate adresa instanţei de contencios administrativ, în condiţiile legii.</w:t>
      </w:r>
    </w:p>
    <w:p w14:paraId="3E84C9B3" w14:textId="77777777" w:rsidR="00763F3E" w:rsidRPr="000F2E1A" w:rsidRDefault="00A27A9C">
      <w:pPr>
        <w:pStyle w:val="Bodytext20"/>
        <w:numPr>
          <w:ilvl w:val="0"/>
          <w:numId w:val="45"/>
        </w:numPr>
        <w:shd w:val="clear" w:color="auto" w:fill="auto"/>
        <w:tabs>
          <w:tab w:val="left" w:pos="890"/>
        </w:tabs>
        <w:spacing w:before="0" w:line="298" w:lineRule="exact"/>
        <w:ind w:left="760" w:hanging="360"/>
        <w:rPr>
          <w:sz w:val="32"/>
          <w:szCs w:val="32"/>
        </w:rPr>
        <w:sectPr w:rsidR="00763F3E" w:rsidRPr="000F2E1A" w:rsidSect="007A0EBA">
          <w:footerReference w:type="default" r:id="rId9"/>
          <w:pgSz w:w="11900" w:h="16840"/>
          <w:pgMar w:top="1446" w:right="950" w:bottom="1424" w:left="1144" w:header="0" w:footer="3" w:gutter="0"/>
          <w:cols w:space="720"/>
          <w:noEndnote/>
          <w:docGrid w:linePitch="360"/>
        </w:sectPr>
      </w:pPr>
      <w:r w:rsidRPr="000F2E1A">
        <w:rPr>
          <w:sz w:val="32"/>
          <w:szCs w:val="32"/>
        </w:rPr>
        <w:t>Prevederile prezentului Regulament se aplică pentru realizarea procesului de evaluare a activităţii personalului contractual începând cu 1 ianuarie 2023 şi reprezintă o prevedere cadru care poate fi modificată şi completată în funcţie de legislaţie şi de dispoziţiile ordonatorului principal de credite.</w:t>
      </w:r>
    </w:p>
    <w:p w14:paraId="073AA3EF" w14:textId="77777777" w:rsidR="00763F3E" w:rsidRPr="000F2E1A" w:rsidRDefault="00A27A9C">
      <w:pPr>
        <w:pStyle w:val="Heading20"/>
        <w:keepNext/>
        <w:keepLines/>
        <w:shd w:val="clear" w:color="auto" w:fill="auto"/>
        <w:spacing w:before="0" w:after="618" w:line="210" w:lineRule="exact"/>
        <w:ind w:right="220" w:firstLine="0"/>
        <w:jc w:val="center"/>
        <w:rPr>
          <w:sz w:val="32"/>
          <w:szCs w:val="32"/>
        </w:rPr>
      </w:pPr>
      <w:bookmarkStart w:id="5" w:name="bookmark7"/>
      <w:r w:rsidRPr="000F2E1A">
        <w:rPr>
          <w:rStyle w:val="Heading2SmallCaps"/>
          <w:b/>
          <w:bCs/>
          <w:sz w:val="32"/>
          <w:szCs w:val="32"/>
        </w:rPr>
        <w:lastRenderedPageBreak/>
        <w:t>criterii DE EVALUARE A PERSONALULUI CONTRACTUAL</w:t>
      </w:r>
      <w:bookmarkEnd w:id="5"/>
    </w:p>
    <w:p w14:paraId="6FAFBB5F" w14:textId="77777777" w:rsidR="00763F3E" w:rsidRPr="000F2E1A" w:rsidRDefault="00A27A9C">
      <w:pPr>
        <w:pStyle w:val="Tablecaption0"/>
        <w:framePr w:w="9749" w:wrap="notBeside" w:vAnchor="text" w:hAnchor="text" w:xAlign="center" w:y="1"/>
        <w:shd w:val="clear" w:color="auto" w:fill="auto"/>
        <w:spacing w:line="210" w:lineRule="exact"/>
        <w:rPr>
          <w:sz w:val="32"/>
          <w:szCs w:val="32"/>
        </w:rPr>
      </w:pPr>
      <w:r w:rsidRPr="000F2E1A">
        <w:rPr>
          <w:sz w:val="32"/>
          <w:szCs w:val="32"/>
        </w:rPr>
        <w:lastRenderedPageBreak/>
        <w:t>I. Criterii de performanţă pentru personalul contractual care ocupă funcţii de execuţie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270"/>
        <w:gridCol w:w="3686"/>
        <w:gridCol w:w="3226"/>
      </w:tblGrid>
      <w:tr w:rsidR="00763F3E" w:rsidRPr="000F2E1A" w14:paraId="656E4E11" w14:textId="77777777" w:rsidTr="005E6269">
        <w:trPr>
          <w:trHeight w:hRule="exact" w:val="1146"/>
          <w:jc w:val="center"/>
        </w:trPr>
        <w:tc>
          <w:tcPr>
            <w:tcW w:w="566" w:type="dxa"/>
            <w:tcBorders>
              <w:top w:val="single" w:sz="4" w:space="0" w:color="auto"/>
              <w:left w:val="single" w:sz="4" w:space="0" w:color="auto"/>
            </w:tcBorders>
            <w:shd w:val="clear" w:color="auto" w:fill="FFFFFF"/>
          </w:tcPr>
          <w:p w14:paraId="43B42A84" w14:textId="77777777" w:rsidR="00763F3E" w:rsidRPr="000F2E1A" w:rsidRDefault="00A27A9C">
            <w:pPr>
              <w:pStyle w:val="Bodytext20"/>
              <w:framePr w:w="9749" w:wrap="notBeside" w:vAnchor="text" w:hAnchor="text" w:xAlign="center" w:y="1"/>
              <w:shd w:val="clear" w:color="auto" w:fill="auto"/>
              <w:spacing w:before="0" w:after="60" w:line="200" w:lineRule="exact"/>
              <w:ind w:firstLine="0"/>
              <w:jc w:val="left"/>
              <w:rPr>
                <w:sz w:val="32"/>
                <w:szCs w:val="32"/>
              </w:rPr>
            </w:pPr>
            <w:r w:rsidRPr="000F2E1A">
              <w:rPr>
                <w:rStyle w:val="Bodytext210pt"/>
                <w:b/>
                <w:bCs/>
                <w:sz w:val="32"/>
                <w:szCs w:val="32"/>
              </w:rPr>
              <w:t>Nr</w:t>
            </w:r>
          </w:p>
          <w:p w14:paraId="71CFDF4B" w14:textId="77777777" w:rsidR="00763F3E" w:rsidRPr="000F2E1A" w:rsidRDefault="00A27A9C">
            <w:pPr>
              <w:pStyle w:val="Bodytext20"/>
              <w:framePr w:w="9749" w:wrap="notBeside" w:vAnchor="text" w:hAnchor="text" w:xAlign="center" w:y="1"/>
              <w:shd w:val="clear" w:color="auto" w:fill="auto"/>
              <w:spacing w:before="60" w:line="200" w:lineRule="exact"/>
              <w:ind w:firstLine="0"/>
              <w:jc w:val="left"/>
              <w:rPr>
                <w:sz w:val="32"/>
                <w:szCs w:val="32"/>
              </w:rPr>
            </w:pPr>
            <w:r w:rsidRPr="000F2E1A">
              <w:rPr>
                <w:rStyle w:val="Bodytext210pt"/>
                <w:b/>
                <w:bCs/>
                <w:sz w:val="32"/>
                <w:szCs w:val="32"/>
              </w:rPr>
              <w:t>crt</w:t>
            </w:r>
          </w:p>
        </w:tc>
        <w:tc>
          <w:tcPr>
            <w:tcW w:w="2270" w:type="dxa"/>
            <w:tcBorders>
              <w:top w:val="single" w:sz="4" w:space="0" w:color="auto"/>
              <w:left w:val="single" w:sz="4" w:space="0" w:color="auto"/>
            </w:tcBorders>
            <w:shd w:val="clear" w:color="auto" w:fill="FFFFFF"/>
          </w:tcPr>
          <w:p w14:paraId="4EB63C2D" w14:textId="77777777" w:rsidR="00763F3E" w:rsidRPr="000F2E1A" w:rsidRDefault="00A27A9C">
            <w:pPr>
              <w:pStyle w:val="Bodytext20"/>
              <w:framePr w:w="9749" w:wrap="notBeside" w:vAnchor="text" w:hAnchor="text" w:xAlign="center" w:y="1"/>
              <w:shd w:val="clear" w:color="auto" w:fill="auto"/>
              <w:spacing w:before="0" w:line="200" w:lineRule="exact"/>
              <w:ind w:firstLine="0"/>
              <w:rPr>
                <w:sz w:val="32"/>
                <w:szCs w:val="32"/>
              </w:rPr>
            </w:pPr>
            <w:r w:rsidRPr="000F2E1A">
              <w:rPr>
                <w:rStyle w:val="Bodytext210pt"/>
                <w:b/>
                <w:bCs/>
                <w:sz w:val="32"/>
                <w:szCs w:val="32"/>
              </w:rPr>
              <w:t>Criterii de performanţă</w:t>
            </w:r>
          </w:p>
        </w:tc>
        <w:tc>
          <w:tcPr>
            <w:tcW w:w="3686" w:type="dxa"/>
            <w:tcBorders>
              <w:top w:val="single" w:sz="4" w:space="0" w:color="auto"/>
              <w:left w:val="single" w:sz="4" w:space="0" w:color="auto"/>
            </w:tcBorders>
            <w:shd w:val="clear" w:color="auto" w:fill="FFFFFF"/>
            <w:vAlign w:val="bottom"/>
          </w:tcPr>
          <w:p w14:paraId="402F74F9" w14:textId="77777777" w:rsidR="00763F3E" w:rsidRPr="000F2E1A" w:rsidRDefault="00A27A9C">
            <w:pPr>
              <w:pStyle w:val="Bodytext20"/>
              <w:framePr w:w="9749" w:wrap="notBeside" w:vAnchor="text" w:hAnchor="text" w:xAlign="center" w:y="1"/>
              <w:shd w:val="clear" w:color="auto" w:fill="auto"/>
              <w:spacing w:before="0" w:line="250" w:lineRule="exact"/>
              <w:ind w:firstLine="0"/>
              <w:rPr>
                <w:sz w:val="32"/>
                <w:szCs w:val="32"/>
              </w:rPr>
            </w:pPr>
            <w:r w:rsidRPr="000F2E1A">
              <w:rPr>
                <w:rStyle w:val="Bodytext210pt"/>
                <w:b/>
                <w:bCs/>
                <w:sz w:val="32"/>
                <w:szCs w:val="32"/>
              </w:rPr>
              <w:t>Definirea criteriului pentru salariaţii cu studii superioare/ studii superioare de scurtă durata /studii universitare de licenta/masterat</w:t>
            </w:r>
          </w:p>
        </w:tc>
        <w:tc>
          <w:tcPr>
            <w:tcW w:w="3226" w:type="dxa"/>
            <w:tcBorders>
              <w:top w:val="single" w:sz="4" w:space="0" w:color="auto"/>
              <w:left w:val="single" w:sz="4" w:space="0" w:color="auto"/>
              <w:right w:val="single" w:sz="4" w:space="0" w:color="auto"/>
            </w:tcBorders>
            <w:shd w:val="clear" w:color="auto" w:fill="FFFFFF"/>
          </w:tcPr>
          <w:p w14:paraId="77A73A23" w14:textId="77777777" w:rsidR="00763F3E" w:rsidRPr="000F2E1A" w:rsidRDefault="00A27A9C">
            <w:pPr>
              <w:pStyle w:val="Bodytext20"/>
              <w:framePr w:w="9749" w:wrap="notBeside" w:vAnchor="text" w:hAnchor="text" w:xAlign="center" w:y="1"/>
              <w:shd w:val="clear" w:color="auto" w:fill="auto"/>
              <w:spacing w:before="0" w:line="250" w:lineRule="exact"/>
              <w:ind w:firstLine="0"/>
              <w:rPr>
                <w:sz w:val="32"/>
                <w:szCs w:val="32"/>
              </w:rPr>
            </w:pPr>
            <w:r w:rsidRPr="000F2E1A">
              <w:rPr>
                <w:rStyle w:val="Bodytext210pt"/>
                <w:b/>
                <w:bCs/>
                <w:sz w:val="32"/>
                <w:szCs w:val="32"/>
              </w:rPr>
              <w:t>Definirea criteriului pentru salariatii cu studii medii/generale</w:t>
            </w:r>
          </w:p>
        </w:tc>
      </w:tr>
      <w:tr w:rsidR="00763F3E" w:rsidRPr="000F2E1A" w14:paraId="0A331488" w14:textId="77777777">
        <w:trPr>
          <w:trHeight w:hRule="exact" w:val="1776"/>
          <w:jc w:val="center"/>
        </w:trPr>
        <w:tc>
          <w:tcPr>
            <w:tcW w:w="566" w:type="dxa"/>
            <w:tcBorders>
              <w:top w:val="single" w:sz="4" w:space="0" w:color="auto"/>
              <w:left w:val="single" w:sz="4" w:space="0" w:color="auto"/>
            </w:tcBorders>
            <w:shd w:val="clear" w:color="auto" w:fill="FFFFFF"/>
          </w:tcPr>
          <w:p w14:paraId="53B5DE08"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1.</w:t>
            </w:r>
          </w:p>
        </w:tc>
        <w:tc>
          <w:tcPr>
            <w:tcW w:w="2270" w:type="dxa"/>
            <w:tcBorders>
              <w:top w:val="single" w:sz="4" w:space="0" w:color="auto"/>
              <w:left w:val="single" w:sz="4" w:space="0" w:color="auto"/>
            </w:tcBorders>
            <w:shd w:val="clear" w:color="auto" w:fill="FFFFFF"/>
          </w:tcPr>
          <w:p w14:paraId="0313BC6A" w14:textId="77777777" w:rsidR="00763F3E" w:rsidRPr="000F2E1A" w:rsidRDefault="00A27A9C">
            <w:pPr>
              <w:pStyle w:val="Bodytext20"/>
              <w:framePr w:w="9749" w:wrap="notBeside" w:vAnchor="text" w:hAnchor="text" w:xAlign="center" w:y="1"/>
              <w:shd w:val="clear" w:color="auto" w:fill="auto"/>
              <w:spacing w:before="0" w:after="60" w:line="210" w:lineRule="exact"/>
              <w:ind w:firstLine="0"/>
              <w:rPr>
                <w:sz w:val="32"/>
                <w:szCs w:val="32"/>
              </w:rPr>
            </w:pPr>
            <w:r w:rsidRPr="000F2E1A">
              <w:rPr>
                <w:rStyle w:val="Bodytext21"/>
                <w:b/>
                <w:bCs/>
                <w:sz w:val="32"/>
                <w:szCs w:val="32"/>
              </w:rPr>
              <w:t>Cunoştinţe</w:t>
            </w:r>
          </w:p>
          <w:p w14:paraId="272FEA61" w14:textId="77777777" w:rsidR="00763F3E" w:rsidRPr="000F2E1A" w:rsidRDefault="00A27A9C">
            <w:pPr>
              <w:pStyle w:val="Bodytext20"/>
              <w:framePr w:w="9749" w:wrap="notBeside" w:vAnchor="text" w:hAnchor="text" w:xAlign="center" w:y="1"/>
              <w:shd w:val="clear" w:color="auto" w:fill="auto"/>
              <w:spacing w:before="60" w:line="210" w:lineRule="exact"/>
              <w:ind w:firstLine="0"/>
              <w:rPr>
                <w:sz w:val="32"/>
                <w:szCs w:val="32"/>
              </w:rPr>
            </w:pPr>
            <w:r w:rsidRPr="000F2E1A">
              <w:rPr>
                <w:rStyle w:val="Bodytext21"/>
                <w:b/>
                <w:bCs/>
                <w:sz w:val="32"/>
                <w:szCs w:val="32"/>
              </w:rPr>
              <w:t>profesionale şi abilităţi</w:t>
            </w:r>
          </w:p>
        </w:tc>
        <w:tc>
          <w:tcPr>
            <w:tcW w:w="3686" w:type="dxa"/>
            <w:tcBorders>
              <w:top w:val="single" w:sz="4" w:space="0" w:color="auto"/>
              <w:left w:val="single" w:sz="4" w:space="0" w:color="auto"/>
            </w:tcBorders>
            <w:shd w:val="clear" w:color="auto" w:fill="FFFFFF"/>
          </w:tcPr>
          <w:p w14:paraId="743F43BC" w14:textId="77777777" w:rsidR="00763F3E" w:rsidRPr="000F2E1A" w:rsidRDefault="00A27A9C">
            <w:pPr>
              <w:pStyle w:val="Bodytext20"/>
              <w:framePr w:w="9749" w:wrap="notBeside" w:vAnchor="text" w:hAnchor="text" w:xAlign="center" w:y="1"/>
              <w:shd w:val="clear" w:color="auto" w:fill="auto"/>
              <w:spacing w:before="0" w:line="250" w:lineRule="exact"/>
              <w:ind w:firstLine="0"/>
              <w:rPr>
                <w:sz w:val="32"/>
                <w:szCs w:val="32"/>
              </w:rPr>
            </w:pPr>
            <w:r w:rsidRPr="000F2E1A">
              <w:rPr>
                <w:rStyle w:val="Bodytext295ptNotBold"/>
                <w:sz w:val="32"/>
                <w:szCs w:val="32"/>
              </w:rPr>
              <w:t>Capacitatea de a aplica şi de a utiliza cunoştinţele dobândite pentru a aduce la îndeplinire sarcinile de serviciu, în mod corespunzător, capacitatea de a pune în practică soluţii proprii şi de a rezolva probleme</w:t>
            </w:r>
          </w:p>
        </w:tc>
        <w:tc>
          <w:tcPr>
            <w:tcW w:w="3226" w:type="dxa"/>
            <w:tcBorders>
              <w:top w:val="single" w:sz="4" w:space="0" w:color="auto"/>
              <w:left w:val="single" w:sz="4" w:space="0" w:color="auto"/>
              <w:right w:val="single" w:sz="4" w:space="0" w:color="auto"/>
            </w:tcBorders>
            <w:shd w:val="clear" w:color="auto" w:fill="FFFFFF"/>
            <w:vAlign w:val="bottom"/>
          </w:tcPr>
          <w:p w14:paraId="3A16727E" w14:textId="77777777" w:rsidR="00763F3E" w:rsidRPr="000F2E1A" w:rsidRDefault="00A27A9C">
            <w:pPr>
              <w:pStyle w:val="Bodytext20"/>
              <w:framePr w:w="9749" w:wrap="notBeside" w:vAnchor="text" w:hAnchor="text" w:xAlign="center" w:y="1"/>
              <w:shd w:val="clear" w:color="auto" w:fill="auto"/>
              <w:spacing w:before="0" w:line="250" w:lineRule="exact"/>
              <w:ind w:firstLine="0"/>
              <w:rPr>
                <w:sz w:val="32"/>
                <w:szCs w:val="32"/>
              </w:rPr>
            </w:pPr>
            <w:r w:rsidRPr="000F2E1A">
              <w:rPr>
                <w:rStyle w:val="Bodytext295ptNotBold"/>
                <w:sz w:val="32"/>
                <w:szCs w:val="32"/>
              </w:rPr>
              <w:t>Capacitatea de a aplica şi de a utiliza cunoştinţele dobândite pentru a aduce la îndeplinire sarcinile de serviciu, în mod corespunzător, capacitatea de a pune în practică soluţii proprii şi de a rezolva probleme</w:t>
            </w:r>
          </w:p>
        </w:tc>
      </w:tr>
      <w:tr w:rsidR="00763F3E" w:rsidRPr="000F2E1A" w14:paraId="417A013B" w14:textId="77777777">
        <w:trPr>
          <w:trHeight w:hRule="exact" w:val="1114"/>
          <w:jc w:val="center"/>
        </w:trPr>
        <w:tc>
          <w:tcPr>
            <w:tcW w:w="566" w:type="dxa"/>
            <w:tcBorders>
              <w:top w:val="single" w:sz="4" w:space="0" w:color="auto"/>
              <w:left w:val="single" w:sz="4" w:space="0" w:color="auto"/>
            </w:tcBorders>
            <w:shd w:val="clear" w:color="auto" w:fill="FFFFFF"/>
          </w:tcPr>
          <w:p w14:paraId="64A76731"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2.</w:t>
            </w:r>
          </w:p>
        </w:tc>
        <w:tc>
          <w:tcPr>
            <w:tcW w:w="2270" w:type="dxa"/>
            <w:tcBorders>
              <w:top w:val="single" w:sz="4" w:space="0" w:color="auto"/>
              <w:left w:val="single" w:sz="4" w:space="0" w:color="auto"/>
            </w:tcBorders>
            <w:shd w:val="clear" w:color="auto" w:fill="FFFFFF"/>
            <w:vAlign w:val="bottom"/>
          </w:tcPr>
          <w:p w14:paraId="052EAF13"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Calitatea,</w:t>
            </w:r>
          </w:p>
          <w:p w14:paraId="6AFF316F"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operativitatea şi eficienţa activităţilor desfăşurate</w:t>
            </w:r>
          </w:p>
        </w:tc>
        <w:tc>
          <w:tcPr>
            <w:tcW w:w="3686" w:type="dxa"/>
            <w:tcBorders>
              <w:top w:val="single" w:sz="4" w:space="0" w:color="auto"/>
              <w:left w:val="single" w:sz="4" w:space="0" w:color="auto"/>
            </w:tcBorders>
            <w:shd w:val="clear" w:color="auto" w:fill="FFFFFF"/>
            <w:vAlign w:val="bottom"/>
          </w:tcPr>
          <w:p w14:paraId="5B185EBE"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Capacitatea de a realiza in mod calitativ, operativ si efficient activitatile care au ca scop realizarea obiectivelor instituţiei</w:t>
            </w:r>
          </w:p>
        </w:tc>
        <w:tc>
          <w:tcPr>
            <w:tcW w:w="3226" w:type="dxa"/>
            <w:tcBorders>
              <w:top w:val="single" w:sz="4" w:space="0" w:color="auto"/>
              <w:left w:val="single" w:sz="4" w:space="0" w:color="auto"/>
              <w:right w:val="single" w:sz="4" w:space="0" w:color="auto"/>
            </w:tcBorders>
            <w:shd w:val="clear" w:color="auto" w:fill="FFFFFF"/>
            <w:vAlign w:val="bottom"/>
          </w:tcPr>
          <w:p w14:paraId="50F77CC2"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Capacitatea de a realiza in mod calitativ, operativ si efficient activitatile care au ca scop realizarea obiectivelor instituţiei</w:t>
            </w:r>
          </w:p>
        </w:tc>
      </w:tr>
      <w:tr w:rsidR="00763F3E" w:rsidRPr="000F2E1A" w14:paraId="0EF13A13" w14:textId="77777777">
        <w:trPr>
          <w:trHeight w:hRule="exact" w:val="1114"/>
          <w:jc w:val="center"/>
        </w:trPr>
        <w:tc>
          <w:tcPr>
            <w:tcW w:w="566" w:type="dxa"/>
            <w:tcBorders>
              <w:top w:val="single" w:sz="4" w:space="0" w:color="auto"/>
              <w:left w:val="single" w:sz="4" w:space="0" w:color="auto"/>
            </w:tcBorders>
            <w:shd w:val="clear" w:color="auto" w:fill="FFFFFF"/>
          </w:tcPr>
          <w:p w14:paraId="008E1DB6"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3.</w:t>
            </w:r>
          </w:p>
        </w:tc>
        <w:tc>
          <w:tcPr>
            <w:tcW w:w="2270" w:type="dxa"/>
            <w:tcBorders>
              <w:top w:val="single" w:sz="4" w:space="0" w:color="auto"/>
              <w:left w:val="single" w:sz="4" w:space="0" w:color="auto"/>
            </w:tcBorders>
            <w:shd w:val="clear" w:color="auto" w:fill="FFFFFF"/>
          </w:tcPr>
          <w:p w14:paraId="67168A75" w14:textId="77777777" w:rsidR="00763F3E" w:rsidRPr="000F2E1A" w:rsidRDefault="00A27A9C">
            <w:pPr>
              <w:pStyle w:val="Bodytext20"/>
              <w:framePr w:w="9749" w:wrap="notBeside" w:vAnchor="text" w:hAnchor="text" w:xAlign="center" w:y="1"/>
              <w:shd w:val="clear" w:color="auto" w:fill="auto"/>
              <w:spacing w:before="0" w:line="269" w:lineRule="exact"/>
              <w:ind w:firstLine="0"/>
              <w:jc w:val="left"/>
              <w:rPr>
                <w:sz w:val="32"/>
                <w:szCs w:val="32"/>
              </w:rPr>
            </w:pPr>
            <w:r w:rsidRPr="000F2E1A">
              <w:rPr>
                <w:rStyle w:val="Bodytext21"/>
                <w:b/>
                <w:bCs/>
                <w:sz w:val="32"/>
                <w:szCs w:val="32"/>
              </w:rPr>
              <w:t>Perfecţionarea pregătirii profesionale</w:t>
            </w:r>
          </w:p>
        </w:tc>
        <w:tc>
          <w:tcPr>
            <w:tcW w:w="3686" w:type="dxa"/>
            <w:tcBorders>
              <w:top w:val="single" w:sz="4" w:space="0" w:color="auto"/>
              <w:left w:val="single" w:sz="4" w:space="0" w:color="auto"/>
            </w:tcBorders>
            <w:shd w:val="clear" w:color="auto" w:fill="FFFFFF"/>
          </w:tcPr>
          <w:p w14:paraId="66CAA54F"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Capacitatea de a depăşi obstacolele sau dificultăţile intervenite în activitatea curentă prin cursuri de perfectionare</w:t>
            </w:r>
          </w:p>
        </w:tc>
        <w:tc>
          <w:tcPr>
            <w:tcW w:w="3226" w:type="dxa"/>
            <w:tcBorders>
              <w:top w:val="single" w:sz="4" w:space="0" w:color="auto"/>
              <w:left w:val="single" w:sz="4" w:space="0" w:color="auto"/>
              <w:right w:val="single" w:sz="4" w:space="0" w:color="auto"/>
            </w:tcBorders>
            <w:shd w:val="clear" w:color="auto" w:fill="FFFFFF"/>
            <w:vAlign w:val="bottom"/>
          </w:tcPr>
          <w:p w14:paraId="0734C834"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Capacitatea de a depăşi obstacolele sau dificultăţile intervenite în activitatea curentă prin cursuri de perfectionare</w:t>
            </w:r>
          </w:p>
        </w:tc>
      </w:tr>
      <w:tr w:rsidR="00763F3E" w:rsidRPr="000F2E1A" w14:paraId="1DBC3E93" w14:textId="77777777">
        <w:trPr>
          <w:trHeight w:hRule="exact" w:val="1661"/>
          <w:jc w:val="center"/>
        </w:trPr>
        <w:tc>
          <w:tcPr>
            <w:tcW w:w="566" w:type="dxa"/>
            <w:tcBorders>
              <w:top w:val="single" w:sz="4" w:space="0" w:color="auto"/>
              <w:left w:val="single" w:sz="4" w:space="0" w:color="auto"/>
            </w:tcBorders>
            <w:shd w:val="clear" w:color="auto" w:fill="FFFFFF"/>
          </w:tcPr>
          <w:p w14:paraId="574DB3CE"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4.</w:t>
            </w:r>
          </w:p>
        </w:tc>
        <w:tc>
          <w:tcPr>
            <w:tcW w:w="2270" w:type="dxa"/>
            <w:tcBorders>
              <w:top w:val="single" w:sz="4" w:space="0" w:color="auto"/>
              <w:left w:val="single" w:sz="4" w:space="0" w:color="auto"/>
            </w:tcBorders>
            <w:shd w:val="clear" w:color="auto" w:fill="FFFFFF"/>
          </w:tcPr>
          <w:p w14:paraId="5AF7DBEC" w14:textId="77777777" w:rsidR="00763F3E" w:rsidRPr="000F2E1A" w:rsidRDefault="00A27A9C">
            <w:pPr>
              <w:pStyle w:val="Bodytext20"/>
              <w:framePr w:w="9749" w:wrap="notBeside" w:vAnchor="text" w:hAnchor="text" w:xAlign="center" w:y="1"/>
              <w:shd w:val="clear" w:color="auto" w:fill="auto"/>
              <w:spacing w:before="0" w:line="278" w:lineRule="exact"/>
              <w:ind w:firstLine="0"/>
              <w:jc w:val="left"/>
              <w:rPr>
                <w:sz w:val="32"/>
                <w:szCs w:val="32"/>
              </w:rPr>
            </w:pPr>
            <w:r w:rsidRPr="000F2E1A">
              <w:rPr>
                <w:rStyle w:val="Bodytext21"/>
                <w:b/>
                <w:bCs/>
                <w:sz w:val="32"/>
                <w:szCs w:val="32"/>
              </w:rPr>
              <w:t>Capacitatea de lucru în echipă</w:t>
            </w:r>
          </w:p>
        </w:tc>
        <w:tc>
          <w:tcPr>
            <w:tcW w:w="3686" w:type="dxa"/>
            <w:tcBorders>
              <w:top w:val="single" w:sz="4" w:space="0" w:color="auto"/>
              <w:left w:val="single" w:sz="4" w:space="0" w:color="auto"/>
            </w:tcBorders>
            <w:shd w:val="clear" w:color="auto" w:fill="FFFFFF"/>
          </w:tcPr>
          <w:p w14:paraId="71BCD0C3"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Capacitatea de a se integra într-o echipă, de a-şi aduce contribuţia prin participare efectivă, de a transmite eficient idei şi de a dezvolta idei noi, pentru realizarea obiectivelor echipei</w:t>
            </w:r>
          </w:p>
        </w:tc>
        <w:tc>
          <w:tcPr>
            <w:tcW w:w="3226" w:type="dxa"/>
            <w:tcBorders>
              <w:top w:val="single" w:sz="4" w:space="0" w:color="auto"/>
              <w:left w:val="single" w:sz="4" w:space="0" w:color="auto"/>
              <w:right w:val="single" w:sz="4" w:space="0" w:color="auto"/>
            </w:tcBorders>
            <w:shd w:val="clear" w:color="auto" w:fill="FFFFFF"/>
            <w:vAlign w:val="bottom"/>
          </w:tcPr>
          <w:p w14:paraId="73A1B57C"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Capacitatea de a se integra într-o echipă, de a-şi aduce contribuţia prin participare efectivă, de a transmite eficient idei şi de a dezvolta idei noi, pentru realizarea obiectivelor echipei</w:t>
            </w:r>
          </w:p>
        </w:tc>
      </w:tr>
      <w:tr w:rsidR="00763F3E" w:rsidRPr="000F2E1A" w14:paraId="3BF50F31" w14:textId="77777777">
        <w:trPr>
          <w:trHeight w:hRule="exact" w:val="1939"/>
          <w:jc w:val="center"/>
        </w:trPr>
        <w:tc>
          <w:tcPr>
            <w:tcW w:w="566" w:type="dxa"/>
            <w:tcBorders>
              <w:top w:val="single" w:sz="4" w:space="0" w:color="auto"/>
              <w:left w:val="single" w:sz="4" w:space="0" w:color="auto"/>
            </w:tcBorders>
            <w:shd w:val="clear" w:color="auto" w:fill="FFFFFF"/>
          </w:tcPr>
          <w:p w14:paraId="59B94FDD"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5.</w:t>
            </w:r>
          </w:p>
        </w:tc>
        <w:tc>
          <w:tcPr>
            <w:tcW w:w="2270" w:type="dxa"/>
            <w:tcBorders>
              <w:top w:val="single" w:sz="4" w:space="0" w:color="auto"/>
              <w:left w:val="single" w:sz="4" w:space="0" w:color="auto"/>
            </w:tcBorders>
            <w:shd w:val="clear" w:color="auto" w:fill="FFFFFF"/>
          </w:tcPr>
          <w:p w14:paraId="3539AF8C" w14:textId="77777777" w:rsidR="00763F3E" w:rsidRPr="000F2E1A" w:rsidRDefault="00A27A9C">
            <w:pPr>
              <w:pStyle w:val="Bodytext20"/>
              <w:framePr w:w="9749" w:wrap="notBeside" w:vAnchor="text" w:hAnchor="text" w:xAlign="center" w:y="1"/>
              <w:shd w:val="clear" w:color="auto" w:fill="auto"/>
              <w:spacing w:before="0" w:line="274" w:lineRule="exact"/>
              <w:ind w:firstLine="0"/>
              <w:jc w:val="left"/>
              <w:rPr>
                <w:sz w:val="32"/>
                <w:szCs w:val="32"/>
              </w:rPr>
            </w:pPr>
            <w:r w:rsidRPr="000F2E1A">
              <w:rPr>
                <w:rStyle w:val="Bodytext21"/>
                <w:b/>
                <w:bCs/>
                <w:sz w:val="32"/>
                <w:szCs w:val="32"/>
              </w:rPr>
              <w:t>Capacitatea de comunicare</w:t>
            </w:r>
          </w:p>
        </w:tc>
        <w:tc>
          <w:tcPr>
            <w:tcW w:w="3686" w:type="dxa"/>
            <w:tcBorders>
              <w:top w:val="single" w:sz="4" w:space="0" w:color="auto"/>
              <w:left w:val="single" w:sz="4" w:space="0" w:color="auto"/>
            </w:tcBorders>
            <w:shd w:val="clear" w:color="auto" w:fill="FFFFFF"/>
          </w:tcPr>
          <w:p w14:paraId="011054AC" w14:textId="77777777" w:rsidR="00763F3E" w:rsidRPr="000F2E1A" w:rsidRDefault="00A27A9C">
            <w:pPr>
              <w:pStyle w:val="Bodytext20"/>
              <w:framePr w:w="9749" w:wrap="notBeside" w:vAnchor="text" w:hAnchor="text" w:xAlign="center" w:y="1"/>
              <w:shd w:val="clear" w:color="auto" w:fill="auto"/>
              <w:spacing w:before="0" w:line="274" w:lineRule="exact"/>
              <w:ind w:firstLine="0"/>
              <w:jc w:val="left"/>
              <w:rPr>
                <w:sz w:val="32"/>
                <w:szCs w:val="32"/>
              </w:rPr>
            </w:pPr>
            <w:r w:rsidRPr="000F2E1A">
              <w:rPr>
                <w:rStyle w:val="Bodytext21"/>
                <w:b/>
                <w:bCs/>
                <w:sz w:val="32"/>
                <w:szCs w:val="32"/>
              </w:rPr>
              <w:t>Abilitatea de a transmite informaţii sub formă de mesaje verbale, texte scrise clare, astfel încât mesajele transmise (auzite sau scrise) să fie receptate, înţelese, acceptate de către persoana căreia i se adresează</w:t>
            </w:r>
          </w:p>
        </w:tc>
        <w:tc>
          <w:tcPr>
            <w:tcW w:w="3226" w:type="dxa"/>
            <w:tcBorders>
              <w:top w:val="single" w:sz="4" w:space="0" w:color="auto"/>
              <w:left w:val="single" w:sz="4" w:space="0" w:color="auto"/>
              <w:right w:val="single" w:sz="4" w:space="0" w:color="auto"/>
            </w:tcBorders>
            <w:shd w:val="clear" w:color="auto" w:fill="FFFFFF"/>
            <w:vAlign w:val="bottom"/>
          </w:tcPr>
          <w:p w14:paraId="6A8CF08C"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Abilitatea de a transmite informaţii sub formă de mesaje verbale, texte scrise clare, astfel încât mesajele transmise (auzite sau scrise) să fie receptate, înţelese, acceptate de către persoana căreia i se adresează</w:t>
            </w:r>
          </w:p>
        </w:tc>
      </w:tr>
      <w:tr w:rsidR="00763F3E" w:rsidRPr="000F2E1A" w14:paraId="015C1115" w14:textId="77777777">
        <w:trPr>
          <w:trHeight w:hRule="exact" w:val="768"/>
          <w:jc w:val="center"/>
        </w:trPr>
        <w:tc>
          <w:tcPr>
            <w:tcW w:w="566" w:type="dxa"/>
            <w:tcBorders>
              <w:top w:val="single" w:sz="4" w:space="0" w:color="auto"/>
              <w:left w:val="single" w:sz="4" w:space="0" w:color="auto"/>
            </w:tcBorders>
            <w:shd w:val="clear" w:color="auto" w:fill="FFFFFF"/>
          </w:tcPr>
          <w:p w14:paraId="4354920F"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6.</w:t>
            </w:r>
          </w:p>
        </w:tc>
        <w:tc>
          <w:tcPr>
            <w:tcW w:w="2270" w:type="dxa"/>
            <w:tcBorders>
              <w:top w:val="single" w:sz="4" w:space="0" w:color="auto"/>
              <w:left w:val="single" w:sz="4" w:space="0" w:color="auto"/>
            </w:tcBorders>
            <w:shd w:val="clear" w:color="auto" w:fill="FFFFFF"/>
          </w:tcPr>
          <w:p w14:paraId="1E741953" w14:textId="77777777" w:rsidR="00763F3E" w:rsidRPr="000F2E1A" w:rsidRDefault="00A27A9C">
            <w:pPr>
              <w:pStyle w:val="Bodytext20"/>
              <w:framePr w:w="9749" w:wrap="notBeside" w:vAnchor="text" w:hAnchor="text" w:xAlign="center" w:y="1"/>
              <w:shd w:val="clear" w:color="auto" w:fill="auto"/>
              <w:spacing w:before="0" w:line="190" w:lineRule="exact"/>
              <w:ind w:firstLine="0"/>
              <w:rPr>
                <w:sz w:val="32"/>
                <w:szCs w:val="32"/>
              </w:rPr>
            </w:pPr>
            <w:r w:rsidRPr="000F2E1A">
              <w:rPr>
                <w:rStyle w:val="Bodytext295ptNotBold"/>
                <w:sz w:val="32"/>
                <w:szCs w:val="32"/>
              </w:rPr>
              <w:t>Disciplina</w:t>
            </w:r>
          </w:p>
        </w:tc>
        <w:tc>
          <w:tcPr>
            <w:tcW w:w="3686" w:type="dxa"/>
            <w:tcBorders>
              <w:top w:val="single" w:sz="4" w:space="0" w:color="auto"/>
              <w:left w:val="single" w:sz="4" w:space="0" w:color="auto"/>
            </w:tcBorders>
            <w:shd w:val="clear" w:color="auto" w:fill="FFFFFF"/>
            <w:vAlign w:val="bottom"/>
          </w:tcPr>
          <w:p w14:paraId="66FC50C1" w14:textId="77777777" w:rsidR="00763F3E" w:rsidRPr="000F2E1A" w:rsidRDefault="00A27A9C">
            <w:pPr>
              <w:pStyle w:val="Bodytext20"/>
              <w:framePr w:w="9749" w:wrap="notBeside" w:vAnchor="text" w:hAnchor="text" w:xAlign="center" w:y="1"/>
              <w:shd w:val="clear" w:color="auto" w:fill="auto"/>
              <w:spacing w:before="0" w:line="254" w:lineRule="exact"/>
              <w:ind w:firstLine="0"/>
              <w:rPr>
                <w:sz w:val="32"/>
                <w:szCs w:val="32"/>
              </w:rPr>
            </w:pPr>
            <w:r w:rsidRPr="000F2E1A">
              <w:rPr>
                <w:rStyle w:val="Bodytext295ptNotBold"/>
                <w:sz w:val="32"/>
                <w:szCs w:val="32"/>
              </w:rPr>
              <w:t>Abilitatea de a-şi îndeplini sarcinile de serviciu cu professionalism, responsabiitate şi eficienţă</w:t>
            </w:r>
          </w:p>
        </w:tc>
        <w:tc>
          <w:tcPr>
            <w:tcW w:w="3226" w:type="dxa"/>
            <w:tcBorders>
              <w:top w:val="single" w:sz="4" w:space="0" w:color="auto"/>
              <w:left w:val="single" w:sz="4" w:space="0" w:color="auto"/>
              <w:right w:val="single" w:sz="4" w:space="0" w:color="auto"/>
            </w:tcBorders>
            <w:shd w:val="clear" w:color="auto" w:fill="FFFFFF"/>
            <w:vAlign w:val="bottom"/>
          </w:tcPr>
          <w:p w14:paraId="78B2E084" w14:textId="77777777" w:rsidR="00763F3E" w:rsidRPr="000F2E1A" w:rsidRDefault="00A27A9C">
            <w:pPr>
              <w:pStyle w:val="Bodytext20"/>
              <w:framePr w:w="9749" w:wrap="notBeside" w:vAnchor="text" w:hAnchor="text" w:xAlign="center" w:y="1"/>
              <w:shd w:val="clear" w:color="auto" w:fill="auto"/>
              <w:spacing w:before="0" w:line="254" w:lineRule="exact"/>
              <w:ind w:firstLine="0"/>
              <w:rPr>
                <w:sz w:val="32"/>
                <w:szCs w:val="32"/>
              </w:rPr>
            </w:pPr>
            <w:r w:rsidRPr="000F2E1A">
              <w:rPr>
                <w:rStyle w:val="Bodytext295ptNotBold"/>
                <w:sz w:val="32"/>
                <w:szCs w:val="32"/>
              </w:rPr>
              <w:t>Abilitatea de a-şi îndeplini sarcinile de serviciu cu professionalism, responsabiitate şi eficienţă</w:t>
            </w:r>
          </w:p>
        </w:tc>
      </w:tr>
      <w:tr w:rsidR="00763F3E" w:rsidRPr="000F2E1A" w14:paraId="14083A80" w14:textId="77777777">
        <w:trPr>
          <w:trHeight w:hRule="exact" w:val="514"/>
          <w:jc w:val="center"/>
        </w:trPr>
        <w:tc>
          <w:tcPr>
            <w:tcW w:w="566" w:type="dxa"/>
            <w:tcBorders>
              <w:top w:val="single" w:sz="4" w:space="0" w:color="auto"/>
              <w:left w:val="single" w:sz="4" w:space="0" w:color="auto"/>
            </w:tcBorders>
            <w:shd w:val="clear" w:color="auto" w:fill="FFFFFF"/>
          </w:tcPr>
          <w:p w14:paraId="4408001C"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7.</w:t>
            </w:r>
          </w:p>
        </w:tc>
        <w:tc>
          <w:tcPr>
            <w:tcW w:w="2270" w:type="dxa"/>
            <w:tcBorders>
              <w:top w:val="single" w:sz="4" w:space="0" w:color="auto"/>
              <w:left w:val="single" w:sz="4" w:space="0" w:color="auto"/>
            </w:tcBorders>
            <w:shd w:val="clear" w:color="auto" w:fill="FFFFFF"/>
            <w:vAlign w:val="bottom"/>
          </w:tcPr>
          <w:p w14:paraId="01F915D5" w14:textId="77777777" w:rsidR="00763F3E" w:rsidRPr="000F2E1A" w:rsidRDefault="00A27A9C">
            <w:pPr>
              <w:pStyle w:val="Bodytext20"/>
              <w:framePr w:w="9749" w:wrap="notBeside" w:vAnchor="text" w:hAnchor="text" w:xAlign="center" w:y="1"/>
              <w:shd w:val="clear" w:color="auto" w:fill="auto"/>
              <w:spacing w:before="0" w:line="254" w:lineRule="exact"/>
              <w:ind w:firstLine="0"/>
              <w:rPr>
                <w:sz w:val="32"/>
                <w:szCs w:val="32"/>
              </w:rPr>
            </w:pPr>
            <w:r w:rsidRPr="000F2E1A">
              <w:rPr>
                <w:rStyle w:val="Bodytext295ptNotBold"/>
                <w:sz w:val="32"/>
                <w:szCs w:val="32"/>
              </w:rPr>
              <w:t>Rezistenţă la stres şi adaptabilitate</w:t>
            </w:r>
          </w:p>
        </w:tc>
        <w:tc>
          <w:tcPr>
            <w:tcW w:w="3686" w:type="dxa"/>
            <w:tcBorders>
              <w:top w:val="single" w:sz="4" w:space="0" w:color="auto"/>
              <w:left w:val="single" w:sz="4" w:space="0" w:color="auto"/>
            </w:tcBorders>
            <w:shd w:val="clear" w:color="auto" w:fill="FFFFFF"/>
            <w:vAlign w:val="bottom"/>
          </w:tcPr>
          <w:p w14:paraId="4BC73B49" w14:textId="77777777" w:rsidR="00763F3E" w:rsidRPr="000F2E1A" w:rsidRDefault="00A27A9C">
            <w:pPr>
              <w:pStyle w:val="Bodytext20"/>
              <w:framePr w:w="9749" w:wrap="notBeside" w:vAnchor="text" w:hAnchor="text" w:xAlign="center" w:y="1"/>
              <w:shd w:val="clear" w:color="auto" w:fill="auto"/>
              <w:spacing w:before="0" w:line="254" w:lineRule="exact"/>
              <w:ind w:firstLine="0"/>
              <w:rPr>
                <w:sz w:val="32"/>
                <w:szCs w:val="32"/>
              </w:rPr>
            </w:pPr>
            <w:r w:rsidRPr="000F2E1A">
              <w:rPr>
                <w:rStyle w:val="Bodytext295ptNotBold"/>
                <w:sz w:val="32"/>
                <w:szCs w:val="32"/>
              </w:rPr>
              <w:t>Abilitatea de a-şi îndeplini sarcinile de serviciu în conditii de stres</w:t>
            </w:r>
          </w:p>
        </w:tc>
        <w:tc>
          <w:tcPr>
            <w:tcW w:w="3226" w:type="dxa"/>
            <w:tcBorders>
              <w:top w:val="single" w:sz="4" w:space="0" w:color="auto"/>
              <w:left w:val="single" w:sz="4" w:space="0" w:color="auto"/>
              <w:right w:val="single" w:sz="4" w:space="0" w:color="auto"/>
            </w:tcBorders>
            <w:shd w:val="clear" w:color="auto" w:fill="FFFFFF"/>
            <w:vAlign w:val="bottom"/>
          </w:tcPr>
          <w:p w14:paraId="353A2E1F" w14:textId="77777777" w:rsidR="00763F3E" w:rsidRPr="000F2E1A" w:rsidRDefault="00A27A9C">
            <w:pPr>
              <w:pStyle w:val="Bodytext20"/>
              <w:framePr w:w="9749" w:wrap="notBeside" w:vAnchor="text" w:hAnchor="text" w:xAlign="center" w:y="1"/>
              <w:shd w:val="clear" w:color="auto" w:fill="auto"/>
              <w:spacing w:before="0" w:line="254" w:lineRule="exact"/>
              <w:ind w:firstLine="0"/>
              <w:rPr>
                <w:sz w:val="32"/>
                <w:szCs w:val="32"/>
              </w:rPr>
            </w:pPr>
            <w:r w:rsidRPr="000F2E1A">
              <w:rPr>
                <w:rStyle w:val="Bodytext295ptNotBold"/>
                <w:sz w:val="32"/>
                <w:szCs w:val="32"/>
              </w:rPr>
              <w:t>Abilitatea de a-şi îndeplini sarcinile de serviciu în conditii de stres</w:t>
            </w:r>
          </w:p>
        </w:tc>
      </w:tr>
      <w:tr w:rsidR="00763F3E" w:rsidRPr="000F2E1A" w14:paraId="381D62E8" w14:textId="77777777">
        <w:trPr>
          <w:trHeight w:hRule="exact" w:val="1670"/>
          <w:jc w:val="center"/>
        </w:trPr>
        <w:tc>
          <w:tcPr>
            <w:tcW w:w="566" w:type="dxa"/>
            <w:tcBorders>
              <w:top w:val="single" w:sz="4" w:space="0" w:color="auto"/>
              <w:left w:val="single" w:sz="4" w:space="0" w:color="auto"/>
              <w:bottom w:val="single" w:sz="4" w:space="0" w:color="auto"/>
            </w:tcBorders>
            <w:shd w:val="clear" w:color="auto" w:fill="FFFFFF"/>
          </w:tcPr>
          <w:p w14:paraId="1AB8EECF"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8.</w:t>
            </w:r>
          </w:p>
        </w:tc>
        <w:tc>
          <w:tcPr>
            <w:tcW w:w="2270" w:type="dxa"/>
            <w:tcBorders>
              <w:top w:val="single" w:sz="4" w:space="0" w:color="auto"/>
              <w:left w:val="single" w:sz="4" w:space="0" w:color="auto"/>
              <w:bottom w:val="single" w:sz="4" w:space="0" w:color="auto"/>
            </w:tcBorders>
            <w:shd w:val="clear" w:color="auto" w:fill="FFFFFF"/>
          </w:tcPr>
          <w:p w14:paraId="43AE386A" w14:textId="77777777" w:rsidR="00763F3E" w:rsidRPr="000F2E1A" w:rsidRDefault="00A27A9C">
            <w:pPr>
              <w:pStyle w:val="Bodytext20"/>
              <w:framePr w:w="9749" w:wrap="notBeside" w:vAnchor="text" w:hAnchor="text" w:xAlign="center" w:y="1"/>
              <w:shd w:val="clear" w:color="auto" w:fill="auto"/>
              <w:spacing w:before="0" w:line="288" w:lineRule="exact"/>
              <w:ind w:firstLine="0"/>
              <w:jc w:val="left"/>
              <w:rPr>
                <w:sz w:val="32"/>
                <w:szCs w:val="32"/>
              </w:rPr>
            </w:pPr>
            <w:r w:rsidRPr="000F2E1A">
              <w:rPr>
                <w:rStyle w:val="Bodytext21"/>
                <w:b/>
                <w:bCs/>
                <w:sz w:val="32"/>
                <w:szCs w:val="32"/>
              </w:rPr>
              <w:t>Capacitatea de a-şi asuma</w:t>
            </w:r>
          </w:p>
          <w:p w14:paraId="0DB723B6" w14:textId="77777777" w:rsidR="00763F3E" w:rsidRPr="000F2E1A" w:rsidRDefault="00A27A9C">
            <w:pPr>
              <w:pStyle w:val="Bodytext20"/>
              <w:framePr w:w="9749" w:wrap="notBeside" w:vAnchor="text" w:hAnchor="text" w:xAlign="center" w:y="1"/>
              <w:shd w:val="clear" w:color="auto" w:fill="auto"/>
              <w:spacing w:before="0" w:line="210" w:lineRule="exact"/>
              <w:ind w:firstLine="0"/>
              <w:rPr>
                <w:sz w:val="32"/>
                <w:szCs w:val="32"/>
              </w:rPr>
            </w:pPr>
            <w:r w:rsidRPr="000F2E1A">
              <w:rPr>
                <w:rStyle w:val="Bodytext21"/>
                <w:b/>
                <w:bCs/>
                <w:sz w:val="32"/>
                <w:szCs w:val="32"/>
              </w:rPr>
              <w:t>responsabilităţi</w:t>
            </w:r>
          </w:p>
        </w:tc>
        <w:tc>
          <w:tcPr>
            <w:tcW w:w="3686" w:type="dxa"/>
            <w:tcBorders>
              <w:top w:val="single" w:sz="4" w:space="0" w:color="auto"/>
              <w:left w:val="single" w:sz="4" w:space="0" w:color="auto"/>
              <w:bottom w:val="single" w:sz="4" w:space="0" w:color="auto"/>
            </w:tcBorders>
            <w:shd w:val="clear" w:color="auto" w:fill="FFFFFF"/>
            <w:vAlign w:val="bottom"/>
          </w:tcPr>
          <w:p w14:paraId="45E1B17E"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Capacitatea de a desfăşura în mod curent, la solicitarea superiorului ierarhic, activităţi care depăşesc cadrul de responsabilitate definit conform fişei postului; capacitate de a accepta erorile sau dupa caz, deficienţele propriei</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14:paraId="7E630756" w14:textId="77777777" w:rsidR="00763F3E" w:rsidRPr="000F2E1A" w:rsidRDefault="00763F3E">
            <w:pPr>
              <w:framePr w:w="9749" w:wrap="notBeside" w:vAnchor="text" w:hAnchor="text" w:xAlign="center" w:y="1"/>
              <w:rPr>
                <w:sz w:val="32"/>
                <w:szCs w:val="32"/>
              </w:rPr>
            </w:pPr>
          </w:p>
        </w:tc>
      </w:tr>
    </w:tbl>
    <w:p w14:paraId="5A683113" w14:textId="77777777" w:rsidR="00763F3E" w:rsidRPr="000F2E1A" w:rsidRDefault="00763F3E">
      <w:pPr>
        <w:framePr w:w="9749" w:wrap="notBeside" w:vAnchor="text" w:hAnchor="text" w:xAlign="center" w:y="1"/>
        <w:rPr>
          <w:sz w:val="32"/>
          <w:szCs w:val="32"/>
        </w:rPr>
      </w:pPr>
    </w:p>
    <w:p w14:paraId="6A2F9B17" w14:textId="77777777" w:rsidR="00763F3E" w:rsidRPr="000F2E1A" w:rsidRDefault="00763F3E">
      <w:pPr>
        <w:rPr>
          <w:sz w:val="32"/>
          <w:szCs w:val="32"/>
        </w:rPr>
      </w:pPr>
    </w:p>
    <w:p w14:paraId="3F5D9E7E" w14:textId="77777777" w:rsidR="00763F3E" w:rsidRPr="000F2E1A" w:rsidRDefault="00763F3E">
      <w:pPr>
        <w:rPr>
          <w:sz w:val="32"/>
          <w:szCs w:val="32"/>
        </w:rPr>
        <w:sectPr w:rsidR="00763F3E" w:rsidRPr="000F2E1A" w:rsidSect="007A0EBA">
          <w:footerReference w:type="default" r:id="rId10"/>
          <w:headerReference w:type="first" r:id="rId11"/>
          <w:footerReference w:type="first" r:id="rId12"/>
          <w:pgSz w:w="11900" w:h="16840"/>
          <w:pgMar w:top="2317" w:right="1191" w:bottom="1482" w:left="961"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270"/>
        <w:gridCol w:w="3686"/>
        <w:gridCol w:w="3226"/>
      </w:tblGrid>
      <w:tr w:rsidR="00763F3E" w:rsidRPr="000F2E1A" w14:paraId="648CDA2D" w14:textId="77777777">
        <w:trPr>
          <w:trHeight w:hRule="exact" w:val="840"/>
          <w:jc w:val="center"/>
        </w:trPr>
        <w:tc>
          <w:tcPr>
            <w:tcW w:w="566" w:type="dxa"/>
            <w:tcBorders>
              <w:top w:val="single" w:sz="4" w:space="0" w:color="auto"/>
              <w:left w:val="single" w:sz="4" w:space="0" w:color="auto"/>
            </w:tcBorders>
            <w:shd w:val="clear" w:color="auto" w:fill="FFFFFF"/>
          </w:tcPr>
          <w:p w14:paraId="05961926" w14:textId="77777777" w:rsidR="00763F3E" w:rsidRPr="000F2E1A" w:rsidRDefault="00763F3E">
            <w:pPr>
              <w:framePr w:w="9749" w:wrap="notBeside" w:vAnchor="text" w:hAnchor="text" w:xAlign="center" w:y="1"/>
              <w:rPr>
                <w:sz w:val="32"/>
                <w:szCs w:val="32"/>
              </w:rPr>
            </w:pPr>
          </w:p>
        </w:tc>
        <w:tc>
          <w:tcPr>
            <w:tcW w:w="2270" w:type="dxa"/>
            <w:tcBorders>
              <w:top w:val="single" w:sz="4" w:space="0" w:color="auto"/>
              <w:left w:val="single" w:sz="4" w:space="0" w:color="auto"/>
            </w:tcBorders>
            <w:shd w:val="clear" w:color="auto" w:fill="FFFFFF"/>
          </w:tcPr>
          <w:p w14:paraId="6A4F8452" w14:textId="77777777" w:rsidR="00763F3E" w:rsidRPr="000F2E1A" w:rsidRDefault="00763F3E">
            <w:pPr>
              <w:framePr w:w="9749" w:wrap="notBeside" w:vAnchor="text" w:hAnchor="text" w:xAlign="center" w:y="1"/>
              <w:rPr>
                <w:sz w:val="32"/>
                <w:szCs w:val="32"/>
              </w:rPr>
            </w:pPr>
          </w:p>
        </w:tc>
        <w:tc>
          <w:tcPr>
            <w:tcW w:w="3686" w:type="dxa"/>
            <w:tcBorders>
              <w:top w:val="single" w:sz="4" w:space="0" w:color="auto"/>
              <w:left w:val="single" w:sz="4" w:space="0" w:color="auto"/>
            </w:tcBorders>
            <w:shd w:val="clear" w:color="auto" w:fill="FFFFFF"/>
            <w:vAlign w:val="bottom"/>
          </w:tcPr>
          <w:p w14:paraId="07941C81" w14:textId="77777777" w:rsidR="00763F3E" w:rsidRPr="000F2E1A" w:rsidRDefault="00A27A9C">
            <w:pPr>
              <w:pStyle w:val="Bodytext20"/>
              <w:framePr w:w="9749" w:wrap="notBeside" w:vAnchor="text" w:hAnchor="text" w:xAlign="center" w:y="1"/>
              <w:shd w:val="clear" w:color="auto" w:fill="auto"/>
              <w:spacing w:before="0" w:line="274" w:lineRule="exact"/>
              <w:ind w:firstLine="0"/>
              <w:jc w:val="left"/>
              <w:rPr>
                <w:sz w:val="32"/>
                <w:szCs w:val="32"/>
              </w:rPr>
            </w:pPr>
            <w:r w:rsidRPr="000F2E1A">
              <w:rPr>
                <w:rStyle w:val="Bodytext21"/>
                <w:b/>
                <w:bCs/>
                <w:sz w:val="32"/>
                <w:szCs w:val="32"/>
              </w:rPr>
              <w:t>activităţi si de a răspunde pentru acestea, capacitatea de a învăţa din propriile greşeli.</w:t>
            </w:r>
          </w:p>
        </w:tc>
        <w:tc>
          <w:tcPr>
            <w:tcW w:w="3226" w:type="dxa"/>
            <w:tcBorders>
              <w:top w:val="single" w:sz="4" w:space="0" w:color="auto"/>
              <w:left w:val="single" w:sz="4" w:space="0" w:color="auto"/>
              <w:right w:val="single" w:sz="4" w:space="0" w:color="auto"/>
            </w:tcBorders>
            <w:shd w:val="clear" w:color="auto" w:fill="FFFFFF"/>
          </w:tcPr>
          <w:p w14:paraId="581624C1" w14:textId="77777777" w:rsidR="00763F3E" w:rsidRPr="000F2E1A" w:rsidRDefault="00763F3E">
            <w:pPr>
              <w:framePr w:w="9749" w:wrap="notBeside" w:vAnchor="text" w:hAnchor="text" w:xAlign="center" w:y="1"/>
              <w:rPr>
                <w:sz w:val="32"/>
                <w:szCs w:val="32"/>
              </w:rPr>
            </w:pPr>
          </w:p>
        </w:tc>
      </w:tr>
      <w:tr w:rsidR="00763F3E" w:rsidRPr="000F2E1A" w14:paraId="54DE948F" w14:textId="77777777">
        <w:trPr>
          <w:trHeight w:hRule="exact" w:val="1392"/>
          <w:jc w:val="center"/>
        </w:trPr>
        <w:tc>
          <w:tcPr>
            <w:tcW w:w="566" w:type="dxa"/>
            <w:tcBorders>
              <w:top w:val="single" w:sz="4" w:space="0" w:color="auto"/>
              <w:left w:val="single" w:sz="4" w:space="0" w:color="auto"/>
            </w:tcBorders>
            <w:shd w:val="clear" w:color="auto" w:fill="FFFFFF"/>
          </w:tcPr>
          <w:p w14:paraId="0A9AD6EE"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9.</w:t>
            </w:r>
          </w:p>
        </w:tc>
        <w:tc>
          <w:tcPr>
            <w:tcW w:w="2270" w:type="dxa"/>
            <w:tcBorders>
              <w:top w:val="single" w:sz="4" w:space="0" w:color="auto"/>
              <w:left w:val="single" w:sz="4" w:space="0" w:color="auto"/>
            </w:tcBorders>
            <w:shd w:val="clear" w:color="auto" w:fill="FFFFFF"/>
          </w:tcPr>
          <w:p w14:paraId="71340F1F" w14:textId="77777777" w:rsidR="00763F3E" w:rsidRPr="000F2E1A" w:rsidRDefault="00A27A9C">
            <w:pPr>
              <w:pStyle w:val="Bodytext20"/>
              <w:framePr w:w="9749" w:wrap="notBeside" w:vAnchor="text" w:hAnchor="text" w:xAlign="center" w:y="1"/>
              <w:shd w:val="clear" w:color="auto" w:fill="auto"/>
              <w:spacing w:before="0" w:line="278" w:lineRule="exact"/>
              <w:ind w:firstLine="0"/>
              <w:rPr>
                <w:sz w:val="32"/>
                <w:szCs w:val="32"/>
              </w:rPr>
            </w:pPr>
            <w:r w:rsidRPr="000F2E1A">
              <w:rPr>
                <w:rStyle w:val="Bodytext21"/>
                <w:b/>
                <w:bCs/>
                <w:sz w:val="32"/>
                <w:szCs w:val="32"/>
              </w:rPr>
              <w:t>Integritate şi etică profesională</w:t>
            </w:r>
          </w:p>
        </w:tc>
        <w:tc>
          <w:tcPr>
            <w:tcW w:w="3686" w:type="dxa"/>
            <w:tcBorders>
              <w:top w:val="single" w:sz="4" w:space="0" w:color="auto"/>
              <w:left w:val="single" w:sz="4" w:space="0" w:color="auto"/>
            </w:tcBorders>
            <w:shd w:val="clear" w:color="auto" w:fill="FFFFFF"/>
            <w:vAlign w:val="bottom"/>
          </w:tcPr>
          <w:p w14:paraId="75350DF9"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de a-şi desfăşura activitatea profesională în mod etic, liber de influenţe necorespunzătoare şi manifestări de corupţie, cu respectarea interesului public şi supremaţiei legii</w:t>
            </w:r>
          </w:p>
        </w:tc>
        <w:tc>
          <w:tcPr>
            <w:tcW w:w="3226" w:type="dxa"/>
            <w:tcBorders>
              <w:top w:val="single" w:sz="4" w:space="0" w:color="auto"/>
              <w:left w:val="single" w:sz="4" w:space="0" w:color="auto"/>
              <w:right w:val="single" w:sz="4" w:space="0" w:color="auto"/>
            </w:tcBorders>
            <w:shd w:val="clear" w:color="auto" w:fill="FFFFFF"/>
          </w:tcPr>
          <w:p w14:paraId="0F65F116" w14:textId="77777777" w:rsidR="00763F3E" w:rsidRPr="000F2E1A" w:rsidRDefault="00763F3E">
            <w:pPr>
              <w:framePr w:w="9749" w:wrap="notBeside" w:vAnchor="text" w:hAnchor="text" w:xAlign="center" w:y="1"/>
              <w:rPr>
                <w:sz w:val="32"/>
                <w:szCs w:val="32"/>
              </w:rPr>
            </w:pPr>
          </w:p>
        </w:tc>
      </w:tr>
      <w:tr w:rsidR="00763F3E" w:rsidRPr="000F2E1A" w14:paraId="4989A3C1" w14:textId="77777777">
        <w:trPr>
          <w:trHeight w:hRule="exact" w:val="1392"/>
          <w:jc w:val="center"/>
        </w:trPr>
        <w:tc>
          <w:tcPr>
            <w:tcW w:w="566" w:type="dxa"/>
            <w:tcBorders>
              <w:top w:val="single" w:sz="4" w:space="0" w:color="auto"/>
              <w:left w:val="single" w:sz="4" w:space="0" w:color="auto"/>
              <w:bottom w:val="single" w:sz="4" w:space="0" w:color="auto"/>
            </w:tcBorders>
            <w:shd w:val="clear" w:color="auto" w:fill="FFFFFF"/>
          </w:tcPr>
          <w:p w14:paraId="79F61B4C"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10.</w:t>
            </w:r>
          </w:p>
        </w:tc>
        <w:tc>
          <w:tcPr>
            <w:tcW w:w="2270" w:type="dxa"/>
            <w:tcBorders>
              <w:top w:val="single" w:sz="4" w:space="0" w:color="auto"/>
              <w:left w:val="single" w:sz="4" w:space="0" w:color="auto"/>
              <w:bottom w:val="single" w:sz="4" w:space="0" w:color="auto"/>
            </w:tcBorders>
            <w:shd w:val="clear" w:color="auto" w:fill="FFFFFF"/>
          </w:tcPr>
          <w:p w14:paraId="71821B48" w14:textId="77777777" w:rsidR="00763F3E" w:rsidRPr="000F2E1A" w:rsidRDefault="00A27A9C">
            <w:pPr>
              <w:pStyle w:val="Bodytext20"/>
              <w:framePr w:w="9749" w:wrap="notBeside" w:vAnchor="text" w:hAnchor="text" w:xAlign="center" w:y="1"/>
              <w:shd w:val="clear" w:color="auto" w:fill="auto"/>
              <w:spacing w:before="0" w:line="210" w:lineRule="exact"/>
              <w:ind w:firstLine="0"/>
              <w:rPr>
                <w:sz w:val="32"/>
                <w:szCs w:val="32"/>
              </w:rPr>
            </w:pPr>
            <w:r w:rsidRPr="000F2E1A">
              <w:rPr>
                <w:rStyle w:val="Bodytext21"/>
                <w:b/>
                <w:bCs/>
                <w:sz w:val="32"/>
                <w:szCs w:val="32"/>
              </w:rPr>
              <w:t>Spirit de iniţiativă</w:t>
            </w:r>
          </w:p>
        </w:tc>
        <w:tc>
          <w:tcPr>
            <w:tcW w:w="3686" w:type="dxa"/>
            <w:tcBorders>
              <w:top w:val="single" w:sz="4" w:space="0" w:color="auto"/>
              <w:left w:val="single" w:sz="4" w:space="0" w:color="auto"/>
              <w:bottom w:val="single" w:sz="4" w:space="0" w:color="auto"/>
            </w:tcBorders>
            <w:shd w:val="clear" w:color="auto" w:fill="FFFFFF"/>
            <w:vAlign w:val="bottom"/>
          </w:tcPr>
          <w:p w14:paraId="275D8FEB"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Atitudine activă în soluţionarea problemelor şi realizarea obiectivelor prin identificarea unor moduri alternative de rezolvare a acestor probleme</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14:paraId="4B670077" w14:textId="77777777" w:rsidR="00763F3E" w:rsidRPr="000F2E1A" w:rsidRDefault="00763F3E">
            <w:pPr>
              <w:framePr w:w="9749" w:wrap="notBeside" w:vAnchor="text" w:hAnchor="text" w:xAlign="center" w:y="1"/>
              <w:rPr>
                <w:sz w:val="32"/>
                <w:szCs w:val="32"/>
              </w:rPr>
            </w:pPr>
          </w:p>
        </w:tc>
      </w:tr>
    </w:tbl>
    <w:p w14:paraId="405C0ABD" w14:textId="77777777" w:rsidR="00763F3E" w:rsidRPr="000F2E1A" w:rsidRDefault="00763F3E">
      <w:pPr>
        <w:framePr w:w="9749" w:wrap="notBeside" w:vAnchor="text" w:hAnchor="text" w:xAlign="center" w:y="1"/>
        <w:rPr>
          <w:sz w:val="32"/>
          <w:szCs w:val="32"/>
        </w:rPr>
      </w:pPr>
    </w:p>
    <w:p w14:paraId="2614D685" w14:textId="77777777" w:rsidR="00763F3E" w:rsidRPr="000F2E1A" w:rsidRDefault="00763F3E">
      <w:pPr>
        <w:spacing w:line="420" w:lineRule="exact"/>
        <w:rPr>
          <w:sz w:val="32"/>
          <w:szCs w:val="32"/>
        </w:rPr>
      </w:pPr>
    </w:p>
    <w:p w14:paraId="08766856" w14:textId="77777777" w:rsidR="00763F3E" w:rsidRPr="000F2E1A" w:rsidRDefault="00A27A9C">
      <w:pPr>
        <w:pStyle w:val="Tablecaption0"/>
        <w:framePr w:w="9749" w:wrap="notBeside" w:vAnchor="text" w:hAnchor="text" w:xAlign="center" w:y="1"/>
        <w:shd w:val="clear" w:color="auto" w:fill="auto"/>
        <w:spacing w:line="210" w:lineRule="exact"/>
        <w:rPr>
          <w:sz w:val="32"/>
          <w:szCs w:val="32"/>
        </w:rPr>
      </w:pPr>
      <w:r w:rsidRPr="000F2E1A">
        <w:rPr>
          <w:sz w:val="32"/>
          <w:szCs w:val="32"/>
        </w:rPr>
        <w:lastRenderedPageBreak/>
        <w:t>II. Criterii de performanţă pentru personalul contractual care ocupă funcţii de conducere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270"/>
        <w:gridCol w:w="3686"/>
        <w:gridCol w:w="3226"/>
      </w:tblGrid>
      <w:tr w:rsidR="00763F3E" w:rsidRPr="000F2E1A" w14:paraId="04EEC48D" w14:textId="77777777">
        <w:trPr>
          <w:trHeight w:hRule="exact" w:val="1022"/>
          <w:jc w:val="center"/>
        </w:trPr>
        <w:tc>
          <w:tcPr>
            <w:tcW w:w="566" w:type="dxa"/>
            <w:tcBorders>
              <w:top w:val="single" w:sz="4" w:space="0" w:color="auto"/>
              <w:left w:val="single" w:sz="4" w:space="0" w:color="auto"/>
            </w:tcBorders>
            <w:shd w:val="clear" w:color="auto" w:fill="FFFFFF"/>
          </w:tcPr>
          <w:p w14:paraId="418D71AD" w14:textId="77777777" w:rsidR="00763F3E" w:rsidRPr="000F2E1A" w:rsidRDefault="00A27A9C">
            <w:pPr>
              <w:pStyle w:val="Bodytext20"/>
              <w:framePr w:w="9749" w:wrap="notBeside" w:vAnchor="text" w:hAnchor="text" w:xAlign="center" w:y="1"/>
              <w:shd w:val="clear" w:color="auto" w:fill="auto"/>
              <w:spacing w:before="0" w:after="60" w:line="200" w:lineRule="exact"/>
              <w:ind w:firstLine="0"/>
              <w:jc w:val="left"/>
              <w:rPr>
                <w:sz w:val="32"/>
                <w:szCs w:val="32"/>
              </w:rPr>
            </w:pPr>
            <w:r w:rsidRPr="000F2E1A">
              <w:rPr>
                <w:rStyle w:val="Bodytext210pt"/>
                <w:b/>
                <w:bCs/>
                <w:sz w:val="32"/>
                <w:szCs w:val="32"/>
              </w:rPr>
              <w:t>Nr</w:t>
            </w:r>
          </w:p>
          <w:p w14:paraId="6A4EC9CB" w14:textId="77777777" w:rsidR="00763F3E" w:rsidRPr="000F2E1A" w:rsidRDefault="00A27A9C">
            <w:pPr>
              <w:pStyle w:val="Bodytext20"/>
              <w:framePr w:w="9749" w:wrap="notBeside" w:vAnchor="text" w:hAnchor="text" w:xAlign="center" w:y="1"/>
              <w:shd w:val="clear" w:color="auto" w:fill="auto"/>
              <w:spacing w:before="60" w:line="200" w:lineRule="exact"/>
              <w:ind w:firstLine="0"/>
              <w:jc w:val="left"/>
              <w:rPr>
                <w:sz w:val="32"/>
                <w:szCs w:val="32"/>
              </w:rPr>
            </w:pPr>
            <w:r w:rsidRPr="000F2E1A">
              <w:rPr>
                <w:rStyle w:val="Bodytext210pt"/>
                <w:b/>
                <w:bCs/>
                <w:sz w:val="32"/>
                <w:szCs w:val="32"/>
              </w:rPr>
              <w:t>crt</w:t>
            </w:r>
          </w:p>
        </w:tc>
        <w:tc>
          <w:tcPr>
            <w:tcW w:w="2270" w:type="dxa"/>
            <w:tcBorders>
              <w:top w:val="single" w:sz="4" w:space="0" w:color="auto"/>
              <w:left w:val="single" w:sz="4" w:space="0" w:color="auto"/>
            </w:tcBorders>
            <w:shd w:val="clear" w:color="auto" w:fill="FFFFFF"/>
          </w:tcPr>
          <w:p w14:paraId="6BA069AE" w14:textId="77777777" w:rsidR="00763F3E" w:rsidRPr="000F2E1A" w:rsidRDefault="00A27A9C">
            <w:pPr>
              <w:pStyle w:val="Bodytext20"/>
              <w:framePr w:w="9749" w:wrap="notBeside" w:vAnchor="text" w:hAnchor="text" w:xAlign="center" w:y="1"/>
              <w:shd w:val="clear" w:color="auto" w:fill="auto"/>
              <w:spacing w:before="0" w:line="200" w:lineRule="exact"/>
              <w:ind w:firstLine="0"/>
              <w:rPr>
                <w:sz w:val="32"/>
                <w:szCs w:val="32"/>
              </w:rPr>
            </w:pPr>
            <w:r w:rsidRPr="000F2E1A">
              <w:rPr>
                <w:rStyle w:val="Bodytext210pt"/>
                <w:b/>
                <w:bCs/>
                <w:sz w:val="32"/>
                <w:szCs w:val="32"/>
              </w:rPr>
              <w:t>Criterii de performanţă</w:t>
            </w:r>
          </w:p>
        </w:tc>
        <w:tc>
          <w:tcPr>
            <w:tcW w:w="3686" w:type="dxa"/>
            <w:tcBorders>
              <w:top w:val="single" w:sz="4" w:space="0" w:color="auto"/>
              <w:left w:val="single" w:sz="4" w:space="0" w:color="auto"/>
            </w:tcBorders>
            <w:shd w:val="clear" w:color="auto" w:fill="FFFFFF"/>
            <w:vAlign w:val="bottom"/>
          </w:tcPr>
          <w:p w14:paraId="0403187F" w14:textId="77777777" w:rsidR="00763F3E" w:rsidRPr="000F2E1A" w:rsidRDefault="00A27A9C">
            <w:pPr>
              <w:pStyle w:val="Bodytext20"/>
              <w:framePr w:w="9749" w:wrap="notBeside" w:vAnchor="text" w:hAnchor="text" w:xAlign="center" w:y="1"/>
              <w:shd w:val="clear" w:color="auto" w:fill="auto"/>
              <w:spacing w:before="0" w:line="250" w:lineRule="exact"/>
              <w:ind w:firstLine="0"/>
              <w:rPr>
                <w:sz w:val="32"/>
                <w:szCs w:val="32"/>
              </w:rPr>
            </w:pPr>
            <w:r w:rsidRPr="000F2E1A">
              <w:rPr>
                <w:rStyle w:val="Bodytext210pt"/>
                <w:b/>
                <w:bCs/>
                <w:sz w:val="32"/>
                <w:szCs w:val="32"/>
              </w:rPr>
              <w:t>Definirea criteriului pentru salariaţii cu studii superioare/ studii superioare de scurtă durata /studii universitare de licenta/masterat</w:t>
            </w:r>
          </w:p>
        </w:tc>
        <w:tc>
          <w:tcPr>
            <w:tcW w:w="3226" w:type="dxa"/>
            <w:tcBorders>
              <w:top w:val="single" w:sz="4" w:space="0" w:color="auto"/>
              <w:left w:val="single" w:sz="4" w:space="0" w:color="auto"/>
              <w:right w:val="single" w:sz="4" w:space="0" w:color="auto"/>
            </w:tcBorders>
            <w:shd w:val="clear" w:color="auto" w:fill="FFFFFF"/>
          </w:tcPr>
          <w:p w14:paraId="05CF835A" w14:textId="77777777" w:rsidR="00763F3E" w:rsidRPr="000F2E1A" w:rsidRDefault="00A27A9C">
            <w:pPr>
              <w:pStyle w:val="Bodytext20"/>
              <w:framePr w:w="9749" w:wrap="notBeside" w:vAnchor="text" w:hAnchor="text" w:xAlign="center" w:y="1"/>
              <w:shd w:val="clear" w:color="auto" w:fill="auto"/>
              <w:spacing w:before="0" w:line="254" w:lineRule="exact"/>
              <w:ind w:firstLine="0"/>
              <w:rPr>
                <w:sz w:val="32"/>
                <w:szCs w:val="32"/>
              </w:rPr>
            </w:pPr>
            <w:r w:rsidRPr="000F2E1A">
              <w:rPr>
                <w:rStyle w:val="Bodytext210pt"/>
                <w:b/>
                <w:bCs/>
                <w:sz w:val="32"/>
                <w:szCs w:val="32"/>
              </w:rPr>
              <w:t>Definirea criteriului pentru salariatii cu studii medii/generale</w:t>
            </w:r>
          </w:p>
        </w:tc>
      </w:tr>
      <w:tr w:rsidR="00763F3E" w:rsidRPr="000F2E1A" w14:paraId="5EFDF636" w14:textId="77777777">
        <w:trPr>
          <w:trHeight w:hRule="exact" w:val="1781"/>
          <w:jc w:val="center"/>
        </w:trPr>
        <w:tc>
          <w:tcPr>
            <w:tcW w:w="566" w:type="dxa"/>
            <w:tcBorders>
              <w:top w:val="single" w:sz="4" w:space="0" w:color="auto"/>
              <w:left w:val="single" w:sz="4" w:space="0" w:color="auto"/>
            </w:tcBorders>
            <w:shd w:val="clear" w:color="auto" w:fill="FFFFFF"/>
          </w:tcPr>
          <w:p w14:paraId="56F7192E"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1.</w:t>
            </w:r>
          </w:p>
        </w:tc>
        <w:tc>
          <w:tcPr>
            <w:tcW w:w="2270" w:type="dxa"/>
            <w:tcBorders>
              <w:top w:val="single" w:sz="4" w:space="0" w:color="auto"/>
              <w:left w:val="single" w:sz="4" w:space="0" w:color="auto"/>
            </w:tcBorders>
            <w:shd w:val="clear" w:color="auto" w:fill="FFFFFF"/>
          </w:tcPr>
          <w:p w14:paraId="608DF03F" w14:textId="77777777" w:rsidR="00763F3E" w:rsidRPr="000F2E1A" w:rsidRDefault="00A27A9C">
            <w:pPr>
              <w:pStyle w:val="Bodytext20"/>
              <w:framePr w:w="9749" w:wrap="notBeside" w:vAnchor="text" w:hAnchor="text" w:xAlign="center" w:y="1"/>
              <w:shd w:val="clear" w:color="auto" w:fill="auto"/>
              <w:spacing w:before="0" w:after="60" w:line="210" w:lineRule="exact"/>
              <w:ind w:firstLine="0"/>
              <w:rPr>
                <w:sz w:val="32"/>
                <w:szCs w:val="32"/>
              </w:rPr>
            </w:pPr>
            <w:r w:rsidRPr="000F2E1A">
              <w:rPr>
                <w:rStyle w:val="Bodytext21"/>
                <w:b/>
                <w:bCs/>
                <w:sz w:val="32"/>
                <w:szCs w:val="32"/>
              </w:rPr>
              <w:t>Cunoştinţe</w:t>
            </w:r>
          </w:p>
          <w:p w14:paraId="4046885D" w14:textId="77777777" w:rsidR="00763F3E" w:rsidRPr="000F2E1A" w:rsidRDefault="00A27A9C">
            <w:pPr>
              <w:pStyle w:val="Bodytext20"/>
              <w:framePr w:w="9749" w:wrap="notBeside" w:vAnchor="text" w:hAnchor="text" w:xAlign="center" w:y="1"/>
              <w:shd w:val="clear" w:color="auto" w:fill="auto"/>
              <w:spacing w:before="60" w:line="210" w:lineRule="exact"/>
              <w:ind w:firstLine="0"/>
              <w:rPr>
                <w:sz w:val="32"/>
                <w:szCs w:val="32"/>
              </w:rPr>
            </w:pPr>
            <w:r w:rsidRPr="000F2E1A">
              <w:rPr>
                <w:rStyle w:val="Bodytext21"/>
                <w:b/>
                <w:bCs/>
                <w:sz w:val="32"/>
                <w:szCs w:val="32"/>
              </w:rPr>
              <w:t>profesionale şi abilităţi</w:t>
            </w:r>
          </w:p>
        </w:tc>
        <w:tc>
          <w:tcPr>
            <w:tcW w:w="3686" w:type="dxa"/>
            <w:tcBorders>
              <w:top w:val="single" w:sz="4" w:space="0" w:color="auto"/>
              <w:left w:val="single" w:sz="4" w:space="0" w:color="auto"/>
            </w:tcBorders>
            <w:shd w:val="clear" w:color="auto" w:fill="FFFFFF"/>
          </w:tcPr>
          <w:p w14:paraId="6CEA2BB4" w14:textId="77777777" w:rsidR="00763F3E" w:rsidRPr="000F2E1A" w:rsidRDefault="00A27A9C">
            <w:pPr>
              <w:pStyle w:val="Bodytext20"/>
              <w:framePr w:w="9749" w:wrap="notBeside" w:vAnchor="text" w:hAnchor="text" w:xAlign="center" w:y="1"/>
              <w:shd w:val="clear" w:color="auto" w:fill="auto"/>
              <w:spacing w:before="0" w:line="254" w:lineRule="exact"/>
              <w:ind w:firstLine="0"/>
              <w:rPr>
                <w:sz w:val="32"/>
                <w:szCs w:val="32"/>
              </w:rPr>
            </w:pPr>
            <w:r w:rsidRPr="000F2E1A">
              <w:rPr>
                <w:rStyle w:val="Bodytext295ptNotBold"/>
                <w:sz w:val="32"/>
                <w:szCs w:val="32"/>
              </w:rPr>
              <w:t>Capacitatea de a aplica şi de a utiliza cunoştinţele dobândite pentru a aduce la îndeplinire sarcinile de serviciu, în mod corespunzător, capacitatea de a pune în practică soluţii proprii şi de a rezolva probleme</w:t>
            </w:r>
          </w:p>
        </w:tc>
        <w:tc>
          <w:tcPr>
            <w:tcW w:w="3226" w:type="dxa"/>
            <w:tcBorders>
              <w:top w:val="single" w:sz="4" w:space="0" w:color="auto"/>
              <w:left w:val="single" w:sz="4" w:space="0" w:color="auto"/>
              <w:right w:val="single" w:sz="4" w:space="0" w:color="auto"/>
            </w:tcBorders>
            <w:shd w:val="clear" w:color="auto" w:fill="FFFFFF"/>
            <w:vAlign w:val="bottom"/>
          </w:tcPr>
          <w:p w14:paraId="6E9B8303" w14:textId="77777777" w:rsidR="00763F3E" w:rsidRPr="000F2E1A" w:rsidRDefault="00A27A9C">
            <w:pPr>
              <w:pStyle w:val="Bodytext20"/>
              <w:framePr w:w="9749" w:wrap="notBeside" w:vAnchor="text" w:hAnchor="text" w:xAlign="center" w:y="1"/>
              <w:shd w:val="clear" w:color="auto" w:fill="auto"/>
              <w:spacing w:before="0" w:line="250" w:lineRule="exact"/>
              <w:ind w:firstLine="0"/>
              <w:rPr>
                <w:sz w:val="32"/>
                <w:szCs w:val="32"/>
              </w:rPr>
            </w:pPr>
            <w:r w:rsidRPr="000F2E1A">
              <w:rPr>
                <w:rStyle w:val="Bodytext295ptNotBold"/>
                <w:sz w:val="32"/>
                <w:szCs w:val="32"/>
              </w:rPr>
              <w:t>Capacitatea de a aplica şi de a utiliza cunoştinţele dobândite pentru a aduce la îndeplinire sarcinile de serviciu, în mod corespunzător, capacitatea de a pune în practică soluţii proprii şi de a rezolva probleme</w:t>
            </w:r>
          </w:p>
        </w:tc>
      </w:tr>
      <w:tr w:rsidR="00763F3E" w:rsidRPr="000F2E1A" w14:paraId="66A31328" w14:textId="77777777">
        <w:trPr>
          <w:trHeight w:hRule="exact" w:val="1114"/>
          <w:jc w:val="center"/>
        </w:trPr>
        <w:tc>
          <w:tcPr>
            <w:tcW w:w="566" w:type="dxa"/>
            <w:tcBorders>
              <w:top w:val="single" w:sz="4" w:space="0" w:color="auto"/>
              <w:left w:val="single" w:sz="4" w:space="0" w:color="auto"/>
            </w:tcBorders>
            <w:shd w:val="clear" w:color="auto" w:fill="FFFFFF"/>
          </w:tcPr>
          <w:p w14:paraId="4FDB53A7"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2.</w:t>
            </w:r>
          </w:p>
        </w:tc>
        <w:tc>
          <w:tcPr>
            <w:tcW w:w="2270" w:type="dxa"/>
            <w:tcBorders>
              <w:top w:val="single" w:sz="4" w:space="0" w:color="auto"/>
              <w:left w:val="single" w:sz="4" w:space="0" w:color="auto"/>
            </w:tcBorders>
            <w:shd w:val="clear" w:color="auto" w:fill="FFFFFF"/>
            <w:vAlign w:val="bottom"/>
          </w:tcPr>
          <w:p w14:paraId="2C2505EF"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Calitatea,</w:t>
            </w:r>
          </w:p>
          <w:p w14:paraId="23617A9E"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operativitatea şi eficienţa activităţilor desfăşurate</w:t>
            </w:r>
          </w:p>
        </w:tc>
        <w:tc>
          <w:tcPr>
            <w:tcW w:w="3686" w:type="dxa"/>
            <w:tcBorders>
              <w:top w:val="single" w:sz="4" w:space="0" w:color="auto"/>
              <w:left w:val="single" w:sz="4" w:space="0" w:color="auto"/>
            </w:tcBorders>
            <w:shd w:val="clear" w:color="auto" w:fill="FFFFFF"/>
            <w:vAlign w:val="bottom"/>
          </w:tcPr>
          <w:p w14:paraId="6DA9BC3D"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Capacitatea de a realiza in mod calitativ, operativ si efficient activitatile care au ca scop realizarea obiectivelor instituţiei</w:t>
            </w:r>
          </w:p>
        </w:tc>
        <w:tc>
          <w:tcPr>
            <w:tcW w:w="3226" w:type="dxa"/>
            <w:tcBorders>
              <w:top w:val="single" w:sz="4" w:space="0" w:color="auto"/>
              <w:left w:val="single" w:sz="4" w:space="0" w:color="auto"/>
              <w:right w:val="single" w:sz="4" w:space="0" w:color="auto"/>
            </w:tcBorders>
            <w:shd w:val="clear" w:color="auto" w:fill="FFFFFF"/>
            <w:vAlign w:val="bottom"/>
          </w:tcPr>
          <w:p w14:paraId="23A75CE2"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Capacitatea de a realiza in mod calitativ, operativ si efficient activitatile care au ca scop realizarea obiectivelor instituţiei</w:t>
            </w:r>
          </w:p>
        </w:tc>
      </w:tr>
      <w:tr w:rsidR="00763F3E" w:rsidRPr="000F2E1A" w14:paraId="761CAC12" w14:textId="77777777">
        <w:trPr>
          <w:trHeight w:hRule="exact" w:val="1109"/>
          <w:jc w:val="center"/>
        </w:trPr>
        <w:tc>
          <w:tcPr>
            <w:tcW w:w="566" w:type="dxa"/>
            <w:tcBorders>
              <w:top w:val="single" w:sz="4" w:space="0" w:color="auto"/>
              <w:left w:val="single" w:sz="4" w:space="0" w:color="auto"/>
            </w:tcBorders>
            <w:shd w:val="clear" w:color="auto" w:fill="FFFFFF"/>
          </w:tcPr>
          <w:p w14:paraId="1922C332"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3.</w:t>
            </w:r>
          </w:p>
        </w:tc>
        <w:tc>
          <w:tcPr>
            <w:tcW w:w="2270" w:type="dxa"/>
            <w:tcBorders>
              <w:top w:val="single" w:sz="4" w:space="0" w:color="auto"/>
              <w:left w:val="single" w:sz="4" w:space="0" w:color="auto"/>
            </w:tcBorders>
            <w:shd w:val="clear" w:color="auto" w:fill="FFFFFF"/>
          </w:tcPr>
          <w:p w14:paraId="65A70A96" w14:textId="77777777" w:rsidR="00763F3E" w:rsidRPr="000F2E1A" w:rsidRDefault="00A27A9C">
            <w:pPr>
              <w:pStyle w:val="Bodytext20"/>
              <w:framePr w:w="9749" w:wrap="notBeside" w:vAnchor="text" w:hAnchor="text" w:xAlign="center" w:y="1"/>
              <w:shd w:val="clear" w:color="auto" w:fill="auto"/>
              <w:spacing w:before="0" w:line="274" w:lineRule="exact"/>
              <w:ind w:firstLine="0"/>
              <w:jc w:val="left"/>
              <w:rPr>
                <w:sz w:val="32"/>
                <w:szCs w:val="32"/>
              </w:rPr>
            </w:pPr>
            <w:r w:rsidRPr="000F2E1A">
              <w:rPr>
                <w:rStyle w:val="Bodytext21"/>
                <w:b/>
                <w:bCs/>
                <w:sz w:val="32"/>
                <w:szCs w:val="32"/>
              </w:rPr>
              <w:t>Perfecţionarea pregătirii profesionale</w:t>
            </w:r>
          </w:p>
        </w:tc>
        <w:tc>
          <w:tcPr>
            <w:tcW w:w="3686" w:type="dxa"/>
            <w:tcBorders>
              <w:top w:val="single" w:sz="4" w:space="0" w:color="auto"/>
              <w:left w:val="single" w:sz="4" w:space="0" w:color="auto"/>
            </w:tcBorders>
            <w:shd w:val="clear" w:color="auto" w:fill="FFFFFF"/>
          </w:tcPr>
          <w:p w14:paraId="544E09E3"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Capacitatea de a depăşi obstacolele sau dificultăţile intervenite în activitatea curentă prin cursuri de perfectionare</w:t>
            </w:r>
          </w:p>
        </w:tc>
        <w:tc>
          <w:tcPr>
            <w:tcW w:w="3226" w:type="dxa"/>
            <w:tcBorders>
              <w:top w:val="single" w:sz="4" w:space="0" w:color="auto"/>
              <w:left w:val="single" w:sz="4" w:space="0" w:color="auto"/>
              <w:right w:val="single" w:sz="4" w:space="0" w:color="auto"/>
            </w:tcBorders>
            <w:shd w:val="clear" w:color="auto" w:fill="FFFFFF"/>
            <w:vAlign w:val="bottom"/>
          </w:tcPr>
          <w:p w14:paraId="50DE2ACC"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Capacitatea de a depăşi obstacolele sau dificultăţile intervenite în activitatea curentă prin cursuri de perfectionare</w:t>
            </w:r>
          </w:p>
        </w:tc>
      </w:tr>
      <w:tr w:rsidR="00763F3E" w:rsidRPr="000F2E1A" w14:paraId="25214621" w14:textId="77777777">
        <w:trPr>
          <w:trHeight w:hRule="exact" w:val="1661"/>
          <w:jc w:val="center"/>
        </w:trPr>
        <w:tc>
          <w:tcPr>
            <w:tcW w:w="566" w:type="dxa"/>
            <w:tcBorders>
              <w:top w:val="single" w:sz="4" w:space="0" w:color="auto"/>
              <w:left w:val="single" w:sz="4" w:space="0" w:color="auto"/>
            </w:tcBorders>
            <w:shd w:val="clear" w:color="auto" w:fill="FFFFFF"/>
          </w:tcPr>
          <w:p w14:paraId="4502382F"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4.</w:t>
            </w:r>
          </w:p>
        </w:tc>
        <w:tc>
          <w:tcPr>
            <w:tcW w:w="2270" w:type="dxa"/>
            <w:tcBorders>
              <w:top w:val="single" w:sz="4" w:space="0" w:color="auto"/>
              <w:left w:val="single" w:sz="4" w:space="0" w:color="auto"/>
            </w:tcBorders>
            <w:shd w:val="clear" w:color="auto" w:fill="FFFFFF"/>
          </w:tcPr>
          <w:p w14:paraId="0132307B" w14:textId="77777777" w:rsidR="00763F3E" w:rsidRPr="000F2E1A" w:rsidRDefault="00A27A9C">
            <w:pPr>
              <w:pStyle w:val="Bodytext20"/>
              <w:framePr w:w="9749" w:wrap="notBeside" w:vAnchor="text" w:hAnchor="text" w:xAlign="center" w:y="1"/>
              <w:shd w:val="clear" w:color="auto" w:fill="auto"/>
              <w:spacing w:before="0" w:line="274" w:lineRule="exact"/>
              <w:ind w:firstLine="0"/>
              <w:jc w:val="left"/>
              <w:rPr>
                <w:sz w:val="32"/>
                <w:szCs w:val="32"/>
              </w:rPr>
            </w:pPr>
            <w:r w:rsidRPr="000F2E1A">
              <w:rPr>
                <w:rStyle w:val="Bodytext21"/>
                <w:b/>
                <w:bCs/>
                <w:sz w:val="32"/>
                <w:szCs w:val="32"/>
              </w:rPr>
              <w:t>Capacitatea de lucru în echipă</w:t>
            </w:r>
          </w:p>
        </w:tc>
        <w:tc>
          <w:tcPr>
            <w:tcW w:w="3686" w:type="dxa"/>
            <w:tcBorders>
              <w:top w:val="single" w:sz="4" w:space="0" w:color="auto"/>
              <w:left w:val="single" w:sz="4" w:space="0" w:color="auto"/>
            </w:tcBorders>
            <w:shd w:val="clear" w:color="auto" w:fill="FFFFFF"/>
          </w:tcPr>
          <w:p w14:paraId="7D7A8425"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Capacitatea de a se integra într-o echipă, de a-şi aduce contribuţia prin participare efectivă, de a transmite eficient idei şi de a dezvolta idei noi, pentru realizarea obiectivelor echipei</w:t>
            </w:r>
          </w:p>
        </w:tc>
        <w:tc>
          <w:tcPr>
            <w:tcW w:w="3226" w:type="dxa"/>
            <w:tcBorders>
              <w:top w:val="single" w:sz="4" w:space="0" w:color="auto"/>
              <w:left w:val="single" w:sz="4" w:space="0" w:color="auto"/>
              <w:right w:val="single" w:sz="4" w:space="0" w:color="auto"/>
            </w:tcBorders>
            <w:shd w:val="clear" w:color="auto" w:fill="FFFFFF"/>
            <w:vAlign w:val="bottom"/>
          </w:tcPr>
          <w:p w14:paraId="602C78C0"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Capacitatea de a se integra într-o echipă, de a-şi aduce contribuţia prin participare efectivă, de a transmite eficient idei şi de a dezvolta idei noi, pentru realizarea obiectivelor echipei</w:t>
            </w:r>
          </w:p>
        </w:tc>
      </w:tr>
      <w:tr w:rsidR="00763F3E" w:rsidRPr="000F2E1A" w14:paraId="1F100F1D" w14:textId="77777777">
        <w:trPr>
          <w:trHeight w:hRule="exact" w:val="1939"/>
          <w:jc w:val="center"/>
        </w:trPr>
        <w:tc>
          <w:tcPr>
            <w:tcW w:w="566" w:type="dxa"/>
            <w:tcBorders>
              <w:top w:val="single" w:sz="4" w:space="0" w:color="auto"/>
              <w:left w:val="single" w:sz="4" w:space="0" w:color="auto"/>
            </w:tcBorders>
            <w:shd w:val="clear" w:color="auto" w:fill="FFFFFF"/>
          </w:tcPr>
          <w:p w14:paraId="088C1471"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5.</w:t>
            </w:r>
          </w:p>
        </w:tc>
        <w:tc>
          <w:tcPr>
            <w:tcW w:w="2270" w:type="dxa"/>
            <w:tcBorders>
              <w:top w:val="single" w:sz="4" w:space="0" w:color="auto"/>
              <w:left w:val="single" w:sz="4" w:space="0" w:color="auto"/>
            </w:tcBorders>
            <w:shd w:val="clear" w:color="auto" w:fill="FFFFFF"/>
          </w:tcPr>
          <w:p w14:paraId="00F8EC3A" w14:textId="77777777" w:rsidR="00763F3E" w:rsidRPr="000F2E1A" w:rsidRDefault="00A27A9C">
            <w:pPr>
              <w:pStyle w:val="Bodytext20"/>
              <w:framePr w:w="9749" w:wrap="notBeside" w:vAnchor="text" w:hAnchor="text" w:xAlign="center" w:y="1"/>
              <w:shd w:val="clear" w:color="auto" w:fill="auto"/>
              <w:spacing w:before="0" w:line="274" w:lineRule="exact"/>
              <w:ind w:firstLine="0"/>
              <w:jc w:val="left"/>
              <w:rPr>
                <w:sz w:val="32"/>
                <w:szCs w:val="32"/>
              </w:rPr>
            </w:pPr>
            <w:r w:rsidRPr="000F2E1A">
              <w:rPr>
                <w:rStyle w:val="Bodytext21"/>
                <w:b/>
                <w:bCs/>
                <w:sz w:val="32"/>
                <w:szCs w:val="32"/>
              </w:rPr>
              <w:t>Capacitatea de comunicare</w:t>
            </w:r>
          </w:p>
        </w:tc>
        <w:tc>
          <w:tcPr>
            <w:tcW w:w="3686" w:type="dxa"/>
            <w:tcBorders>
              <w:top w:val="single" w:sz="4" w:space="0" w:color="auto"/>
              <w:left w:val="single" w:sz="4" w:space="0" w:color="auto"/>
            </w:tcBorders>
            <w:shd w:val="clear" w:color="auto" w:fill="FFFFFF"/>
          </w:tcPr>
          <w:p w14:paraId="688B10E2" w14:textId="77777777" w:rsidR="00763F3E" w:rsidRPr="000F2E1A" w:rsidRDefault="00A27A9C">
            <w:pPr>
              <w:pStyle w:val="Bodytext20"/>
              <w:framePr w:w="9749" w:wrap="notBeside" w:vAnchor="text" w:hAnchor="text" w:xAlign="center" w:y="1"/>
              <w:shd w:val="clear" w:color="auto" w:fill="auto"/>
              <w:spacing w:before="0" w:line="274" w:lineRule="exact"/>
              <w:ind w:firstLine="0"/>
              <w:jc w:val="left"/>
              <w:rPr>
                <w:sz w:val="32"/>
                <w:szCs w:val="32"/>
              </w:rPr>
            </w:pPr>
            <w:r w:rsidRPr="000F2E1A">
              <w:rPr>
                <w:rStyle w:val="Bodytext21"/>
                <w:b/>
                <w:bCs/>
                <w:sz w:val="32"/>
                <w:szCs w:val="32"/>
              </w:rPr>
              <w:t>Abilitatea de a transmite informaţii sub formă de mesaje verbale, texte scrise clare, astfel încât mesajele transmise (auzite sau scrise) să fie receptate, înţelese, acceptate de către persoana căreia i se adresează</w:t>
            </w:r>
          </w:p>
        </w:tc>
        <w:tc>
          <w:tcPr>
            <w:tcW w:w="3226" w:type="dxa"/>
            <w:tcBorders>
              <w:top w:val="single" w:sz="4" w:space="0" w:color="auto"/>
              <w:left w:val="single" w:sz="4" w:space="0" w:color="auto"/>
              <w:right w:val="single" w:sz="4" w:space="0" w:color="auto"/>
            </w:tcBorders>
            <w:shd w:val="clear" w:color="auto" w:fill="FFFFFF"/>
            <w:vAlign w:val="bottom"/>
          </w:tcPr>
          <w:p w14:paraId="3A13A790"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Abilitatea de a transmite informaţii sub formă de mesaje verbale, texte scrise clare, astfel încât mesajele transmise (auzite sau scrise) să fie receptate, înţelese, acceptate de către persoana căreia i se adresează</w:t>
            </w:r>
          </w:p>
        </w:tc>
      </w:tr>
      <w:tr w:rsidR="00763F3E" w:rsidRPr="000F2E1A" w14:paraId="0BB6DCA7" w14:textId="77777777">
        <w:trPr>
          <w:trHeight w:hRule="exact" w:val="778"/>
          <w:jc w:val="center"/>
        </w:trPr>
        <w:tc>
          <w:tcPr>
            <w:tcW w:w="566" w:type="dxa"/>
            <w:tcBorders>
              <w:top w:val="single" w:sz="4" w:space="0" w:color="auto"/>
              <w:left w:val="single" w:sz="4" w:space="0" w:color="auto"/>
              <w:bottom w:val="single" w:sz="4" w:space="0" w:color="auto"/>
            </w:tcBorders>
            <w:shd w:val="clear" w:color="auto" w:fill="FFFFFF"/>
          </w:tcPr>
          <w:p w14:paraId="4620902B"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6.</w:t>
            </w:r>
          </w:p>
        </w:tc>
        <w:tc>
          <w:tcPr>
            <w:tcW w:w="2270" w:type="dxa"/>
            <w:tcBorders>
              <w:top w:val="single" w:sz="4" w:space="0" w:color="auto"/>
              <w:left w:val="single" w:sz="4" w:space="0" w:color="auto"/>
              <w:bottom w:val="single" w:sz="4" w:space="0" w:color="auto"/>
            </w:tcBorders>
            <w:shd w:val="clear" w:color="auto" w:fill="FFFFFF"/>
          </w:tcPr>
          <w:p w14:paraId="6A47AA25" w14:textId="77777777" w:rsidR="00763F3E" w:rsidRPr="000F2E1A" w:rsidRDefault="00A27A9C">
            <w:pPr>
              <w:pStyle w:val="Bodytext20"/>
              <w:framePr w:w="9749" w:wrap="notBeside" w:vAnchor="text" w:hAnchor="text" w:xAlign="center" w:y="1"/>
              <w:shd w:val="clear" w:color="auto" w:fill="auto"/>
              <w:spacing w:before="0" w:line="190" w:lineRule="exact"/>
              <w:ind w:firstLine="0"/>
              <w:rPr>
                <w:sz w:val="32"/>
                <w:szCs w:val="32"/>
              </w:rPr>
            </w:pPr>
            <w:r w:rsidRPr="000F2E1A">
              <w:rPr>
                <w:rStyle w:val="Bodytext295ptNotBold"/>
                <w:sz w:val="32"/>
                <w:szCs w:val="32"/>
              </w:rPr>
              <w:t>Disciplina</w:t>
            </w:r>
          </w:p>
        </w:tc>
        <w:tc>
          <w:tcPr>
            <w:tcW w:w="3686" w:type="dxa"/>
            <w:tcBorders>
              <w:top w:val="single" w:sz="4" w:space="0" w:color="auto"/>
              <w:left w:val="single" w:sz="4" w:space="0" w:color="auto"/>
              <w:bottom w:val="single" w:sz="4" w:space="0" w:color="auto"/>
            </w:tcBorders>
            <w:shd w:val="clear" w:color="auto" w:fill="FFFFFF"/>
            <w:vAlign w:val="bottom"/>
          </w:tcPr>
          <w:p w14:paraId="5A573631" w14:textId="77777777" w:rsidR="00763F3E" w:rsidRPr="000F2E1A" w:rsidRDefault="00A27A9C">
            <w:pPr>
              <w:pStyle w:val="Bodytext20"/>
              <w:framePr w:w="9749" w:wrap="notBeside" w:vAnchor="text" w:hAnchor="text" w:xAlign="center" w:y="1"/>
              <w:shd w:val="clear" w:color="auto" w:fill="auto"/>
              <w:spacing w:before="0" w:line="250" w:lineRule="exact"/>
              <w:ind w:firstLine="0"/>
              <w:rPr>
                <w:sz w:val="32"/>
                <w:szCs w:val="32"/>
              </w:rPr>
            </w:pPr>
            <w:r w:rsidRPr="000F2E1A">
              <w:rPr>
                <w:rStyle w:val="Bodytext295ptNotBold"/>
                <w:sz w:val="32"/>
                <w:szCs w:val="32"/>
              </w:rPr>
              <w:t>Abilitatea de a-şi îndeplini sarcinile de serviciu cu professionalism, responsabiitate şi eficienţă</w:t>
            </w:r>
          </w:p>
        </w:tc>
        <w:tc>
          <w:tcPr>
            <w:tcW w:w="3226" w:type="dxa"/>
            <w:tcBorders>
              <w:top w:val="single" w:sz="4" w:space="0" w:color="auto"/>
              <w:left w:val="single" w:sz="4" w:space="0" w:color="auto"/>
              <w:bottom w:val="single" w:sz="4" w:space="0" w:color="auto"/>
              <w:right w:val="single" w:sz="4" w:space="0" w:color="auto"/>
            </w:tcBorders>
            <w:shd w:val="clear" w:color="auto" w:fill="FFFFFF"/>
            <w:vAlign w:val="bottom"/>
          </w:tcPr>
          <w:p w14:paraId="5EC6CD17" w14:textId="77777777" w:rsidR="00763F3E" w:rsidRPr="000F2E1A" w:rsidRDefault="00A27A9C">
            <w:pPr>
              <w:pStyle w:val="Bodytext20"/>
              <w:framePr w:w="9749" w:wrap="notBeside" w:vAnchor="text" w:hAnchor="text" w:xAlign="center" w:y="1"/>
              <w:shd w:val="clear" w:color="auto" w:fill="auto"/>
              <w:spacing w:before="0" w:line="250" w:lineRule="exact"/>
              <w:ind w:firstLine="0"/>
              <w:rPr>
                <w:sz w:val="32"/>
                <w:szCs w:val="32"/>
              </w:rPr>
            </w:pPr>
            <w:r w:rsidRPr="000F2E1A">
              <w:rPr>
                <w:rStyle w:val="Bodytext295ptNotBold"/>
                <w:sz w:val="32"/>
                <w:szCs w:val="32"/>
              </w:rPr>
              <w:t>Abilitatea de a-şi îndeplini sarcinile de serviciu cu professionalism, responsabiitate şi eficienţă</w:t>
            </w:r>
          </w:p>
        </w:tc>
      </w:tr>
    </w:tbl>
    <w:p w14:paraId="013B985C" w14:textId="77777777" w:rsidR="00763F3E" w:rsidRPr="000F2E1A" w:rsidRDefault="00763F3E">
      <w:pPr>
        <w:framePr w:w="9749" w:wrap="notBeside" w:vAnchor="text" w:hAnchor="text" w:xAlign="center" w:y="1"/>
        <w:rPr>
          <w:sz w:val="32"/>
          <w:szCs w:val="32"/>
        </w:rPr>
      </w:pPr>
    </w:p>
    <w:p w14:paraId="6650C2E8" w14:textId="77777777" w:rsidR="00763F3E" w:rsidRPr="000F2E1A" w:rsidRDefault="00763F3E">
      <w:pPr>
        <w:rPr>
          <w:sz w:val="32"/>
          <w:szCs w:val="3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270"/>
        <w:gridCol w:w="3686"/>
        <w:gridCol w:w="3226"/>
      </w:tblGrid>
      <w:tr w:rsidR="00763F3E" w:rsidRPr="000F2E1A" w14:paraId="108F2477" w14:textId="77777777">
        <w:trPr>
          <w:trHeight w:hRule="exact" w:val="523"/>
          <w:jc w:val="center"/>
        </w:trPr>
        <w:tc>
          <w:tcPr>
            <w:tcW w:w="566" w:type="dxa"/>
            <w:tcBorders>
              <w:top w:val="single" w:sz="4" w:space="0" w:color="auto"/>
              <w:left w:val="single" w:sz="4" w:space="0" w:color="auto"/>
            </w:tcBorders>
            <w:shd w:val="clear" w:color="auto" w:fill="FFFFFF"/>
          </w:tcPr>
          <w:p w14:paraId="4352350B"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lastRenderedPageBreak/>
              <w:t>7.</w:t>
            </w:r>
          </w:p>
        </w:tc>
        <w:tc>
          <w:tcPr>
            <w:tcW w:w="2270" w:type="dxa"/>
            <w:tcBorders>
              <w:top w:val="single" w:sz="4" w:space="0" w:color="auto"/>
              <w:left w:val="single" w:sz="4" w:space="0" w:color="auto"/>
            </w:tcBorders>
            <w:shd w:val="clear" w:color="auto" w:fill="FFFFFF"/>
            <w:vAlign w:val="bottom"/>
          </w:tcPr>
          <w:p w14:paraId="43C9C87A" w14:textId="77777777" w:rsidR="00763F3E" w:rsidRPr="000F2E1A" w:rsidRDefault="00A27A9C">
            <w:pPr>
              <w:pStyle w:val="Bodytext20"/>
              <w:framePr w:w="9749" w:wrap="notBeside" w:vAnchor="text" w:hAnchor="text" w:xAlign="center" w:y="1"/>
              <w:shd w:val="clear" w:color="auto" w:fill="auto"/>
              <w:spacing w:before="0" w:line="254" w:lineRule="exact"/>
              <w:ind w:firstLine="0"/>
              <w:jc w:val="left"/>
              <w:rPr>
                <w:sz w:val="32"/>
                <w:szCs w:val="32"/>
              </w:rPr>
            </w:pPr>
            <w:r w:rsidRPr="000F2E1A">
              <w:rPr>
                <w:rStyle w:val="Bodytext295ptNotBold"/>
                <w:sz w:val="32"/>
                <w:szCs w:val="32"/>
              </w:rPr>
              <w:t>Rezistenţă la stres şi adaptabilitate</w:t>
            </w:r>
          </w:p>
        </w:tc>
        <w:tc>
          <w:tcPr>
            <w:tcW w:w="3686" w:type="dxa"/>
            <w:tcBorders>
              <w:top w:val="single" w:sz="4" w:space="0" w:color="auto"/>
              <w:left w:val="single" w:sz="4" w:space="0" w:color="auto"/>
            </w:tcBorders>
            <w:shd w:val="clear" w:color="auto" w:fill="FFFFFF"/>
            <w:vAlign w:val="bottom"/>
          </w:tcPr>
          <w:p w14:paraId="2F1CD639" w14:textId="77777777" w:rsidR="00763F3E" w:rsidRPr="000F2E1A" w:rsidRDefault="00A27A9C">
            <w:pPr>
              <w:pStyle w:val="Bodytext20"/>
              <w:framePr w:w="9749" w:wrap="notBeside" w:vAnchor="text" w:hAnchor="text" w:xAlign="center" w:y="1"/>
              <w:shd w:val="clear" w:color="auto" w:fill="auto"/>
              <w:spacing w:before="0" w:line="254" w:lineRule="exact"/>
              <w:ind w:firstLine="0"/>
              <w:rPr>
                <w:sz w:val="32"/>
                <w:szCs w:val="32"/>
              </w:rPr>
            </w:pPr>
            <w:r w:rsidRPr="000F2E1A">
              <w:rPr>
                <w:rStyle w:val="Bodytext295ptNotBold"/>
                <w:sz w:val="32"/>
                <w:szCs w:val="32"/>
              </w:rPr>
              <w:t>Abilitatea de a-şi îndeplini sarcinile de serviciu în conditii de stres</w:t>
            </w:r>
          </w:p>
        </w:tc>
        <w:tc>
          <w:tcPr>
            <w:tcW w:w="3226" w:type="dxa"/>
            <w:tcBorders>
              <w:top w:val="single" w:sz="4" w:space="0" w:color="auto"/>
              <w:left w:val="single" w:sz="4" w:space="0" w:color="auto"/>
              <w:right w:val="single" w:sz="4" w:space="0" w:color="auto"/>
            </w:tcBorders>
            <w:shd w:val="clear" w:color="auto" w:fill="FFFFFF"/>
            <w:vAlign w:val="bottom"/>
          </w:tcPr>
          <w:p w14:paraId="005323C0" w14:textId="77777777" w:rsidR="00763F3E" w:rsidRPr="000F2E1A" w:rsidRDefault="00A27A9C">
            <w:pPr>
              <w:pStyle w:val="Bodytext20"/>
              <w:framePr w:w="9749" w:wrap="notBeside" w:vAnchor="text" w:hAnchor="text" w:xAlign="center" w:y="1"/>
              <w:shd w:val="clear" w:color="auto" w:fill="auto"/>
              <w:spacing w:before="0" w:line="254" w:lineRule="exact"/>
              <w:ind w:firstLine="0"/>
              <w:rPr>
                <w:sz w:val="32"/>
                <w:szCs w:val="32"/>
              </w:rPr>
            </w:pPr>
            <w:r w:rsidRPr="000F2E1A">
              <w:rPr>
                <w:rStyle w:val="Bodytext295ptNotBold"/>
                <w:sz w:val="32"/>
                <w:szCs w:val="32"/>
              </w:rPr>
              <w:t>Abilitatea de a-şi îndeplini sarcinile de serviciu în conditii de stres</w:t>
            </w:r>
          </w:p>
        </w:tc>
      </w:tr>
      <w:tr w:rsidR="00763F3E" w:rsidRPr="000F2E1A" w14:paraId="43354A96" w14:textId="77777777">
        <w:trPr>
          <w:trHeight w:hRule="exact" w:val="2486"/>
          <w:jc w:val="center"/>
        </w:trPr>
        <w:tc>
          <w:tcPr>
            <w:tcW w:w="566" w:type="dxa"/>
            <w:tcBorders>
              <w:top w:val="single" w:sz="4" w:space="0" w:color="auto"/>
              <w:left w:val="single" w:sz="4" w:space="0" w:color="auto"/>
            </w:tcBorders>
            <w:shd w:val="clear" w:color="auto" w:fill="FFFFFF"/>
          </w:tcPr>
          <w:p w14:paraId="5E76A70C"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8.</w:t>
            </w:r>
          </w:p>
        </w:tc>
        <w:tc>
          <w:tcPr>
            <w:tcW w:w="2270" w:type="dxa"/>
            <w:tcBorders>
              <w:top w:val="single" w:sz="4" w:space="0" w:color="auto"/>
              <w:left w:val="single" w:sz="4" w:space="0" w:color="auto"/>
            </w:tcBorders>
            <w:shd w:val="clear" w:color="auto" w:fill="FFFFFF"/>
          </w:tcPr>
          <w:p w14:paraId="08F359F3" w14:textId="77777777" w:rsidR="00763F3E" w:rsidRPr="000F2E1A" w:rsidRDefault="00A27A9C">
            <w:pPr>
              <w:pStyle w:val="Bodytext20"/>
              <w:framePr w:w="9749" w:wrap="notBeside" w:vAnchor="text" w:hAnchor="text" w:xAlign="center" w:y="1"/>
              <w:shd w:val="clear" w:color="auto" w:fill="auto"/>
              <w:spacing w:before="0" w:line="274" w:lineRule="exact"/>
              <w:ind w:firstLine="0"/>
              <w:jc w:val="left"/>
              <w:rPr>
                <w:sz w:val="32"/>
                <w:szCs w:val="32"/>
              </w:rPr>
            </w:pPr>
            <w:r w:rsidRPr="000F2E1A">
              <w:rPr>
                <w:rStyle w:val="Bodytext21"/>
                <w:b/>
                <w:bCs/>
                <w:sz w:val="32"/>
                <w:szCs w:val="32"/>
              </w:rPr>
              <w:t>Capacitatea de a-şi asuma</w:t>
            </w:r>
          </w:p>
          <w:p w14:paraId="7ACE7C1E" w14:textId="77777777" w:rsidR="00763F3E" w:rsidRPr="000F2E1A" w:rsidRDefault="00A27A9C">
            <w:pPr>
              <w:pStyle w:val="Bodytext20"/>
              <w:framePr w:w="9749" w:wrap="notBeside" w:vAnchor="text" w:hAnchor="text" w:xAlign="center" w:y="1"/>
              <w:shd w:val="clear" w:color="auto" w:fill="auto"/>
              <w:spacing w:before="0" w:line="274" w:lineRule="exact"/>
              <w:ind w:firstLine="0"/>
              <w:jc w:val="left"/>
              <w:rPr>
                <w:sz w:val="32"/>
                <w:szCs w:val="32"/>
              </w:rPr>
            </w:pPr>
            <w:r w:rsidRPr="000F2E1A">
              <w:rPr>
                <w:rStyle w:val="Bodytext21"/>
                <w:b/>
                <w:bCs/>
                <w:sz w:val="32"/>
                <w:szCs w:val="32"/>
              </w:rPr>
              <w:t>responsabilităţi</w:t>
            </w:r>
          </w:p>
        </w:tc>
        <w:tc>
          <w:tcPr>
            <w:tcW w:w="3686" w:type="dxa"/>
            <w:tcBorders>
              <w:top w:val="single" w:sz="4" w:space="0" w:color="auto"/>
              <w:left w:val="single" w:sz="4" w:space="0" w:color="auto"/>
            </w:tcBorders>
            <w:shd w:val="clear" w:color="auto" w:fill="FFFFFF"/>
            <w:vAlign w:val="bottom"/>
          </w:tcPr>
          <w:p w14:paraId="5E7C779E"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Capacitatea de a desfăşura în mod curent, la solicitarea superiorului ierarhic, activităţi care depăşesc cadrul de responsabilitate definit conform fişei postului; capacitate de a accepta erorile sau dupa caz, deficienţele propriei activităţi si de a răspunde pentru acestea, capacitatea de a învăţa din propriile greşeli.</w:t>
            </w:r>
          </w:p>
        </w:tc>
        <w:tc>
          <w:tcPr>
            <w:tcW w:w="3226" w:type="dxa"/>
            <w:tcBorders>
              <w:top w:val="single" w:sz="4" w:space="0" w:color="auto"/>
              <w:left w:val="single" w:sz="4" w:space="0" w:color="auto"/>
              <w:right w:val="single" w:sz="4" w:space="0" w:color="auto"/>
            </w:tcBorders>
            <w:shd w:val="clear" w:color="auto" w:fill="FFFFFF"/>
          </w:tcPr>
          <w:p w14:paraId="6805D7D1" w14:textId="77777777" w:rsidR="00763F3E" w:rsidRPr="000F2E1A" w:rsidRDefault="00763F3E">
            <w:pPr>
              <w:framePr w:w="9749" w:wrap="notBeside" w:vAnchor="text" w:hAnchor="text" w:xAlign="center" w:y="1"/>
              <w:rPr>
                <w:sz w:val="32"/>
                <w:szCs w:val="32"/>
              </w:rPr>
            </w:pPr>
          </w:p>
        </w:tc>
      </w:tr>
      <w:tr w:rsidR="00763F3E" w:rsidRPr="000F2E1A" w14:paraId="7F3DBCD5" w14:textId="77777777">
        <w:trPr>
          <w:trHeight w:hRule="exact" w:val="1387"/>
          <w:jc w:val="center"/>
        </w:trPr>
        <w:tc>
          <w:tcPr>
            <w:tcW w:w="566" w:type="dxa"/>
            <w:tcBorders>
              <w:top w:val="single" w:sz="4" w:space="0" w:color="auto"/>
              <w:left w:val="single" w:sz="4" w:space="0" w:color="auto"/>
            </w:tcBorders>
            <w:shd w:val="clear" w:color="auto" w:fill="FFFFFF"/>
          </w:tcPr>
          <w:p w14:paraId="6E7B3847"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9.</w:t>
            </w:r>
          </w:p>
        </w:tc>
        <w:tc>
          <w:tcPr>
            <w:tcW w:w="2270" w:type="dxa"/>
            <w:tcBorders>
              <w:top w:val="single" w:sz="4" w:space="0" w:color="auto"/>
              <w:left w:val="single" w:sz="4" w:space="0" w:color="auto"/>
            </w:tcBorders>
            <w:shd w:val="clear" w:color="auto" w:fill="FFFFFF"/>
          </w:tcPr>
          <w:p w14:paraId="082AE931" w14:textId="77777777" w:rsidR="00763F3E" w:rsidRPr="000F2E1A" w:rsidRDefault="00A27A9C">
            <w:pPr>
              <w:pStyle w:val="Bodytext20"/>
              <w:framePr w:w="9749" w:wrap="notBeside" w:vAnchor="text" w:hAnchor="text" w:xAlign="center" w:y="1"/>
              <w:shd w:val="clear" w:color="auto" w:fill="auto"/>
              <w:spacing w:before="0" w:line="274" w:lineRule="exact"/>
              <w:ind w:firstLine="0"/>
              <w:jc w:val="left"/>
              <w:rPr>
                <w:sz w:val="32"/>
                <w:szCs w:val="32"/>
              </w:rPr>
            </w:pPr>
            <w:r w:rsidRPr="000F2E1A">
              <w:rPr>
                <w:rStyle w:val="Bodytext21"/>
                <w:b/>
                <w:bCs/>
                <w:sz w:val="32"/>
                <w:szCs w:val="32"/>
              </w:rPr>
              <w:t>Integritate şi etică profesională</w:t>
            </w:r>
          </w:p>
        </w:tc>
        <w:tc>
          <w:tcPr>
            <w:tcW w:w="3686" w:type="dxa"/>
            <w:tcBorders>
              <w:top w:val="single" w:sz="4" w:space="0" w:color="auto"/>
              <w:left w:val="single" w:sz="4" w:space="0" w:color="auto"/>
            </w:tcBorders>
            <w:shd w:val="clear" w:color="auto" w:fill="FFFFFF"/>
            <w:vAlign w:val="bottom"/>
          </w:tcPr>
          <w:p w14:paraId="7140B7C4"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de a-şi desfăşura activitatea profesională în mod etic, liber de influenţe necorespunzătoare şi manifestări de corupţie, cu respectarea interesului public şi supremaţiei legii</w:t>
            </w:r>
          </w:p>
        </w:tc>
        <w:tc>
          <w:tcPr>
            <w:tcW w:w="3226" w:type="dxa"/>
            <w:tcBorders>
              <w:top w:val="single" w:sz="4" w:space="0" w:color="auto"/>
              <w:left w:val="single" w:sz="4" w:space="0" w:color="auto"/>
              <w:right w:val="single" w:sz="4" w:space="0" w:color="auto"/>
            </w:tcBorders>
            <w:shd w:val="clear" w:color="auto" w:fill="FFFFFF"/>
          </w:tcPr>
          <w:p w14:paraId="5AD6D888" w14:textId="77777777" w:rsidR="00763F3E" w:rsidRPr="000F2E1A" w:rsidRDefault="00763F3E">
            <w:pPr>
              <w:framePr w:w="9749" w:wrap="notBeside" w:vAnchor="text" w:hAnchor="text" w:xAlign="center" w:y="1"/>
              <w:rPr>
                <w:sz w:val="32"/>
                <w:szCs w:val="32"/>
              </w:rPr>
            </w:pPr>
          </w:p>
        </w:tc>
      </w:tr>
      <w:tr w:rsidR="00763F3E" w:rsidRPr="000F2E1A" w14:paraId="74EFA8A6" w14:textId="77777777">
        <w:trPr>
          <w:trHeight w:hRule="exact" w:val="1387"/>
          <w:jc w:val="center"/>
        </w:trPr>
        <w:tc>
          <w:tcPr>
            <w:tcW w:w="566" w:type="dxa"/>
            <w:tcBorders>
              <w:top w:val="single" w:sz="4" w:space="0" w:color="auto"/>
              <w:left w:val="single" w:sz="4" w:space="0" w:color="auto"/>
            </w:tcBorders>
            <w:shd w:val="clear" w:color="auto" w:fill="FFFFFF"/>
          </w:tcPr>
          <w:p w14:paraId="7E823900"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10.</w:t>
            </w:r>
          </w:p>
        </w:tc>
        <w:tc>
          <w:tcPr>
            <w:tcW w:w="2270" w:type="dxa"/>
            <w:tcBorders>
              <w:top w:val="single" w:sz="4" w:space="0" w:color="auto"/>
              <w:left w:val="single" w:sz="4" w:space="0" w:color="auto"/>
            </w:tcBorders>
            <w:shd w:val="clear" w:color="auto" w:fill="FFFFFF"/>
          </w:tcPr>
          <w:p w14:paraId="64D1BE7E"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Spirit de iniţiativă</w:t>
            </w:r>
          </w:p>
        </w:tc>
        <w:tc>
          <w:tcPr>
            <w:tcW w:w="3686" w:type="dxa"/>
            <w:tcBorders>
              <w:top w:val="single" w:sz="4" w:space="0" w:color="auto"/>
              <w:left w:val="single" w:sz="4" w:space="0" w:color="auto"/>
            </w:tcBorders>
            <w:shd w:val="clear" w:color="auto" w:fill="FFFFFF"/>
            <w:vAlign w:val="bottom"/>
          </w:tcPr>
          <w:p w14:paraId="5D85CD99"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Atitudine activă în soluţionarea problemelor şi realizarea obiectivelor prin identificarea unor moduri alternative de rezolvare a acestor probleme</w:t>
            </w:r>
          </w:p>
        </w:tc>
        <w:tc>
          <w:tcPr>
            <w:tcW w:w="3226" w:type="dxa"/>
            <w:tcBorders>
              <w:top w:val="single" w:sz="4" w:space="0" w:color="auto"/>
              <w:left w:val="single" w:sz="4" w:space="0" w:color="auto"/>
              <w:right w:val="single" w:sz="4" w:space="0" w:color="auto"/>
            </w:tcBorders>
            <w:shd w:val="clear" w:color="auto" w:fill="FFFFFF"/>
          </w:tcPr>
          <w:p w14:paraId="712D6103" w14:textId="77777777" w:rsidR="00763F3E" w:rsidRPr="000F2E1A" w:rsidRDefault="00763F3E">
            <w:pPr>
              <w:framePr w:w="9749" w:wrap="notBeside" w:vAnchor="text" w:hAnchor="text" w:xAlign="center" w:y="1"/>
              <w:rPr>
                <w:sz w:val="32"/>
                <w:szCs w:val="32"/>
              </w:rPr>
            </w:pPr>
          </w:p>
        </w:tc>
      </w:tr>
      <w:tr w:rsidR="00763F3E" w:rsidRPr="000F2E1A" w14:paraId="33E1BD8E" w14:textId="77777777">
        <w:trPr>
          <w:trHeight w:hRule="exact" w:val="2486"/>
          <w:jc w:val="center"/>
        </w:trPr>
        <w:tc>
          <w:tcPr>
            <w:tcW w:w="566" w:type="dxa"/>
            <w:tcBorders>
              <w:top w:val="single" w:sz="4" w:space="0" w:color="auto"/>
              <w:left w:val="single" w:sz="4" w:space="0" w:color="auto"/>
            </w:tcBorders>
            <w:shd w:val="clear" w:color="auto" w:fill="FFFFFF"/>
          </w:tcPr>
          <w:p w14:paraId="2925CC30"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11.</w:t>
            </w:r>
          </w:p>
        </w:tc>
        <w:tc>
          <w:tcPr>
            <w:tcW w:w="2270" w:type="dxa"/>
            <w:tcBorders>
              <w:top w:val="single" w:sz="4" w:space="0" w:color="auto"/>
              <w:left w:val="single" w:sz="4" w:space="0" w:color="auto"/>
            </w:tcBorders>
            <w:shd w:val="clear" w:color="auto" w:fill="FFFFFF"/>
          </w:tcPr>
          <w:p w14:paraId="2A1705DC" w14:textId="77777777" w:rsidR="00763F3E" w:rsidRPr="000F2E1A" w:rsidRDefault="00A27A9C">
            <w:pPr>
              <w:pStyle w:val="Bodytext20"/>
              <w:framePr w:w="9749" w:wrap="notBeside" w:vAnchor="text" w:hAnchor="text" w:xAlign="center" w:y="1"/>
              <w:shd w:val="clear" w:color="auto" w:fill="auto"/>
              <w:spacing w:before="0" w:line="254" w:lineRule="exact"/>
              <w:ind w:firstLine="0"/>
              <w:jc w:val="left"/>
              <w:rPr>
                <w:sz w:val="32"/>
                <w:szCs w:val="32"/>
              </w:rPr>
            </w:pPr>
            <w:r w:rsidRPr="000F2E1A">
              <w:rPr>
                <w:rStyle w:val="Bodytext295ptNotBold"/>
                <w:sz w:val="32"/>
                <w:szCs w:val="32"/>
              </w:rPr>
              <w:t>Capacitatea de a organiza</w:t>
            </w:r>
          </w:p>
        </w:tc>
        <w:tc>
          <w:tcPr>
            <w:tcW w:w="3686" w:type="dxa"/>
            <w:tcBorders>
              <w:top w:val="single" w:sz="4" w:space="0" w:color="auto"/>
              <w:left w:val="single" w:sz="4" w:space="0" w:color="auto"/>
            </w:tcBorders>
            <w:shd w:val="clear" w:color="auto" w:fill="FFFFFF"/>
            <w:vAlign w:val="bottom"/>
          </w:tcPr>
          <w:p w14:paraId="50489A25"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Capacitatea de a identifica activităţile care trebuie desfăşurate de structura condusă,delimitarea lor în atribuţii, stabilirea pe baza acestora a obiectivelor, repartizarea echilibrată şi echitabilă a atribuţiilor şi obiectivelor în funcţie de nivelul, categoria, gradul profesional sau treapta profesională al personalului din subordine</w:t>
            </w:r>
          </w:p>
        </w:tc>
        <w:tc>
          <w:tcPr>
            <w:tcW w:w="3226" w:type="dxa"/>
            <w:tcBorders>
              <w:top w:val="single" w:sz="4" w:space="0" w:color="auto"/>
              <w:left w:val="single" w:sz="4" w:space="0" w:color="auto"/>
              <w:right w:val="single" w:sz="4" w:space="0" w:color="auto"/>
            </w:tcBorders>
            <w:shd w:val="clear" w:color="auto" w:fill="FFFFFF"/>
          </w:tcPr>
          <w:p w14:paraId="0C4E5363" w14:textId="77777777" w:rsidR="00763F3E" w:rsidRPr="000F2E1A" w:rsidRDefault="00763F3E">
            <w:pPr>
              <w:framePr w:w="9749" w:wrap="notBeside" w:vAnchor="text" w:hAnchor="text" w:xAlign="center" w:y="1"/>
              <w:rPr>
                <w:sz w:val="32"/>
                <w:szCs w:val="32"/>
              </w:rPr>
            </w:pPr>
          </w:p>
        </w:tc>
      </w:tr>
      <w:tr w:rsidR="00763F3E" w:rsidRPr="000F2E1A" w14:paraId="3E97E61E" w14:textId="77777777">
        <w:trPr>
          <w:trHeight w:hRule="exact" w:val="768"/>
          <w:jc w:val="center"/>
        </w:trPr>
        <w:tc>
          <w:tcPr>
            <w:tcW w:w="566" w:type="dxa"/>
            <w:tcBorders>
              <w:top w:val="single" w:sz="4" w:space="0" w:color="auto"/>
              <w:left w:val="single" w:sz="4" w:space="0" w:color="auto"/>
            </w:tcBorders>
            <w:shd w:val="clear" w:color="auto" w:fill="FFFFFF"/>
          </w:tcPr>
          <w:p w14:paraId="7631BA16"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12.</w:t>
            </w:r>
          </w:p>
        </w:tc>
        <w:tc>
          <w:tcPr>
            <w:tcW w:w="2270" w:type="dxa"/>
            <w:tcBorders>
              <w:top w:val="single" w:sz="4" w:space="0" w:color="auto"/>
              <w:left w:val="single" w:sz="4" w:space="0" w:color="auto"/>
            </w:tcBorders>
            <w:shd w:val="clear" w:color="auto" w:fill="FFFFFF"/>
          </w:tcPr>
          <w:p w14:paraId="6CBCE576" w14:textId="77777777" w:rsidR="00763F3E" w:rsidRPr="000F2E1A" w:rsidRDefault="00A27A9C">
            <w:pPr>
              <w:pStyle w:val="Bodytext20"/>
              <w:framePr w:w="9749" w:wrap="notBeside" w:vAnchor="text" w:hAnchor="text" w:xAlign="center" w:y="1"/>
              <w:shd w:val="clear" w:color="auto" w:fill="auto"/>
              <w:spacing w:before="0" w:line="278" w:lineRule="exact"/>
              <w:ind w:firstLine="0"/>
              <w:jc w:val="left"/>
              <w:rPr>
                <w:sz w:val="32"/>
                <w:szCs w:val="32"/>
              </w:rPr>
            </w:pPr>
            <w:r w:rsidRPr="000F2E1A">
              <w:rPr>
                <w:rStyle w:val="Bodytext21"/>
                <w:b/>
                <w:bCs/>
                <w:sz w:val="32"/>
                <w:szCs w:val="32"/>
              </w:rPr>
              <w:t>Capacitatea de a coordona</w:t>
            </w:r>
          </w:p>
        </w:tc>
        <w:tc>
          <w:tcPr>
            <w:tcW w:w="3686" w:type="dxa"/>
            <w:tcBorders>
              <w:top w:val="single" w:sz="4" w:space="0" w:color="auto"/>
              <w:left w:val="single" w:sz="4" w:space="0" w:color="auto"/>
            </w:tcBorders>
            <w:shd w:val="clear" w:color="auto" w:fill="FFFFFF"/>
            <w:vAlign w:val="bottom"/>
          </w:tcPr>
          <w:p w14:paraId="25BBC94B" w14:textId="77777777" w:rsidR="00763F3E" w:rsidRPr="000F2E1A" w:rsidRDefault="00A27A9C">
            <w:pPr>
              <w:pStyle w:val="Bodytext20"/>
              <w:framePr w:w="9749" w:wrap="notBeside" w:vAnchor="text" w:hAnchor="text" w:xAlign="center" w:y="1"/>
              <w:shd w:val="clear" w:color="auto" w:fill="auto"/>
              <w:spacing w:before="0" w:line="254" w:lineRule="exact"/>
              <w:ind w:firstLine="0"/>
              <w:rPr>
                <w:sz w:val="32"/>
                <w:szCs w:val="32"/>
              </w:rPr>
            </w:pPr>
            <w:r w:rsidRPr="000F2E1A">
              <w:rPr>
                <w:rStyle w:val="Bodytext295ptNotBold"/>
                <w:sz w:val="32"/>
                <w:szCs w:val="32"/>
              </w:rPr>
              <w:t>Armonizarea deciziilor şi acţiunilor personalului, precum şi a activităţilor din cadrul unui compartiment</w:t>
            </w:r>
          </w:p>
        </w:tc>
        <w:tc>
          <w:tcPr>
            <w:tcW w:w="3226" w:type="dxa"/>
            <w:tcBorders>
              <w:top w:val="single" w:sz="4" w:space="0" w:color="auto"/>
              <w:left w:val="single" w:sz="4" w:space="0" w:color="auto"/>
              <w:right w:val="single" w:sz="4" w:space="0" w:color="auto"/>
            </w:tcBorders>
            <w:shd w:val="clear" w:color="auto" w:fill="FFFFFF"/>
          </w:tcPr>
          <w:p w14:paraId="30260B9A" w14:textId="77777777" w:rsidR="00763F3E" w:rsidRPr="000F2E1A" w:rsidRDefault="00763F3E">
            <w:pPr>
              <w:framePr w:w="9749" w:wrap="notBeside" w:vAnchor="text" w:hAnchor="text" w:xAlign="center" w:y="1"/>
              <w:rPr>
                <w:sz w:val="32"/>
                <w:szCs w:val="32"/>
              </w:rPr>
            </w:pPr>
          </w:p>
        </w:tc>
      </w:tr>
      <w:tr w:rsidR="00763F3E" w:rsidRPr="000F2E1A" w14:paraId="2FF6846A" w14:textId="77777777">
        <w:trPr>
          <w:trHeight w:hRule="exact" w:val="1392"/>
          <w:jc w:val="center"/>
        </w:trPr>
        <w:tc>
          <w:tcPr>
            <w:tcW w:w="566" w:type="dxa"/>
            <w:tcBorders>
              <w:top w:val="single" w:sz="4" w:space="0" w:color="auto"/>
              <w:left w:val="single" w:sz="4" w:space="0" w:color="auto"/>
            </w:tcBorders>
            <w:shd w:val="clear" w:color="auto" w:fill="FFFFFF"/>
          </w:tcPr>
          <w:p w14:paraId="6463D833"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13.</w:t>
            </w:r>
          </w:p>
        </w:tc>
        <w:tc>
          <w:tcPr>
            <w:tcW w:w="2270" w:type="dxa"/>
            <w:tcBorders>
              <w:top w:val="single" w:sz="4" w:space="0" w:color="auto"/>
              <w:left w:val="single" w:sz="4" w:space="0" w:color="auto"/>
            </w:tcBorders>
            <w:shd w:val="clear" w:color="auto" w:fill="FFFFFF"/>
          </w:tcPr>
          <w:p w14:paraId="656A0B6B" w14:textId="77777777" w:rsidR="00763F3E" w:rsidRPr="000F2E1A" w:rsidRDefault="00A27A9C">
            <w:pPr>
              <w:pStyle w:val="Bodytext20"/>
              <w:framePr w:w="9749" w:wrap="notBeside" w:vAnchor="text" w:hAnchor="text" w:xAlign="center" w:y="1"/>
              <w:shd w:val="clear" w:color="auto" w:fill="auto"/>
              <w:spacing w:before="0" w:line="274" w:lineRule="exact"/>
              <w:ind w:firstLine="0"/>
              <w:jc w:val="left"/>
              <w:rPr>
                <w:sz w:val="32"/>
                <w:szCs w:val="32"/>
              </w:rPr>
            </w:pPr>
            <w:r w:rsidRPr="000F2E1A">
              <w:rPr>
                <w:rStyle w:val="Bodytext21"/>
                <w:b/>
                <w:bCs/>
                <w:sz w:val="32"/>
                <w:szCs w:val="32"/>
              </w:rPr>
              <w:t>Capacitatea de a controla</w:t>
            </w:r>
          </w:p>
        </w:tc>
        <w:tc>
          <w:tcPr>
            <w:tcW w:w="3686" w:type="dxa"/>
            <w:tcBorders>
              <w:top w:val="single" w:sz="4" w:space="0" w:color="auto"/>
              <w:left w:val="single" w:sz="4" w:space="0" w:color="auto"/>
            </w:tcBorders>
            <w:shd w:val="clear" w:color="auto" w:fill="FFFFFF"/>
            <w:vAlign w:val="bottom"/>
          </w:tcPr>
          <w:p w14:paraId="3045017B"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Capacitatea de a supraveghea modul de transformare a deciziilor în soluţii realiste, depistarea deficienţelor şi luarea măsurilor necesare pentru corectarea la timp a acestora</w:t>
            </w:r>
          </w:p>
        </w:tc>
        <w:tc>
          <w:tcPr>
            <w:tcW w:w="3226" w:type="dxa"/>
            <w:tcBorders>
              <w:top w:val="single" w:sz="4" w:space="0" w:color="auto"/>
              <w:left w:val="single" w:sz="4" w:space="0" w:color="auto"/>
              <w:right w:val="single" w:sz="4" w:space="0" w:color="auto"/>
            </w:tcBorders>
            <w:shd w:val="clear" w:color="auto" w:fill="FFFFFF"/>
          </w:tcPr>
          <w:p w14:paraId="62569DF4" w14:textId="77777777" w:rsidR="00763F3E" w:rsidRPr="000F2E1A" w:rsidRDefault="00763F3E">
            <w:pPr>
              <w:framePr w:w="9749" w:wrap="notBeside" w:vAnchor="text" w:hAnchor="text" w:xAlign="center" w:y="1"/>
              <w:rPr>
                <w:sz w:val="32"/>
                <w:szCs w:val="32"/>
              </w:rPr>
            </w:pPr>
          </w:p>
        </w:tc>
      </w:tr>
      <w:tr w:rsidR="00763F3E" w:rsidRPr="000F2E1A" w14:paraId="643442BB" w14:textId="77777777">
        <w:trPr>
          <w:trHeight w:hRule="exact" w:val="1382"/>
          <w:jc w:val="center"/>
        </w:trPr>
        <w:tc>
          <w:tcPr>
            <w:tcW w:w="566" w:type="dxa"/>
            <w:tcBorders>
              <w:top w:val="single" w:sz="4" w:space="0" w:color="auto"/>
              <w:left w:val="single" w:sz="4" w:space="0" w:color="auto"/>
            </w:tcBorders>
            <w:shd w:val="clear" w:color="auto" w:fill="FFFFFF"/>
          </w:tcPr>
          <w:p w14:paraId="1F42AA21"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14.</w:t>
            </w:r>
          </w:p>
        </w:tc>
        <w:tc>
          <w:tcPr>
            <w:tcW w:w="2270" w:type="dxa"/>
            <w:tcBorders>
              <w:top w:val="single" w:sz="4" w:space="0" w:color="auto"/>
              <w:left w:val="single" w:sz="4" w:space="0" w:color="auto"/>
            </w:tcBorders>
            <w:shd w:val="clear" w:color="auto" w:fill="FFFFFF"/>
          </w:tcPr>
          <w:p w14:paraId="5B8582BD" w14:textId="77777777" w:rsidR="00763F3E" w:rsidRPr="000F2E1A" w:rsidRDefault="00A27A9C">
            <w:pPr>
              <w:pStyle w:val="Bodytext20"/>
              <w:framePr w:w="9749" w:wrap="notBeside" w:vAnchor="text" w:hAnchor="text" w:xAlign="center" w:y="1"/>
              <w:shd w:val="clear" w:color="auto" w:fill="auto"/>
              <w:spacing w:before="0" w:line="190" w:lineRule="exact"/>
              <w:ind w:firstLine="0"/>
              <w:jc w:val="left"/>
              <w:rPr>
                <w:sz w:val="32"/>
                <w:szCs w:val="32"/>
              </w:rPr>
            </w:pPr>
            <w:r w:rsidRPr="000F2E1A">
              <w:rPr>
                <w:rStyle w:val="Bodytext295ptNotBold"/>
                <w:sz w:val="32"/>
                <w:szCs w:val="32"/>
              </w:rPr>
              <w:t>Capacitate de a decide</w:t>
            </w:r>
          </w:p>
        </w:tc>
        <w:tc>
          <w:tcPr>
            <w:tcW w:w="3686" w:type="dxa"/>
            <w:tcBorders>
              <w:top w:val="single" w:sz="4" w:space="0" w:color="auto"/>
              <w:left w:val="single" w:sz="4" w:space="0" w:color="auto"/>
            </w:tcBorders>
            <w:shd w:val="clear" w:color="auto" w:fill="FFFFFF"/>
            <w:vAlign w:val="bottom"/>
          </w:tcPr>
          <w:p w14:paraId="2BF562D4"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Capacitatea de a lua hotărâri rapid, cu simţ de răspundere şi conform competenţei legale cu privier la desfăşurarea activităţii structurii conduse</w:t>
            </w:r>
          </w:p>
        </w:tc>
        <w:tc>
          <w:tcPr>
            <w:tcW w:w="3226" w:type="dxa"/>
            <w:tcBorders>
              <w:top w:val="single" w:sz="4" w:space="0" w:color="auto"/>
              <w:left w:val="single" w:sz="4" w:space="0" w:color="auto"/>
              <w:right w:val="single" w:sz="4" w:space="0" w:color="auto"/>
            </w:tcBorders>
            <w:shd w:val="clear" w:color="auto" w:fill="FFFFFF"/>
          </w:tcPr>
          <w:p w14:paraId="7FDD3481" w14:textId="77777777" w:rsidR="00763F3E" w:rsidRPr="000F2E1A" w:rsidRDefault="00763F3E">
            <w:pPr>
              <w:framePr w:w="9749" w:wrap="notBeside" w:vAnchor="text" w:hAnchor="text" w:xAlign="center" w:y="1"/>
              <w:rPr>
                <w:sz w:val="32"/>
                <w:szCs w:val="32"/>
              </w:rPr>
            </w:pPr>
          </w:p>
        </w:tc>
      </w:tr>
      <w:tr w:rsidR="00763F3E" w:rsidRPr="000F2E1A" w14:paraId="11B2FCAD" w14:textId="77777777">
        <w:trPr>
          <w:trHeight w:hRule="exact" w:val="1949"/>
          <w:jc w:val="center"/>
        </w:trPr>
        <w:tc>
          <w:tcPr>
            <w:tcW w:w="566" w:type="dxa"/>
            <w:tcBorders>
              <w:top w:val="single" w:sz="4" w:space="0" w:color="auto"/>
              <w:left w:val="single" w:sz="4" w:space="0" w:color="auto"/>
              <w:bottom w:val="single" w:sz="4" w:space="0" w:color="auto"/>
            </w:tcBorders>
            <w:shd w:val="clear" w:color="auto" w:fill="FFFFFF"/>
          </w:tcPr>
          <w:p w14:paraId="43F0E22A"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15.</w:t>
            </w:r>
          </w:p>
        </w:tc>
        <w:tc>
          <w:tcPr>
            <w:tcW w:w="2270" w:type="dxa"/>
            <w:tcBorders>
              <w:top w:val="single" w:sz="4" w:space="0" w:color="auto"/>
              <w:left w:val="single" w:sz="4" w:space="0" w:color="auto"/>
              <w:bottom w:val="single" w:sz="4" w:space="0" w:color="auto"/>
            </w:tcBorders>
            <w:shd w:val="clear" w:color="auto" w:fill="FFFFFF"/>
          </w:tcPr>
          <w:p w14:paraId="0B21441F" w14:textId="77777777" w:rsidR="00763F3E" w:rsidRPr="000F2E1A" w:rsidRDefault="00A27A9C">
            <w:pPr>
              <w:pStyle w:val="Bodytext20"/>
              <w:framePr w:w="9749" w:wrap="notBeside" w:vAnchor="text" w:hAnchor="text" w:xAlign="center" w:y="1"/>
              <w:shd w:val="clear" w:color="auto" w:fill="auto"/>
              <w:spacing w:before="0" w:line="250" w:lineRule="exact"/>
              <w:ind w:firstLine="0"/>
              <w:jc w:val="left"/>
              <w:rPr>
                <w:sz w:val="32"/>
                <w:szCs w:val="32"/>
              </w:rPr>
            </w:pPr>
            <w:r w:rsidRPr="000F2E1A">
              <w:rPr>
                <w:rStyle w:val="Bodytext295ptNotBold"/>
                <w:sz w:val="32"/>
                <w:szCs w:val="32"/>
              </w:rPr>
              <w:t>Capacitatea de a dezvolta abilităţile personalului</w:t>
            </w:r>
          </w:p>
        </w:tc>
        <w:tc>
          <w:tcPr>
            <w:tcW w:w="3686" w:type="dxa"/>
            <w:tcBorders>
              <w:top w:val="single" w:sz="4" w:space="0" w:color="auto"/>
              <w:left w:val="single" w:sz="4" w:space="0" w:color="auto"/>
              <w:bottom w:val="single" w:sz="4" w:space="0" w:color="auto"/>
            </w:tcBorders>
            <w:shd w:val="clear" w:color="auto" w:fill="FFFFFF"/>
            <w:vAlign w:val="bottom"/>
          </w:tcPr>
          <w:p w14:paraId="163F0B18"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1"/>
                <w:b/>
                <w:bCs/>
                <w:sz w:val="32"/>
                <w:szCs w:val="32"/>
              </w:rPr>
              <w:t>Cunoaşterea aptitudinilor personalului din subordine, inclusiv prin capacitatea de a crea, de a implementa şi de a menţine politici de personal eficiente, în scopul motivării acestuia. Capacitatea de a identifica nevoile de indstruire ale personalului din subordine şi de a</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14:paraId="0B99432E" w14:textId="77777777" w:rsidR="00763F3E" w:rsidRPr="000F2E1A" w:rsidRDefault="00763F3E">
            <w:pPr>
              <w:framePr w:w="9749" w:wrap="notBeside" w:vAnchor="text" w:hAnchor="text" w:xAlign="center" w:y="1"/>
              <w:rPr>
                <w:sz w:val="32"/>
                <w:szCs w:val="32"/>
              </w:rPr>
            </w:pPr>
          </w:p>
        </w:tc>
      </w:tr>
    </w:tbl>
    <w:p w14:paraId="1A943ED5" w14:textId="77777777" w:rsidR="00763F3E" w:rsidRPr="000F2E1A" w:rsidRDefault="00763F3E">
      <w:pPr>
        <w:framePr w:w="9749" w:wrap="notBeside" w:vAnchor="text" w:hAnchor="text" w:xAlign="center" w:y="1"/>
        <w:rPr>
          <w:sz w:val="32"/>
          <w:szCs w:val="32"/>
        </w:rPr>
      </w:pPr>
    </w:p>
    <w:p w14:paraId="443B3DE1" w14:textId="77777777" w:rsidR="00763F3E" w:rsidRPr="000F2E1A" w:rsidRDefault="00763F3E">
      <w:pPr>
        <w:rPr>
          <w:sz w:val="32"/>
          <w:szCs w:val="3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270"/>
        <w:gridCol w:w="3686"/>
        <w:gridCol w:w="3226"/>
      </w:tblGrid>
      <w:tr w:rsidR="00763F3E" w:rsidRPr="000F2E1A" w14:paraId="14733281" w14:textId="77777777">
        <w:trPr>
          <w:trHeight w:hRule="exact" w:val="566"/>
          <w:jc w:val="center"/>
        </w:trPr>
        <w:tc>
          <w:tcPr>
            <w:tcW w:w="566" w:type="dxa"/>
            <w:tcBorders>
              <w:top w:val="single" w:sz="4" w:space="0" w:color="auto"/>
              <w:left w:val="single" w:sz="4" w:space="0" w:color="auto"/>
            </w:tcBorders>
            <w:shd w:val="clear" w:color="auto" w:fill="FFFFFF"/>
          </w:tcPr>
          <w:p w14:paraId="2FC1CC09" w14:textId="77777777" w:rsidR="00763F3E" w:rsidRPr="000F2E1A" w:rsidRDefault="00763F3E">
            <w:pPr>
              <w:framePr w:w="9749" w:wrap="notBeside" w:vAnchor="text" w:hAnchor="text" w:xAlign="center" w:y="1"/>
              <w:rPr>
                <w:sz w:val="32"/>
                <w:szCs w:val="32"/>
              </w:rPr>
            </w:pPr>
          </w:p>
        </w:tc>
        <w:tc>
          <w:tcPr>
            <w:tcW w:w="2270" w:type="dxa"/>
            <w:tcBorders>
              <w:top w:val="single" w:sz="4" w:space="0" w:color="auto"/>
              <w:left w:val="single" w:sz="4" w:space="0" w:color="auto"/>
            </w:tcBorders>
            <w:shd w:val="clear" w:color="auto" w:fill="FFFFFF"/>
          </w:tcPr>
          <w:p w14:paraId="38BD534E" w14:textId="77777777" w:rsidR="00763F3E" w:rsidRPr="000F2E1A" w:rsidRDefault="00763F3E">
            <w:pPr>
              <w:framePr w:w="9749" w:wrap="notBeside" w:vAnchor="text" w:hAnchor="text" w:xAlign="center" w:y="1"/>
              <w:rPr>
                <w:sz w:val="32"/>
                <w:szCs w:val="32"/>
              </w:rPr>
            </w:pPr>
          </w:p>
        </w:tc>
        <w:tc>
          <w:tcPr>
            <w:tcW w:w="3686" w:type="dxa"/>
            <w:tcBorders>
              <w:top w:val="single" w:sz="4" w:space="0" w:color="auto"/>
              <w:left w:val="single" w:sz="4" w:space="0" w:color="auto"/>
            </w:tcBorders>
            <w:shd w:val="clear" w:color="auto" w:fill="FFFFFF"/>
            <w:vAlign w:val="bottom"/>
          </w:tcPr>
          <w:p w14:paraId="5231AF9A" w14:textId="77777777" w:rsidR="00763F3E" w:rsidRPr="000F2E1A" w:rsidRDefault="00A27A9C">
            <w:pPr>
              <w:pStyle w:val="Bodytext20"/>
              <w:framePr w:w="9749" w:wrap="notBeside" w:vAnchor="text" w:hAnchor="text" w:xAlign="center" w:y="1"/>
              <w:shd w:val="clear" w:color="auto" w:fill="auto"/>
              <w:spacing w:before="0" w:line="283" w:lineRule="exact"/>
              <w:ind w:firstLine="0"/>
              <w:rPr>
                <w:sz w:val="32"/>
                <w:szCs w:val="32"/>
              </w:rPr>
            </w:pPr>
            <w:r w:rsidRPr="000F2E1A">
              <w:rPr>
                <w:rStyle w:val="Bodytext295ptNotBold"/>
                <w:sz w:val="32"/>
                <w:szCs w:val="32"/>
              </w:rPr>
              <w:t>forma propuneri privind tematica şi formele concrete de realizare a instruirii</w:t>
            </w:r>
          </w:p>
        </w:tc>
        <w:tc>
          <w:tcPr>
            <w:tcW w:w="3226" w:type="dxa"/>
            <w:tcBorders>
              <w:top w:val="single" w:sz="4" w:space="0" w:color="auto"/>
              <w:left w:val="single" w:sz="4" w:space="0" w:color="auto"/>
              <w:right w:val="single" w:sz="4" w:space="0" w:color="auto"/>
            </w:tcBorders>
            <w:shd w:val="clear" w:color="auto" w:fill="FFFFFF"/>
          </w:tcPr>
          <w:p w14:paraId="572A7FBC" w14:textId="77777777" w:rsidR="00763F3E" w:rsidRPr="000F2E1A" w:rsidRDefault="00763F3E">
            <w:pPr>
              <w:framePr w:w="9749" w:wrap="notBeside" w:vAnchor="text" w:hAnchor="text" w:xAlign="center" w:y="1"/>
              <w:rPr>
                <w:sz w:val="32"/>
                <w:szCs w:val="32"/>
              </w:rPr>
            </w:pPr>
          </w:p>
        </w:tc>
      </w:tr>
      <w:tr w:rsidR="00763F3E" w:rsidRPr="000F2E1A" w14:paraId="10E769B7" w14:textId="77777777">
        <w:trPr>
          <w:trHeight w:hRule="exact" w:val="1666"/>
          <w:jc w:val="center"/>
        </w:trPr>
        <w:tc>
          <w:tcPr>
            <w:tcW w:w="566" w:type="dxa"/>
            <w:tcBorders>
              <w:top w:val="single" w:sz="4" w:space="0" w:color="auto"/>
              <w:left w:val="single" w:sz="4" w:space="0" w:color="auto"/>
            </w:tcBorders>
            <w:shd w:val="clear" w:color="auto" w:fill="FFFFFF"/>
          </w:tcPr>
          <w:p w14:paraId="22654539" w14:textId="77777777" w:rsidR="00763F3E" w:rsidRPr="000F2E1A" w:rsidRDefault="00A27A9C">
            <w:pPr>
              <w:pStyle w:val="Bodytext20"/>
              <w:framePr w:w="9749" w:wrap="notBeside" w:vAnchor="text" w:hAnchor="text" w:xAlign="center" w:y="1"/>
              <w:shd w:val="clear" w:color="auto" w:fill="auto"/>
              <w:spacing w:before="0" w:line="190" w:lineRule="exact"/>
              <w:ind w:firstLine="0"/>
              <w:jc w:val="left"/>
              <w:rPr>
                <w:sz w:val="32"/>
                <w:szCs w:val="32"/>
              </w:rPr>
            </w:pPr>
            <w:r w:rsidRPr="000F2E1A">
              <w:rPr>
                <w:rStyle w:val="Bodytext295ptNotBold"/>
                <w:sz w:val="32"/>
                <w:szCs w:val="32"/>
              </w:rPr>
              <w:t>16.</w:t>
            </w:r>
          </w:p>
        </w:tc>
        <w:tc>
          <w:tcPr>
            <w:tcW w:w="2270" w:type="dxa"/>
            <w:tcBorders>
              <w:top w:val="single" w:sz="4" w:space="0" w:color="auto"/>
              <w:left w:val="single" w:sz="4" w:space="0" w:color="auto"/>
            </w:tcBorders>
            <w:shd w:val="clear" w:color="auto" w:fill="FFFFFF"/>
          </w:tcPr>
          <w:p w14:paraId="221D64B0" w14:textId="77777777" w:rsidR="00763F3E" w:rsidRPr="000F2E1A" w:rsidRDefault="00A27A9C">
            <w:pPr>
              <w:pStyle w:val="Bodytext20"/>
              <w:framePr w:w="9749" w:wrap="notBeside" w:vAnchor="text" w:hAnchor="text" w:xAlign="center" w:y="1"/>
              <w:shd w:val="clear" w:color="auto" w:fill="auto"/>
              <w:spacing w:before="0" w:line="254" w:lineRule="exact"/>
              <w:ind w:firstLine="0"/>
              <w:rPr>
                <w:sz w:val="32"/>
                <w:szCs w:val="32"/>
              </w:rPr>
            </w:pPr>
            <w:r w:rsidRPr="000F2E1A">
              <w:rPr>
                <w:rStyle w:val="Bodytext295ptNotBold"/>
                <w:sz w:val="32"/>
                <w:szCs w:val="32"/>
              </w:rPr>
              <w:t>Capacitatea de analiză şi sinteză</w:t>
            </w:r>
          </w:p>
        </w:tc>
        <w:tc>
          <w:tcPr>
            <w:tcW w:w="3686" w:type="dxa"/>
            <w:tcBorders>
              <w:top w:val="single" w:sz="4" w:space="0" w:color="auto"/>
              <w:left w:val="single" w:sz="4" w:space="0" w:color="auto"/>
            </w:tcBorders>
            <w:shd w:val="clear" w:color="auto" w:fill="FFFFFF"/>
            <w:vAlign w:val="bottom"/>
          </w:tcPr>
          <w:p w14:paraId="5CAC8AA1" w14:textId="77777777" w:rsidR="00763F3E" w:rsidRPr="000F2E1A" w:rsidRDefault="00A27A9C">
            <w:pPr>
              <w:pStyle w:val="Bodytext20"/>
              <w:framePr w:w="9749" w:wrap="notBeside" w:vAnchor="text" w:hAnchor="text" w:xAlign="center" w:y="1"/>
              <w:shd w:val="clear" w:color="auto" w:fill="auto"/>
              <w:spacing w:before="0" w:line="274" w:lineRule="exact"/>
              <w:ind w:firstLine="0"/>
              <w:rPr>
                <w:sz w:val="32"/>
                <w:szCs w:val="32"/>
              </w:rPr>
            </w:pPr>
            <w:r w:rsidRPr="000F2E1A">
              <w:rPr>
                <w:rStyle w:val="Bodytext295ptNotBold"/>
                <w:sz w:val="32"/>
                <w:szCs w:val="32"/>
              </w:rPr>
              <w:t>Capacitatea de a interpreta un volum mare de informaţii, de a identifica şi valorifica elementele commune, precum şi pe cele noi si de a selecta aspectele esenţiale pentru domeniul analizat</w:t>
            </w:r>
          </w:p>
        </w:tc>
        <w:tc>
          <w:tcPr>
            <w:tcW w:w="3226" w:type="dxa"/>
            <w:tcBorders>
              <w:top w:val="single" w:sz="4" w:space="0" w:color="auto"/>
              <w:left w:val="single" w:sz="4" w:space="0" w:color="auto"/>
              <w:right w:val="single" w:sz="4" w:space="0" w:color="auto"/>
            </w:tcBorders>
            <w:shd w:val="clear" w:color="auto" w:fill="FFFFFF"/>
          </w:tcPr>
          <w:p w14:paraId="624F2265" w14:textId="77777777" w:rsidR="00763F3E" w:rsidRPr="000F2E1A" w:rsidRDefault="00763F3E">
            <w:pPr>
              <w:framePr w:w="9749" w:wrap="notBeside" w:vAnchor="text" w:hAnchor="text" w:xAlign="center" w:y="1"/>
              <w:rPr>
                <w:sz w:val="32"/>
                <w:szCs w:val="32"/>
              </w:rPr>
            </w:pPr>
          </w:p>
        </w:tc>
      </w:tr>
      <w:tr w:rsidR="00763F3E" w:rsidRPr="000F2E1A" w14:paraId="25C5D8F6" w14:textId="77777777">
        <w:trPr>
          <w:trHeight w:hRule="exact" w:val="845"/>
          <w:jc w:val="center"/>
        </w:trPr>
        <w:tc>
          <w:tcPr>
            <w:tcW w:w="566" w:type="dxa"/>
            <w:tcBorders>
              <w:top w:val="single" w:sz="4" w:space="0" w:color="auto"/>
              <w:left w:val="single" w:sz="4" w:space="0" w:color="auto"/>
              <w:bottom w:val="single" w:sz="4" w:space="0" w:color="auto"/>
            </w:tcBorders>
            <w:shd w:val="clear" w:color="auto" w:fill="FFFFFF"/>
          </w:tcPr>
          <w:p w14:paraId="18CF4FF9" w14:textId="77777777" w:rsidR="00763F3E" w:rsidRPr="000F2E1A" w:rsidRDefault="00A27A9C">
            <w:pPr>
              <w:pStyle w:val="Bodytext20"/>
              <w:framePr w:w="9749" w:wrap="notBeside" w:vAnchor="text" w:hAnchor="text" w:xAlign="center" w:y="1"/>
              <w:shd w:val="clear" w:color="auto" w:fill="auto"/>
              <w:spacing w:before="0" w:line="190" w:lineRule="exact"/>
              <w:ind w:firstLine="0"/>
              <w:jc w:val="left"/>
              <w:rPr>
                <w:sz w:val="32"/>
                <w:szCs w:val="32"/>
              </w:rPr>
            </w:pPr>
            <w:r w:rsidRPr="000F2E1A">
              <w:rPr>
                <w:rStyle w:val="Bodytext295ptNotBold"/>
                <w:sz w:val="32"/>
                <w:szCs w:val="32"/>
              </w:rPr>
              <w:t>17.</w:t>
            </w:r>
          </w:p>
        </w:tc>
        <w:tc>
          <w:tcPr>
            <w:tcW w:w="2270" w:type="dxa"/>
            <w:tcBorders>
              <w:top w:val="single" w:sz="4" w:space="0" w:color="auto"/>
              <w:left w:val="single" w:sz="4" w:space="0" w:color="auto"/>
              <w:bottom w:val="single" w:sz="4" w:space="0" w:color="auto"/>
            </w:tcBorders>
            <w:shd w:val="clear" w:color="auto" w:fill="FFFFFF"/>
          </w:tcPr>
          <w:p w14:paraId="643BC9AA" w14:textId="77777777" w:rsidR="00763F3E" w:rsidRPr="000F2E1A" w:rsidRDefault="00A27A9C">
            <w:pPr>
              <w:pStyle w:val="Bodytext20"/>
              <w:framePr w:w="9749" w:wrap="notBeside" w:vAnchor="text" w:hAnchor="text" w:xAlign="center" w:y="1"/>
              <w:shd w:val="clear" w:color="auto" w:fill="auto"/>
              <w:spacing w:before="0" w:line="190" w:lineRule="exact"/>
              <w:ind w:firstLine="0"/>
              <w:rPr>
                <w:sz w:val="32"/>
                <w:szCs w:val="32"/>
              </w:rPr>
            </w:pPr>
            <w:r w:rsidRPr="000F2E1A">
              <w:rPr>
                <w:rStyle w:val="Bodytext295ptNotBold"/>
                <w:sz w:val="32"/>
                <w:szCs w:val="32"/>
              </w:rPr>
              <w:t>Creativitatea</w:t>
            </w:r>
          </w:p>
        </w:tc>
        <w:tc>
          <w:tcPr>
            <w:tcW w:w="3686" w:type="dxa"/>
            <w:tcBorders>
              <w:top w:val="single" w:sz="4" w:space="0" w:color="auto"/>
              <w:left w:val="single" w:sz="4" w:space="0" w:color="auto"/>
              <w:bottom w:val="single" w:sz="4" w:space="0" w:color="auto"/>
            </w:tcBorders>
            <w:shd w:val="clear" w:color="auto" w:fill="FFFFFF"/>
            <w:vAlign w:val="bottom"/>
          </w:tcPr>
          <w:p w14:paraId="64B4602A" w14:textId="77777777" w:rsidR="00763F3E" w:rsidRPr="000F2E1A" w:rsidRDefault="00A27A9C">
            <w:pPr>
              <w:pStyle w:val="Bodytext20"/>
              <w:framePr w:w="9749" w:wrap="notBeside" w:vAnchor="text" w:hAnchor="text" w:xAlign="center" w:y="1"/>
              <w:shd w:val="clear" w:color="auto" w:fill="auto"/>
              <w:spacing w:before="0" w:line="274" w:lineRule="exact"/>
              <w:ind w:firstLine="0"/>
              <w:jc w:val="left"/>
              <w:rPr>
                <w:sz w:val="32"/>
                <w:szCs w:val="32"/>
              </w:rPr>
            </w:pPr>
            <w:r w:rsidRPr="000F2E1A">
              <w:rPr>
                <w:rStyle w:val="Bodytext295ptNotBold"/>
                <w:sz w:val="32"/>
                <w:szCs w:val="32"/>
              </w:rPr>
              <w:t>Inventivitate în gasirea unor căi de optimizare a activităţii, atitudine pozitivă faţă de idei noi</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14:paraId="76DA0A30" w14:textId="77777777" w:rsidR="00763F3E" w:rsidRPr="000F2E1A" w:rsidRDefault="00763F3E">
            <w:pPr>
              <w:framePr w:w="9749" w:wrap="notBeside" w:vAnchor="text" w:hAnchor="text" w:xAlign="center" w:y="1"/>
              <w:rPr>
                <w:sz w:val="32"/>
                <w:szCs w:val="32"/>
              </w:rPr>
            </w:pPr>
          </w:p>
        </w:tc>
      </w:tr>
    </w:tbl>
    <w:p w14:paraId="32212338" w14:textId="77777777" w:rsidR="00763F3E" w:rsidRPr="000F2E1A" w:rsidRDefault="00763F3E">
      <w:pPr>
        <w:framePr w:w="9749" w:wrap="notBeside" w:vAnchor="text" w:hAnchor="text" w:xAlign="center" w:y="1"/>
        <w:rPr>
          <w:sz w:val="32"/>
          <w:szCs w:val="32"/>
        </w:rPr>
      </w:pPr>
    </w:p>
    <w:p w14:paraId="3C50EA9E" w14:textId="77777777" w:rsidR="00763F3E" w:rsidRPr="000F2E1A" w:rsidRDefault="00763F3E">
      <w:pPr>
        <w:rPr>
          <w:sz w:val="32"/>
          <w:szCs w:val="32"/>
        </w:rPr>
      </w:pPr>
    </w:p>
    <w:p w14:paraId="07458FFC" w14:textId="77777777" w:rsidR="00763F3E" w:rsidRPr="000F2E1A" w:rsidRDefault="00763F3E">
      <w:pPr>
        <w:rPr>
          <w:sz w:val="32"/>
          <w:szCs w:val="32"/>
        </w:rPr>
        <w:sectPr w:rsidR="00763F3E" w:rsidRPr="000F2E1A" w:rsidSect="007A0EBA">
          <w:pgSz w:w="11900" w:h="16840"/>
          <w:pgMar w:top="1336" w:right="1191" w:bottom="1365" w:left="961" w:header="0" w:footer="3" w:gutter="0"/>
          <w:cols w:space="720"/>
          <w:noEndnote/>
          <w:docGrid w:linePitch="360"/>
        </w:sectPr>
      </w:pPr>
    </w:p>
    <w:p w14:paraId="12B16F32" w14:textId="77777777" w:rsidR="00763F3E" w:rsidRPr="000F2E1A" w:rsidRDefault="00A27A9C">
      <w:pPr>
        <w:pStyle w:val="Tablecaption20"/>
        <w:framePr w:w="9749" w:wrap="notBeside" w:vAnchor="text" w:hAnchor="text" w:xAlign="center" w:y="1"/>
        <w:shd w:val="clear" w:color="auto" w:fill="auto"/>
        <w:spacing w:line="200" w:lineRule="exact"/>
        <w:rPr>
          <w:sz w:val="32"/>
          <w:szCs w:val="32"/>
        </w:rPr>
      </w:pPr>
      <w:r w:rsidRPr="000F2E1A">
        <w:rPr>
          <w:sz w:val="32"/>
          <w:szCs w:val="32"/>
        </w:rPr>
        <w:lastRenderedPageBreak/>
        <w:t>Raport de evaluare a performanţelor profesionale individuale ale personalului contractual</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6"/>
        <w:gridCol w:w="3816"/>
        <w:gridCol w:w="1291"/>
        <w:gridCol w:w="1411"/>
        <w:gridCol w:w="1358"/>
        <w:gridCol w:w="1166"/>
      </w:tblGrid>
      <w:tr w:rsidR="00763F3E" w:rsidRPr="000F2E1A" w14:paraId="5CFC9BB5" w14:textId="77777777">
        <w:trPr>
          <w:trHeight w:hRule="exact" w:val="931"/>
          <w:jc w:val="center"/>
        </w:trPr>
        <w:tc>
          <w:tcPr>
            <w:tcW w:w="9748" w:type="dxa"/>
            <w:gridSpan w:val="6"/>
            <w:tcBorders>
              <w:top w:val="single" w:sz="4" w:space="0" w:color="auto"/>
              <w:left w:val="single" w:sz="4" w:space="0" w:color="auto"/>
              <w:right w:val="single" w:sz="4" w:space="0" w:color="auto"/>
            </w:tcBorders>
            <w:shd w:val="clear" w:color="auto" w:fill="FFFFFF"/>
          </w:tcPr>
          <w:p w14:paraId="3C0390EE" w14:textId="77777777" w:rsidR="00763F3E" w:rsidRPr="000F2E1A" w:rsidRDefault="00A27A9C">
            <w:pPr>
              <w:pStyle w:val="Bodytext20"/>
              <w:framePr w:w="9749" w:wrap="notBeside" w:vAnchor="text" w:hAnchor="text" w:xAlign="center" w:y="1"/>
              <w:shd w:val="clear" w:color="auto" w:fill="auto"/>
              <w:tabs>
                <w:tab w:val="left" w:leader="dot" w:pos="8630"/>
              </w:tabs>
              <w:spacing w:before="0" w:after="240" w:line="210" w:lineRule="exact"/>
              <w:ind w:firstLine="0"/>
              <w:rPr>
                <w:sz w:val="32"/>
                <w:szCs w:val="32"/>
              </w:rPr>
            </w:pPr>
            <w:r w:rsidRPr="000F2E1A">
              <w:rPr>
                <w:rStyle w:val="Bodytext21"/>
                <w:b/>
                <w:bCs/>
                <w:sz w:val="32"/>
                <w:szCs w:val="32"/>
              </w:rPr>
              <w:t>Autoritatea sau instituţia publică:</w:t>
            </w:r>
            <w:r w:rsidRPr="000F2E1A">
              <w:rPr>
                <w:rStyle w:val="Bodytext21"/>
                <w:b/>
                <w:bCs/>
                <w:sz w:val="32"/>
                <w:szCs w:val="32"/>
              </w:rPr>
              <w:tab/>
            </w:r>
          </w:p>
          <w:p w14:paraId="6FDBC40A" w14:textId="77777777" w:rsidR="00763F3E" w:rsidRPr="000F2E1A" w:rsidRDefault="00A27A9C">
            <w:pPr>
              <w:pStyle w:val="Bodytext20"/>
              <w:framePr w:w="9749" w:wrap="notBeside" w:vAnchor="text" w:hAnchor="text" w:xAlign="center" w:y="1"/>
              <w:shd w:val="clear" w:color="auto" w:fill="auto"/>
              <w:tabs>
                <w:tab w:val="left" w:leader="dot" w:pos="8626"/>
              </w:tabs>
              <w:spacing w:before="240" w:line="210" w:lineRule="exact"/>
              <w:ind w:firstLine="0"/>
              <w:rPr>
                <w:sz w:val="32"/>
                <w:szCs w:val="32"/>
              </w:rPr>
            </w:pPr>
            <w:r w:rsidRPr="000F2E1A">
              <w:rPr>
                <w:rStyle w:val="Bodytext21"/>
                <w:b/>
                <w:bCs/>
                <w:sz w:val="32"/>
                <w:szCs w:val="32"/>
              </w:rPr>
              <w:t>Biroul/Compartimentul:</w:t>
            </w:r>
            <w:r w:rsidRPr="000F2E1A">
              <w:rPr>
                <w:rStyle w:val="Bodytext21"/>
                <w:b/>
                <w:bCs/>
                <w:sz w:val="32"/>
                <w:szCs w:val="32"/>
              </w:rPr>
              <w:tab/>
            </w:r>
          </w:p>
        </w:tc>
      </w:tr>
      <w:tr w:rsidR="00763F3E" w:rsidRPr="000F2E1A" w14:paraId="59BBA5CB" w14:textId="77777777">
        <w:trPr>
          <w:trHeight w:hRule="exact" w:val="1421"/>
          <w:jc w:val="center"/>
        </w:trPr>
        <w:tc>
          <w:tcPr>
            <w:tcW w:w="9748" w:type="dxa"/>
            <w:gridSpan w:val="6"/>
            <w:tcBorders>
              <w:top w:val="single" w:sz="4" w:space="0" w:color="auto"/>
              <w:left w:val="single" w:sz="4" w:space="0" w:color="auto"/>
              <w:right w:val="single" w:sz="4" w:space="0" w:color="auto"/>
            </w:tcBorders>
            <w:shd w:val="clear" w:color="auto" w:fill="FFFFFF"/>
          </w:tcPr>
          <w:p w14:paraId="61EE5421" w14:textId="77777777" w:rsidR="00763F3E" w:rsidRPr="000F2E1A" w:rsidRDefault="00A27A9C">
            <w:pPr>
              <w:pStyle w:val="Bodytext20"/>
              <w:framePr w:w="9749" w:wrap="notBeside" w:vAnchor="text" w:hAnchor="text" w:xAlign="center" w:y="1"/>
              <w:shd w:val="clear" w:color="auto" w:fill="auto"/>
              <w:tabs>
                <w:tab w:val="left" w:leader="dot" w:pos="8736"/>
              </w:tabs>
              <w:spacing w:before="0" w:line="466" w:lineRule="exact"/>
              <w:ind w:firstLine="0"/>
              <w:rPr>
                <w:sz w:val="32"/>
                <w:szCs w:val="32"/>
              </w:rPr>
            </w:pPr>
            <w:r w:rsidRPr="000F2E1A">
              <w:rPr>
                <w:rStyle w:val="Bodytext21"/>
                <w:b/>
                <w:bCs/>
                <w:sz w:val="32"/>
                <w:szCs w:val="32"/>
              </w:rPr>
              <w:t>Numele si prenumele salariatului evaluat:</w:t>
            </w:r>
            <w:r w:rsidRPr="000F2E1A">
              <w:rPr>
                <w:rStyle w:val="Bodytext21"/>
                <w:b/>
                <w:bCs/>
                <w:sz w:val="32"/>
                <w:szCs w:val="32"/>
              </w:rPr>
              <w:tab/>
            </w:r>
          </w:p>
          <w:p w14:paraId="0F1E6CFA" w14:textId="77777777" w:rsidR="00763F3E" w:rsidRPr="000F2E1A" w:rsidRDefault="00A27A9C">
            <w:pPr>
              <w:pStyle w:val="Bodytext20"/>
              <w:framePr w:w="9749" w:wrap="notBeside" w:vAnchor="text" w:hAnchor="text" w:xAlign="center" w:y="1"/>
              <w:shd w:val="clear" w:color="auto" w:fill="auto"/>
              <w:tabs>
                <w:tab w:val="left" w:leader="dot" w:pos="8789"/>
              </w:tabs>
              <w:spacing w:before="0" w:line="466" w:lineRule="exact"/>
              <w:ind w:firstLine="0"/>
              <w:rPr>
                <w:sz w:val="32"/>
                <w:szCs w:val="32"/>
              </w:rPr>
            </w:pPr>
            <w:r w:rsidRPr="000F2E1A">
              <w:rPr>
                <w:rStyle w:val="Bodytext21"/>
                <w:b/>
                <w:bCs/>
                <w:sz w:val="32"/>
                <w:szCs w:val="32"/>
              </w:rPr>
              <w:t>Funcţia:</w:t>
            </w:r>
            <w:r w:rsidRPr="000F2E1A">
              <w:rPr>
                <w:rStyle w:val="Bodytext21"/>
                <w:b/>
                <w:bCs/>
                <w:sz w:val="32"/>
                <w:szCs w:val="32"/>
              </w:rPr>
              <w:tab/>
            </w:r>
          </w:p>
          <w:p w14:paraId="1D477762" w14:textId="77777777" w:rsidR="00763F3E" w:rsidRPr="000F2E1A" w:rsidRDefault="00A27A9C">
            <w:pPr>
              <w:pStyle w:val="Bodytext20"/>
              <w:framePr w:w="9749" w:wrap="notBeside" w:vAnchor="text" w:hAnchor="text" w:xAlign="center" w:y="1"/>
              <w:shd w:val="clear" w:color="auto" w:fill="auto"/>
              <w:tabs>
                <w:tab w:val="left" w:leader="dot" w:pos="8736"/>
              </w:tabs>
              <w:spacing w:before="0" w:line="466" w:lineRule="exact"/>
              <w:ind w:firstLine="0"/>
              <w:rPr>
                <w:sz w:val="32"/>
                <w:szCs w:val="32"/>
              </w:rPr>
            </w:pPr>
            <w:r w:rsidRPr="000F2E1A">
              <w:rPr>
                <w:rStyle w:val="Bodytext21"/>
                <w:b/>
                <w:bCs/>
                <w:sz w:val="32"/>
                <w:szCs w:val="32"/>
              </w:rPr>
              <w:t>Data ultimei promovari:</w:t>
            </w:r>
            <w:r w:rsidRPr="000F2E1A">
              <w:rPr>
                <w:rStyle w:val="Bodytext21"/>
                <w:b/>
                <w:bCs/>
                <w:sz w:val="32"/>
                <w:szCs w:val="32"/>
              </w:rPr>
              <w:tab/>
            </w:r>
          </w:p>
        </w:tc>
      </w:tr>
      <w:tr w:rsidR="00763F3E" w:rsidRPr="000F2E1A" w14:paraId="388736E0" w14:textId="77777777">
        <w:trPr>
          <w:trHeight w:hRule="exact" w:val="941"/>
          <w:jc w:val="center"/>
        </w:trPr>
        <w:tc>
          <w:tcPr>
            <w:tcW w:w="9748" w:type="dxa"/>
            <w:gridSpan w:val="6"/>
            <w:tcBorders>
              <w:top w:val="single" w:sz="4" w:space="0" w:color="auto"/>
              <w:left w:val="single" w:sz="4" w:space="0" w:color="auto"/>
              <w:right w:val="single" w:sz="4" w:space="0" w:color="auto"/>
            </w:tcBorders>
            <w:shd w:val="clear" w:color="auto" w:fill="FFFFFF"/>
          </w:tcPr>
          <w:p w14:paraId="0ED4499F" w14:textId="77777777" w:rsidR="00763F3E" w:rsidRPr="000F2E1A" w:rsidRDefault="00A27A9C">
            <w:pPr>
              <w:pStyle w:val="Bodytext20"/>
              <w:framePr w:w="9749" w:wrap="notBeside" w:vAnchor="text" w:hAnchor="text" w:xAlign="center" w:y="1"/>
              <w:shd w:val="clear" w:color="auto" w:fill="auto"/>
              <w:tabs>
                <w:tab w:val="left" w:leader="dot" w:pos="8755"/>
              </w:tabs>
              <w:spacing w:before="0" w:after="240" w:line="210" w:lineRule="exact"/>
              <w:ind w:firstLine="0"/>
              <w:rPr>
                <w:sz w:val="32"/>
                <w:szCs w:val="32"/>
              </w:rPr>
            </w:pPr>
            <w:r w:rsidRPr="000F2E1A">
              <w:rPr>
                <w:rStyle w:val="Bodytext21"/>
                <w:b/>
                <w:bCs/>
                <w:sz w:val="32"/>
                <w:szCs w:val="32"/>
              </w:rPr>
              <w:t>Numele si prenumele evaluatorului:</w:t>
            </w:r>
            <w:r w:rsidRPr="000F2E1A">
              <w:rPr>
                <w:rStyle w:val="Bodytext21"/>
                <w:b/>
                <w:bCs/>
                <w:sz w:val="32"/>
                <w:szCs w:val="32"/>
              </w:rPr>
              <w:tab/>
            </w:r>
          </w:p>
          <w:p w14:paraId="01190952" w14:textId="77777777" w:rsidR="00763F3E" w:rsidRPr="000F2E1A" w:rsidRDefault="00A27A9C">
            <w:pPr>
              <w:pStyle w:val="Bodytext20"/>
              <w:framePr w:w="9749" w:wrap="notBeside" w:vAnchor="text" w:hAnchor="text" w:xAlign="center" w:y="1"/>
              <w:shd w:val="clear" w:color="auto" w:fill="auto"/>
              <w:tabs>
                <w:tab w:val="left" w:leader="dot" w:pos="8731"/>
              </w:tabs>
              <w:spacing w:before="240" w:line="210" w:lineRule="exact"/>
              <w:ind w:firstLine="0"/>
              <w:rPr>
                <w:sz w:val="32"/>
                <w:szCs w:val="32"/>
              </w:rPr>
            </w:pPr>
            <w:r w:rsidRPr="000F2E1A">
              <w:rPr>
                <w:rStyle w:val="Bodytext21"/>
                <w:b/>
                <w:bCs/>
                <w:sz w:val="32"/>
                <w:szCs w:val="32"/>
              </w:rPr>
              <w:t>Functia:</w:t>
            </w:r>
            <w:r w:rsidRPr="000F2E1A">
              <w:rPr>
                <w:rStyle w:val="Bodytext21"/>
                <w:b/>
                <w:bCs/>
                <w:sz w:val="32"/>
                <w:szCs w:val="32"/>
              </w:rPr>
              <w:tab/>
            </w:r>
          </w:p>
        </w:tc>
      </w:tr>
      <w:tr w:rsidR="00763F3E" w:rsidRPr="000F2E1A" w14:paraId="5EE0F459" w14:textId="77777777">
        <w:trPr>
          <w:trHeight w:hRule="exact" w:val="528"/>
          <w:jc w:val="center"/>
        </w:trPr>
        <w:tc>
          <w:tcPr>
            <w:tcW w:w="9748" w:type="dxa"/>
            <w:gridSpan w:val="6"/>
            <w:tcBorders>
              <w:top w:val="single" w:sz="4" w:space="0" w:color="auto"/>
              <w:left w:val="single" w:sz="4" w:space="0" w:color="auto"/>
              <w:right w:val="single" w:sz="4" w:space="0" w:color="auto"/>
            </w:tcBorders>
            <w:shd w:val="clear" w:color="auto" w:fill="FFFFFF"/>
          </w:tcPr>
          <w:p w14:paraId="36511009" w14:textId="77777777" w:rsidR="00763F3E" w:rsidRPr="000F2E1A" w:rsidRDefault="00A27A9C">
            <w:pPr>
              <w:pStyle w:val="Bodytext20"/>
              <w:framePr w:w="9749" w:wrap="notBeside" w:vAnchor="text" w:hAnchor="text" w:xAlign="center" w:y="1"/>
              <w:shd w:val="clear" w:color="auto" w:fill="auto"/>
              <w:tabs>
                <w:tab w:val="left" w:leader="dot" w:pos="3629"/>
                <w:tab w:val="left" w:leader="dot" w:pos="5520"/>
              </w:tabs>
              <w:spacing w:before="0" w:line="210" w:lineRule="exact"/>
              <w:ind w:firstLine="0"/>
              <w:rPr>
                <w:sz w:val="32"/>
                <w:szCs w:val="32"/>
              </w:rPr>
            </w:pPr>
            <w:r w:rsidRPr="000F2E1A">
              <w:rPr>
                <w:rStyle w:val="Bodytext21"/>
                <w:b/>
                <w:bCs/>
                <w:sz w:val="32"/>
                <w:szCs w:val="32"/>
              </w:rPr>
              <w:t>Perioada evaluata: de la</w:t>
            </w:r>
            <w:r w:rsidRPr="000F2E1A">
              <w:rPr>
                <w:rStyle w:val="Bodytext21"/>
                <w:b/>
                <w:bCs/>
                <w:sz w:val="32"/>
                <w:szCs w:val="32"/>
              </w:rPr>
              <w:tab/>
              <w:t>la</w:t>
            </w:r>
            <w:r w:rsidRPr="000F2E1A">
              <w:rPr>
                <w:rStyle w:val="Bodytext21"/>
                <w:b/>
                <w:bCs/>
                <w:sz w:val="32"/>
                <w:szCs w:val="32"/>
              </w:rPr>
              <w:tab/>
            </w:r>
          </w:p>
        </w:tc>
      </w:tr>
      <w:tr w:rsidR="00763F3E" w:rsidRPr="000F2E1A" w14:paraId="160260F1" w14:textId="77777777">
        <w:trPr>
          <w:trHeight w:hRule="exact" w:val="1253"/>
          <w:jc w:val="center"/>
        </w:trPr>
        <w:tc>
          <w:tcPr>
            <w:tcW w:w="9748" w:type="dxa"/>
            <w:gridSpan w:val="6"/>
            <w:tcBorders>
              <w:top w:val="single" w:sz="4" w:space="0" w:color="auto"/>
              <w:left w:val="single" w:sz="4" w:space="0" w:color="auto"/>
              <w:right w:val="single" w:sz="4" w:space="0" w:color="auto"/>
            </w:tcBorders>
            <w:shd w:val="clear" w:color="auto" w:fill="FFFFFF"/>
          </w:tcPr>
          <w:p w14:paraId="770AD451" w14:textId="77777777" w:rsidR="00763F3E" w:rsidRPr="000F2E1A" w:rsidRDefault="00A27A9C">
            <w:pPr>
              <w:pStyle w:val="Bodytext20"/>
              <w:framePr w:w="9749" w:wrap="notBeside" w:vAnchor="text" w:hAnchor="text" w:xAlign="center" w:y="1"/>
              <w:shd w:val="clear" w:color="auto" w:fill="auto"/>
              <w:spacing w:before="0" w:line="312" w:lineRule="exact"/>
              <w:ind w:firstLine="0"/>
              <w:rPr>
                <w:sz w:val="32"/>
                <w:szCs w:val="32"/>
              </w:rPr>
            </w:pPr>
            <w:r w:rsidRPr="000F2E1A">
              <w:rPr>
                <w:rStyle w:val="Bodytext21"/>
                <w:b/>
                <w:bCs/>
                <w:sz w:val="32"/>
                <w:szCs w:val="32"/>
              </w:rPr>
              <w:t>Programe de formare la care salariatul evaluat a participat in perioada evaluata:</w:t>
            </w:r>
          </w:p>
          <w:p w14:paraId="75802D65" w14:textId="77777777" w:rsidR="00763F3E" w:rsidRPr="000F2E1A" w:rsidRDefault="00A27A9C">
            <w:pPr>
              <w:pStyle w:val="Bodytext20"/>
              <w:framePr w:w="9749" w:wrap="notBeside" w:vAnchor="text" w:hAnchor="text" w:xAlign="center" w:y="1"/>
              <w:shd w:val="clear" w:color="auto" w:fill="auto"/>
              <w:tabs>
                <w:tab w:val="left" w:leader="dot" w:pos="8741"/>
              </w:tabs>
              <w:spacing w:before="0" w:line="312" w:lineRule="exact"/>
              <w:ind w:firstLine="0"/>
              <w:rPr>
                <w:sz w:val="32"/>
                <w:szCs w:val="32"/>
              </w:rPr>
            </w:pPr>
            <w:r w:rsidRPr="000F2E1A">
              <w:rPr>
                <w:rStyle w:val="Bodytext2115ptNotBoldItalic0"/>
                <w:sz w:val="32"/>
                <w:szCs w:val="32"/>
              </w:rPr>
              <w:t>1</w:t>
            </w:r>
            <w:r w:rsidRPr="000F2E1A">
              <w:rPr>
                <w:rStyle w:val="Bodytext21"/>
                <w:b/>
                <w:bCs/>
                <w:sz w:val="32"/>
                <w:szCs w:val="32"/>
              </w:rPr>
              <w:tab/>
            </w:r>
          </w:p>
          <w:p w14:paraId="515A7334" w14:textId="77777777" w:rsidR="00763F3E" w:rsidRPr="000F2E1A" w:rsidRDefault="00A27A9C">
            <w:pPr>
              <w:pStyle w:val="Bodytext20"/>
              <w:framePr w:w="9749" w:wrap="notBeside" w:vAnchor="text" w:hAnchor="text" w:xAlign="center" w:y="1"/>
              <w:shd w:val="clear" w:color="auto" w:fill="auto"/>
              <w:tabs>
                <w:tab w:val="left" w:leader="dot" w:pos="8760"/>
              </w:tabs>
              <w:spacing w:before="0" w:line="312" w:lineRule="exact"/>
              <w:ind w:firstLine="0"/>
              <w:rPr>
                <w:sz w:val="32"/>
                <w:szCs w:val="32"/>
              </w:rPr>
            </w:pPr>
            <w:r w:rsidRPr="000F2E1A">
              <w:rPr>
                <w:rStyle w:val="Bodytext2115ptNotBoldItalic0"/>
                <w:sz w:val="32"/>
                <w:szCs w:val="32"/>
              </w:rPr>
              <w:t>2</w:t>
            </w:r>
            <w:r w:rsidRPr="000F2E1A">
              <w:rPr>
                <w:rStyle w:val="Bodytext21"/>
                <w:b/>
                <w:bCs/>
                <w:sz w:val="32"/>
                <w:szCs w:val="32"/>
              </w:rPr>
              <w:tab/>
            </w:r>
          </w:p>
        </w:tc>
      </w:tr>
      <w:tr w:rsidR="00763F3E" w:rsidRPr="000F2E1A" w14:paraId="7DA40CC9" w14:textId="77777777">
        <w:trPr>
          <w:trHeight w:hRule="exact" w:val="802"/>
          <w:jc w:val="center"/>
        </w:trPr>
        <w:tc>
          <w:tcPr>
            <w:tcW w:w="706" w:type="dxa"/>
            <w:tcBorders>
              <w:top w:val="single" w:sz="4" w:space="0" w:color="auto"/>
              <w:left w:val="single" w:sz="4" w:space="0" w:color="auto"/>
            </w:tcBorders>
            <w:shd w:val="clear" w:color="auto" w:fill="FFFFFF"/>
          </w:tcPr>
          <w:p w14:paraId="744DC93A" w14:textId="77777777" w:rsidR="00763F3E" w:rsidRPr="000F2E1A" w:rsidRDefault="00A27A9C">
            <w:pPr>
              <w:pStyle w:val="Bodytext20"/>
              <w:framePr w:w="9749" w:wrap="notBeside" w:vAnchor="text" w:hAnchor="text" w:xAlign="center" w:y="1"/>
              <w:shd w:val="clear" w:color="auto" w:fill="auto"/>
              <w:spacing w:before="0" w:after="60" w:line="210" w:lineRule="exact"/>
              <w:ind w:firstLine="0"/>
              <w:jc w:val="left"/>
              <w:rPr>
                <w:sz w:val="32"/>
                <w:szCs w:val="32"/>
              </w:rPr>
            </w:pPr>
            <w:r w:rsidRPr="000F2E1A">
              <w:rPr>
                <w:rStyle w:val="Bodytext21"/>
                <w:b/>
                <w:bCs/>
                <w:sz w:val="32"/>
                <w:szCs w:val="32"/>
              </w:rPr>
              <w:t>Nr.</w:t>
            </w:r>
          </w:p>
          <w:p w14:paraId="672DA171" w14:textId="77777777" w:rsidR="00763F3E" w:rsidRPr="000F2E1A" w:rsidRDefault="00A27A9C">
            <w:pPr>
              <w:pStyle w:val="Bodytext20"/>
              <w:framePr w:w="9749" w:wrap="notBeside" w:vAnchor="text" w:hAnchor="text" w:xAlign="center" w:y="1"/>
              <w:shd w:val="clear" w:color="auto" w:fill="auto"/>
              <w:spacing w:before="60" w:line="210" w:lineRule="exact"/>
              <w:ind w:firstLine="0"/>
              <w:jc w:val="left"/>
              <w:rPr>
                <w:sz w:val="32"/>
                <w:szCs w:val="32"/>
              </w:rPr>
            </w:pPr>
            <w:r w:rsidRPr="000F2E1A">
              <w:rPr>
                <w:rStyle w:val="Bodytext21"/>
                <w:b/>
                <w:bCs/>
                <w:sz w:val="32"/>
                <w:szCs w:val="32"/>
              </w:rPr>
              <w:t>Crt</w:t>
            </w:r>
          </w:p>
        </w:tc>
        <w:tc>
          <w:tcPr>
            <w:tcW w:w="3816" w:type="dxa"/>
            <w:tcBorders>
              <w:top w:val="single" w:sz="4" w:space="0" w:color="auto"/>
              <w:left w:val="single" w:sz="4" w:space="0" w:color="auto"/>
            </w:tcBorders>
            <w:shd w:val="clear" w:color="auto" w:fill="FFFFFF"/>
          </w:tcPr>
          <w:p w14:paraId="5C975121"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Obiective in perioada evaluate</w:t>
            </w:r>
          </w:p>
        </w:tc>
        <w:tc>
          <w:tcPr>
            <w:tcW w:w="1291" w:type="dxa"/>
            <w:tcBorders>
              <w:top w:val="single" w:sz="4" w:space="0" w:color="auto"/>
              <w:left w:val="single" w:sz="4" w:space="0" w:color="auto"/>
            </w:tcBorders>
            <w:shd w:val="clear" w:color="auto" w:fill="FFFFFF"/>
          </w:tcPr>
          <w:p w14:paraId="34103A1A"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 din timp</w:t>
            </w:r>
          </w:p>
        </w:tc>
        <w:tc>
          <w:tcPr>
            <w:tcW w:w="1411" w:type="dxa"/>
            <w:tcBorders>
              <w:top w:val="single" w:sz="4" w:space="0" w:color="auto"/>
              <w:left w:val="single" w:sz="4" w:space="0" w:color="auto"/>
            </w:tcBorders>
            <w:shd w:val="clear" w:color="auto" w:fill="FFFFFF"/>
          </w:tcPr>
          <w:p w14:paraId="6D91CC7D" w14:textId="77777777" w:rsidR="00763F3E" w:rsidRPr="000F2E1A" w:rsidRDefault="00A27A9C">
            <w:pPr>
              <w:pStyle w:val="Bodytext20"/>
              <w:framePr w:w="9749" w:wrap="notBeside" w:vAnchor="text" w:hAnchor="text" w:xAlign="center" w:y="1"/>
              <w:shd w:val="clear" w:color="auto" w:fill="auto"/>
              <w:spacing w:before="0" w:line="317" w:lineRule="exact"/>
              <w:ind w:firstLine="0"/>
              <w:rPr>
                <w:sz w:val="32"/>
                <w:szCs w:val="32"/>
              </w:rPr>
            </w:pPr>
            <w:r w:rsidRPr="000F2E1A">
              <w:rPr>
                <w:rStyle w:val="Bodytext21"/>
                <w:b/>
                <w:bCs/>
                <w:sz w:val="32"/>
                <w:szCs w:val="32"/>
              </w:rPr>
              <w:t>Indicatori de performanta</w:t>
            </w:r>
          </w:p>
        </w:tc>
        <w:tc>
          <w:tcPr>
            <w:tcW w:w="1358" w:type="dxa"/>
            <w:tcBorders>
              <w:top w:val="single" w:sz="4" w:space="0" w:color="auto"/>
              <w:left w:val="single" w:sz="4" w:space="0" w:color="auto"/>
            </w:tcBorders>
            <w:shd w:val="clear" w:color="auto" w:fill="FFFFFF"/>
          </w:tcPr>
          <w:p w14:paraId="0D5EB779" w14:textId="77777777" w:rsidR="00763F3E" w:rsidRPr="000F2E1A" w:rsidRDefault="00A27A9C">
            <w:pPr>
              <w:pStyle w:val="Bodytext20"/>
              <w:framePr w:w="9749" w:wrap="notBeside" w:vAnchor="text" w:hAnchor="text" w:xAlign="center" w:y="1"/>
              <w:shd w:val="clear" w:color="auto" w:fill="auto"/>
              <w:spacing w:before="0" w:line="317" w:lineRule="exact"/>
              <w:ind w:firstLine="0"/>
              <w:jc w:val="left"/>
              <w:rPr>
                <w:sz w:val="32"/>
                <w:szCs w:val="32"/>
              </w:rPr>
            </w:pPr>
            <w:r w:rsidRPr="000F2E1A">
              <w:rPr>
                <w:rStyle w:val="Bodytext21"/>
                <w:b/>
                <w:bCs/>
                <w:sz w:val="32"/>
                <w:szCs w:val="32"/>
              </w:rPr>
              <w:t>Realizat (pondere) %</w:t>
            </w:r>
          </w:p>
        </w:tc>
        <w:tc>
          <w:tcPr>
            <w:tcW w:w="1166" w:type="dxa"/>
            <w:tcBorders>
              <w:top w:val="single" w:sz="4" w:space="0" w:color="auto"/>
              <w:left w:val="single" w:sz="4" w:space="0" w:color="auto"/>
              <w:right w:val="single" w:sz="4" w:space="0" w:color="auto"/>
            </w:tcBorders>
            <w:shd w:val="clear" w:color="auto" w:fill="FFFFFF"/>
          </w:tcPr>
          <w:p w14:paraId="05B14B57"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Nota</w:t>
            </w:r>
          </w:p>
        </w:tc>
      </w:tr>
      <w:tr w:rsidR="00763F3E" w:rsidRPr="000F2E1A" w14:paraId="55BC3AE3" w14:textId="77777777">
        <w:trPr>
          <w:trHeight w:hRule="exact" w:val="485"/>
          <w:jc w:val="center"/>
        </w:trPr>
        <w:tc>
          <w:tcPr>
            <w:tcW w:w="706" w:type="dxa"/>
            <w:tcBorders>
              <w:top w:val="single" w:sz="4" w:space="0" w:color="auto"/>
              <w:left w:val="single" w:sz="4" w:space="0" w:color="auto"/>
            </w:tcBorders>
            <w:shd w:val="clear" w:color="auto" w:fill="FFFFFF"/>
            <w:vAlign w:val="center"/>
          </w:tcPr>
          <w:p w14:paraId="198B8677"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1.</w:t>
            </w:r>
          </w:p>
        </w:tc>
        <w:tc>
          <w:tcPr>
            <w:tcW w:w="3816" w:type="dxa"/>
            <w:tcBorders>
              <w:top w:val="single" w:sz="4" w:space="0" w:color="auto"/>
              <w:left w:val="single" w:sz="4" w:space="0" w:color="auto"/>
            </w:tcBorders>
            <w:shd w:val="clear" w:color="auto" w:fill="FFFFFF"/>
          </w:tcPr>
          <w:p w14:paraId="18B2380F" w14:textId="77777777" w:rsidR="00763F3E" w:rsidRPr="000F2E1A" w:rsidRDefault="00763F3E">
            <w:pPr>
              <w:framePr w:w="9749" w:wrap="notBeside" w:vAnchor="text" w:hAnchor="text" w:xAlign="center" w:y="1"/>
              <w:rPr>
                <w:sz w:val="32"/>
                <w:szCs w:val="32"/>
              </w:rPr>
            </w:pPr>
          </w:p>
        </w:tc>
        <w:tc>
          <w:tcPr>
            <w:tcW w:w="1291" w:type="dxa"/>
            <w:tcBorders>
              <w:top w:val="single" w:sz="4" w:space="0" w:color="auto"/>
              <w:left w:val="single" w:sz="4" w:space="0" w:color="auto"/>
            </w:tcBorders>
            <w:shd w:val="clear" w:color="auto" w:fill="FFFFFF"/>
          </w:tcPr>
          <w:p w14:paraId="081D4D1A" w14:textId="77777777" w:rsidR="00763F3E" w:rsidRPr="000F2E1A" w:rsidRDefault="00763F3E">
            <w:pPr>
              <w:framePr w:w="9749" w:wrap="notBeside" w:vAnchor="text" w:hAnchor="text" w:xAlign="center" w:y="1"/>
              <w:rPr>
                <w:sz w:val="32"/>
                <w:szCs w:val="32"/>
              </w:rPr>
            </w:pPr>
          </w:p>
        </w:tc>
        <w:tc>
          <w:tcPr>
            <w:tcW w:w="1411" w:type="dxa"/>
            <w:tcBorders>
              <w:top w:val="single" w:sz="4" w:space="0" w:color="auto"/>
              <w:left w:val="single" w:sz="4" w:space="0" w:color="auto"/>
            </w:tcBorders>
            <w:shd w:val="clear" w:color="auto" w:fill="FFFFFF"/>
          </w:tcPr>
          <w:p w14:paraId="67239404" w14:textId="77777777" w:rsidR="00763F3E" w:rsidRPr="000F2E1A" w:rsidRDefault="00763F3E">
            <w:pPr>
              <w:framePr w:w="9749" w:wrap="notBeside" w:vAnchor="text" w:hAnchor="text" w:xAlign="center" w:y="1"/>
              <w:rPr>
                <w:sz w:val="32"/>
                <w:szCs w:val="32"/>
              </w:rPr>
            </w:pPr>
          </w:p>
        </w:tc>
        <w:tc>
          <w:tcPr>
            <w:tcW w:w="1358" w:type="dxa"/>
            <w:tcBorders>
              <w:top w:val="single" w:sz="4" w:space="0" w:color="auto"/>
              <w:left w:val="single" w:sz="4" w:space="0" w:color="auto"/>
            </w:tcBorders>
            <w:shd w:val="clear" w:color="auto" w:fill="FFFFFF"/>
          </w:tcPr>
          <w:p w14:paraId="5AF258C9" w14:textId="77777777" w:rsidR="00763F3E" w:rsidRPr="000F2E1A" w:rsidRDefault="00763F3E">
            <w:pPr>
              <w:framePr w:w="9749" w:wrap="notBeside" w:vAnchor="text" w:hAnchor="text" w:xAlign="center" w:y="1"/>
              <w:rPr>
                <w:sz w:val="32"/>
                <w:szCs w:val="32"/>
              </w:rPr>
            </w:pPr>
          </w:p>
        </w:tc>
        <w:tc>
          <w:tcPr>
            <w:tcW w:w="1166" w:type="dxa"/>
            <w:tcBorders>
              <w:top w:val="single" w:sz="4" w:space="0" w:color="auto"/>
              <w:left w:val="single" w:sz="4" w:space="0" w:color="auto"/>
              <w:right w:val="single" w:sz="4" w:space="0" w:color="auto"/>
            </w:tcBorders>
            <w:shd w:val="clear" w:color="auto" w:fill="FFFFFF"/>
          </w:tcPr>
          <w:p w14:paraId="1E44F01D" w14:textId="77777777" w:rsidR="00763F3E" w:rsidRPr="000F2E1A" w:rsidRDefault="00763F3E">
            <w:pPr>
              <w:framePr w:w="9749" w:wrap="notBeside" w:vAnchor="text" w:hAnchor="text" w:xAlign="center" w:y="1"/>
              <w:rPr>
                <w:sz w:val="32"/>
                <w:szCs w:val="32"/>
              </w:rPr>
            </w:pPr>
          </w:p>
        </w:tc>
      </w:tr>
      <w:tr w:rsidR="00763F3E" w:rsidRPr="000F2E1A" w14:paraId="010D9EE7" w14:textId="77777777">
        <w:trPr>
          <w:trHeight w:hRule="exact" w:val="490"/>
          <w:jc w:val="center"/>
        </w:trPr>
        <w:tc>
          <w:tcPr>
            <w:tcW w:w="706" w:type="dxa"/>
            <w:tcBorders>
              <w:top w:val="single" w:sz="4" w:space="0" w:color="auto"/>
              <w:left w:val="single" w:sz="4" w:space="0" w:color="auto"/>
            </w:tcBorders>
            <w:shd w:val="clear" w:color="auto" w:fill="FFFFFF"/>
            <w:vAlign w:val="center"/>
          </w:tcPr>
          <w:p w14:paraId="312BF2B4"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2.</w:t>
            </w:r>
          </w:p>
        </w:tc>
        <w:tc>
          <w:tcPr>
            <w:tcW w:w="3816" w:type="dxa"/>
            <w:tcBorders>
              <w:top w:val="single" w:sz="4" w:space="0" w:color="auto"/>
              <w:left w:val="single" w:sz="4" w:space="0" w:color="auto"/>
            </w:tcBorders>
            <w:shd w:val="clear" w:color="auto" w:fill="FFFFFF"/>
          </w:tcPr>
          <w:p w14:paraId="7E0AADDE" w14:textId="77777777" w:rsidR="00763F3E" w:rsidRPr="000F2E1A" w:rsidRDefault="00763F3E">
            <w:pPr>
              <w:framePr w:w="9749" w:wrap="notBeside" w:vAnchor="text" w:hAnchor="text" w:xAlign="center" w:y="1"/>
              <w:rPr>
                <w:sz w:val="32"/>
                <w:szCs w:val="32"/>
              </w:rPr>
            </w:pPr>
          </w:p>
        </w:tc>
        <w:tc>
          <w:tcPr>
            <w:tcW w:w="1291" w:type="dxa"/>
            <w:tcBorders>
              <w:top w:val="single" w:sz="4" w:space="0" w:color="auto"/>
              <w:left w:val="single" w:sz="4" w:space="0" w:color="auto"/>
            </w:tcBorders>
            <w:shd w:val="clear" w:color="auto" w:fill="FFFFFF"/>
          </w:tcPr>
          <w:p w14:paraId="7ABD0C9D" w14:textId="77777777" w:rsidR="00763F3E" w:rsidRPr="000F2E1A" w:rsidRDefault="00763F3E">
            <w:pPr>
              <w:framePr w:w="9749" w:wrap="notBeside" w:vAnchor="text" w:hAnchor="text" w:xAlign="center" w:y="1"/>
              <w:rPr>
                <w:sz w:val="32"/>
                <w:szCs w:val="32"/>
              </w:rPr>
            </w:pPr>
          </w:p>
        </w:tc>
        <w:tc>
          <w:tcPr>
            <w:tcW w:w="1411" w:type="dxa"/>
            <w:tcBorders>
              <w:top w:val="single" w:sz="4" w:space="0" w:color="auto"/>
              <w:left w:val="single" w:sz="4" w:space="0" w:color="auto"/>
            </w:tcBorders>
            <w:shd w:val="clear" w:color="auto" w:fill="FFFFFF"/>
          </w:tcPr>
          <w:p w14:paraId="4199E3B0" w14:textId="77777777" w:rsidR="00763F3E" w:rsidRPr="000F2E1A" w:rsidRDefault="00763F3E">
            <w:pPr>
              <w:framePr w:w="9749" w:wrap="notBeside" w:vAnchor="text" w:hAnchor="text" w:xAlign="center" w:y="1"/>
              <w:rPr>
                <w:sz w:val="32"/>
                <w:szCs w:val="32"/>
              </w:rPr>
            </w:pPr>
          </w:p>
        </w:tc>
        <w:tc>
          <w:tcPr>
            <w:tcW w:w="1358" w:type="dxa"/>
            <w:tcBorders>
              <w:top w:val="single" w:sz="4" w:space="0" w:color="auto"/>
              <w:left w:val="single" w:sz="4" w:space="0" w:color="auto"/>
            </w:tcBorders>
            <w:shd w:val="clear" w:color="auto" w:fill="FFFFFF"/>
          </w:tcPr>
          <w:p w14:paraId="47C0AC21" w14:textId="77777777" w:rsidR="00763F3E" w:rsidRPr="000F2E1A" w:rsidRDefault="00763F3E">
            <w:pPr>
              <w:framePr w:w="9749" w:wrap="notBeside" w:vAnchor="text" w:hAnchor="text" w:xAlign="center" w:y="1"/>
              <w:rPr>
                <w:sz w:val="32"/>
                <w:szCs w:val="32"/>
              </w:rPr>
            </w:pPr>
          </w:p>
        </w:tc>
        <w:tc>
          <w:tcPr>
            <w:tcW w:w="1166" w:type="dxa"/>
            <w:tcBorders>
              <w:top w:val="single" w:sz="4" w:space="0" w:color="auto"/>
              <w:left w:val="single" w:sz="4" w:space="0" w:color="auto"/>
              <w:right w:val="single" w:sz="4" w:space="0" w:color="auto"/>
            </w:tcBorders>
            <w:shd w:val="clear" w:color="auto" w:fill="FFFFFF"/>
          </w:tcPr>
          <w:p w14:paraId="45985BFC" w14:textId="77777777" w:rsidR="00763F3E" w:rsidRPr="000F2E1A" w:rsidRDefault="00763F3E">
            <w:pPr>
              <w:framePr w:w="9749" w:wrap="notBeside" w:vAnchor="text" w:hAnchor="text" w:xAlign="center" w:y="1"/>
              <w:rPr>
                <w:sz w:val="32"/>
                <w:szCs w:val="32"/>
              </w:rPr>
            </w:pPr>
          </w:p>
        </w:tc>
      </w:tr>
      <w:tr w:rsidR="00763F3E" w:rsidRPr="000F2E1A" w14:paraId="344F655D" w14:textId="77777777">
        <w:trPr>
          <w:trHeight w:hRule="exact" w:val="485"/>
          <w:jc w:val="center"/>
        </w:trPr>
        <w:tc>
          <w:tcPr>
            <w:tcW w:w="706" w:type="dxa"/>
            <w:tcBorders>
              <w:top w:val="single" w:sz="4" w:space="0" w:color="auto"/>
              <w:left w:val="single" w:sz="4" w:space="0" w:color="auto"/>
            </w:tcBorders>
            <w:shd w:val="clear" w:color="auto" w:fill="FFFFFF"/>
          </w:tcPr>
          <w:p w14:paraId="0295BAEB"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3.</w:t>
            </w:r>
          </w:p>
        </w:tc>
        <w:tc>
          <w:tcPr>
            <w:tcW w:w="3816" w:type="dxa"/>
            <w:tcBorders>
              <w:top w:val="single" w:sz="4" w:space="0" w:color="auto"/>
              <w:left w:val="single" w:sz="4" w:space="0" w:color="auto"/>
            </w:tcBorders>
            <w:shd w:val="clear" w:color="auto" w:fill="FFFFFF"/>
          </w:tcPr>
          <w:p w14:paraId="45308949" w14:textId="77777777" w:rsidR="00763F3E" w:rsidRPr="000F2E1A" w:rsidRDefault="00763F3E">
            <w:pPr>
              <w:framePr w:w="9749" w:wrap="notBeside" w:vAnchor="text" w:hAnchor="text" w:xAlign="center" w:y="1"/>
              <w:rPr>
                <w:sz w:val="32"/>
                <w:szCs w:val="32"/>
              </w:rPr>
            </w:pPr>
          </w:p>
        </w:tc>
        <w:tc>
          <w:tcPr>
            <w:tcW w:w="1291" w:type="dxa"/>
            <w:tcBorders>
              <w:top w:val="single" w:sz="4" w:space="0" w:color="auto"/>
              <w:left w:val="single" w:sz="4" w:space="0" w:color="auto"/>
            </w:tcBorders>
            <w:shd w:val="clear" w:color="auto" w:fill="FFFFFF"/>
          </w:tcPr>
          <w:p w14:paraId="720F9888" w14:textId="77777777" w:rsidR="00763F3E" w:rsidRPr="000F2E1A" w:rsidRDefault="00763F3E">
            <w:pPr>
              <w:framePr w:w="9749" w:wrap="notBeside" w:vAnchor="text" w:hAnchor="text" w:xAlign="center" w:y="1"/>
              <w:rPr>
                <w:sz w:val="32"/>
                <w:szCs w:val="32"/>
              </w:rPr>
            </w:pPr>
          </w:p>
        </w:tc>
        <w:tc>
          <w:tcPr>
            <w:tcW w:w="1411" w:type="dxa"/>
            <w:tcBorders>
              <w:top w:val="single" w:sz="4" w:space="0" w:color="auto"/>
              <w:left w:val="single" w:sz="4" w:space="0" w:color="auto"/>
            </w:tcBorders>
            <w:shd w:val="clear" w:color="auto" w:fill="FFFFFF"/>
          </w:tcPr>
          <w:p w14:paraId="5B5B9749" w14:textId="77777777" w:rsidR="00763F3E" w:rsidRPr="000F2E1A" w:rsidRDefault="00763F3E">
            <w:pPr>
              <w:framePr w:w="9749" w:wrap="notBeside" w:vAnchor="text" w:hAnchor="text" w:xAlign="center" w:y="1"/>
              <w:rPr>
                <w:sz w:val="32"/>
                <w:szCs w:val="32"/>
              </w:rPr>
            </w:pPr>
          </w:p>
        </w:tc>
        <w:tc>
          <w:tcPr>
            <w:tcW w:w="1358" w:type="dxa"/>
            <w:tcBorders>
              <w:top w:val="single" w:sz="4" w:space="0" w:color="auto"/>
              <w:left w:val="single" w:sz="4" w:space="0" w:color="auto"/>
            </w:tcBorders>
            <w:shd w:val="clear" w:color="auto" w:fill="FFFFFF"/>
          </w:tcPr>
          <w:p w14:paraId="63C7AB5A" w14:textId="77777777" w:rsidR="00763F3E" w:rsidRPr="000F2E1A" w:rsidRDefault="00763F3E">
            <w:pPr>
              <w:framePr w:w="9749" w:wrap="notBeside" w:vAnchor="text" w:hAnchor="text" w:xAlign="center" w:y="1"/>
              <w:rPr>
                <w:sz w:val="32"/>
                <w:szCs w:val="32"/>
              </w:rPr>
            </w:pPr>
          </w:p>
        </w:tc>
        <w:tc>
          <w:tcPr>
            <w:tcW w:w="1166" w:type="dxa"/>
            <w:tcBorders>
              <w:top w:val="single" w:sz="4" w:space="0" w:color="auto"/>
              <w:left w:val="single" w:sz="4" w:space="0" w:color="auto"/>
              <w:right w:val="single" w:sz="4" w:space="0" w:color="auto"/>
            </w:tcBorders>
            <w:shd w:val="clear" w:color="auto" w:fill="FFFFFF"/>
          </w:tcPr>
          <w:p w14:paraId="7E0581BF" w14:textId="77777777" w:rsidR="00763F3E" w:rsidRPr="000F2E1A" w:rsidRDefault="00763F3E">
            <w:pPr>
              <w:framePr w:w="9749" w:wrap="notBeside" w:vAnchor="text" w:hAnchor="text" w:xAlign="center" w:y="1"/>
              <w:rPr>
                <w:sz w:val="32"/>
                <w:szCs w:val="32"/>
              </w:rPr>
            </w:pPr>
          </w:p>
        </w:tc>
      </w:tr>
      <w:tr w:rsidR="00763F3E" w:rsidRPr="000F2E1A" w14:paraId="3FCDA8FD" w14:textId="77777777">
        <w:trPr>
          <w:trHeight w:hRule="exact" w:val="490"/>
          <w:jc w:val="center"/>
        </w:trPr>
        <w:tc>
          <w:tcPr>
            <w:tcW w:w="706" w:type="dxa"/>
            <w:tcBorders>
              <w:top w:val="single" w:sz="4" w:space="0" w:color="auto"/>
              <w:left w:val="single" w:sz="4" w:space="0" w:color="auto"/>
            </w:tcBorders>
            <w:shd w:val="clear" w:color="auto" w:fill="FFFFFF"/>
          </w:tcPr>
          <w:p w14:paraId="64F066B1"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4.</w:t>
            </w:r>
          </w:p>
        </w:tc>
        <w:tc>
          <w:tcPr>
            <w:tcW w:w="3816" w:type="dxa"/>
            <w:tcBorders>
              <w:top w:val="single" w:sz="4" w:space="0" w:color="auto"/>
              <w:left w:val="single" w:sz="4" w:space="0" w:color="auto"/>
            </w:tcBorders>
            <w:shd w:val="clear" w:color="auto" w:fill="FFFFFF"/>
          </w:tcPr>
          <w:p w14:paraId="75A08032" w14:textId="77777777" w:rsidR="00763F3E" w:rsidRPr="000F2E1A" w:rsidRDefault="00763F3E">
            <w:pPr>
              <w:framePr w:w="9749" w:wrap="notBeside" w:vAnchor="text" w:hAnchor="text" w:xAlign="center" w:y="1"/>
              <w:rPr>
                <w:sz w:val="32"/>
                <w:szCs w:val="32"/>
              </w:rPr>
            </w:pPr>
          </w:p>
        </w:tc>
        <w:tc>
          <w:tcPr>
            <w:tcW w:w="1291" w:type="dxa"/>
            <w:tcBorders>
              <w:top w:val="single" w:sz="4" w:space="0" w:color="auto"/>
              <w:left w:val="single" w:sz="4" w:space="0" w:color="auto"/>
            </w:tcBorders>
            <w:shd w:val="clear" w:color="auto" w:fill="FFFFFF"/>
          </w:tcPr>
          <w:p w14:paraId="2962ED96" w14:textId="77777777" w:rsidR="00763F3E" w:rsidRPr="000F2E1A" w:rsidRDefault="00763F3E">
            <w:pPr>
              <w:framePr w:w="9749" w:wrap="notBeside" w:vAnchor="text" w:hAnchor="text" w:xAlign="center" w:y="1"/>
              <w:rPr>
                <w:sz w:val="32"/>
                <w:szCs w:val="32"/>
              </w:rPr>
            </w:pPr>
          </w:p>
        </w:tc>
        <w:tc>
          <w:tcPr>
            <w:tcW w:w="1411" w:type="dxa"/>
            <w:tcBorders>
              <w:top w:val="single" w:sz="4" w:space="0" w:color="auto"/>
              <w:left w:val="single" w:sz="4" w:space="0" w:color="auto"/>
            </w:tcBorders>
            <w:shd w:val="clear" w:color="auto" w:fill="FFFFFF"/>
          </w:tcPr>
          <w:p w14:paraId="53414ADD" w14:textId="77777777" w:rsidR="00763F3E" w:rsidRPr="000F2E1A" w:rsidRDefault="00763F3E">
            <w:pPr>
              <w:framePr w:w="9749" w:wrap="notBeside" w:vAnchor="text" w:hAnchor="text" w:xAlign="center" w:y="1"/>
              <w:rPr>
                <w:sz w:val="32"/>
                <w:szCs w:val="32"/>
              </w:rPr>
            </w:pPr>
          </w:p>
        </w:tc>
        <w:tc>
          <w:tcPr>
            <w:tcW w:w="1358" w:type="dxa"/>
            <w:tcBorders>
              <w:top w:val="single" w:sz="4" w:space="0" w:color="auto"/>
              <w:left w:val="single" w:sz="4" w:space="0" w:color="auto"/>
            </w:tcBorders>
            <w:shd w:val="clear" w:color="auto" w:fill="FFFFFF"/>
          </w:tcPr>
          <w:p w14:paraId="0AE1E30B" w14:textId="77777777" w:rsidR="00763F3E" w:rsidRPr="000F2E1A" w:rsidRDefault="00763F3E">
            <w:pPr>
              <w:framePr w:w="9749" w:wrap="notBeside" w:vAnchor="text" w:hAnchor="text" w:xAlign="center" w:y="1"/>
              <w:rPr>
                <w:sz w:val="32"/>
                <w:szCs w:val="32"/>
              </w:rPr>
            </w:pPr>
          </w:p>
        </w:tc>
        <w:tc>
          <w:tcPr>
            <w:tcW w:w="1166" w:type="dxa"/>
            <w:tcBorders>
              <w:top w:val="single" w:sz="4" w:space="0" w:color="auto"/>
              <w:left w:val="single" w:sz="4" w:space="0" w:color="auto"/>
              <w:right w:val="single" w:sz="4" w:space="0" w:color="auto"/>
            </w:tcBorders>
            <w:shd w:val="clear" w:color="auto" w:fill="FFFFFF"/>
          </w:tcPr>
          <w:p w14:paraId="16CFDFE9" w14:textId="77777777" w:rsidR="00763F3E" w:rsidRPr="000F2E1A" w:rsidRDefault="00763F3E">
            <w:pPr>
              <w:framePr w:w="9749" w:wrap="notBeside" w:vAnchor="text" w:hAnchor="text" w:xAlign="center" w:y="1"/>
              <w:rPr>
                <w:sz w:val="32"/>
                <w:szCs w:val="32"/>
              </w:rPr>
            </w:pPr>
          </w:p>
        </w:tc>
      </w:tr>
      <w:tr w:rsidR="00763F3E" w:rsidRPr="000F2E1A" w14:paraId="5A74E2E0" w14:textId="77777777">
        <w:trPr>
          <w:trHeight w:hRule="exact" w:val="485"/>
          <w:jc w:val="center"/>
        </w:trPr>
        <w:tc>
          <w:tcPr>
            <w:tcW w:w="706" w:type="dxa"/>
            <w:tcBorders>
              <w:top w:val="single" w:sz="4" w:space="0" w:color="auto"/>
              <w:left w:val="single" w:sz="4" w:space="0" w:color="auto"/>
            </w:tcBorders>
            <w:shd w:val="clear" w:color="auto" w:fill="FFFFFF"/>
          </w:tcPr>
          <w:p w14:paraId="4FD8C65B"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5.</w:t>
            </w:r>
          </w:p>
        </w:tc>
        <w:tc>
          <w:tcPr>
            <w:tcW w:w="3816" w:type="dxa"/>
            <w:tcBorders>
              <w:top w:val="single" w:sz="4" w:space="0" w:color="auto"/>
              <w:left w:val="single" w:sz="4" w:space="0" w:color="auto"/>
            </w:tcBorders>
            <w:shd w:val="clear" w:color="auto" w:fill="FFFFFF"/>
          </w:tcPr>
          <w:p w14:paraId="4A3E5FBC" w14:textId="77777777" w:rsidR="00763F3E" w:rsidRPr="000F2E1A" w:rsidRDefault="00763F3E">
            <w:pPr>
              <w:framePr w:w="9749" w:wrap="notBeside" w:vAnchor="text" w:hAnchor="text" w:xAlign="center" w:y="1"/>
              <w:rPr>
                <w:sz w:val="32"/>
                <w:szCs w:val="32"/>
              </w:rPr>
            </w:pPr>
          </w:p>
        </w:tc>
        <w:tc>
          <w:tcPr>
            <w:tcW w:w="1291" w:type="dxa"/>
            <w:tcBorders>
              <w:top w:val="single" w:sz="4" w:space="0" w:color="auto"/>
              <w:left w:val="single" w:sz="4" w:space="0" w:color="auto"/>
            </w:tcBorders>
            <w:shd w:val="clear" w:color="auto" w:fill="FFFFFF"/>
          </w:tcPr>
          <w:p w14:paraId="55EB7E7F" w14:textId="77777777" w:rsidR="00763F3E" w:rsidRPr="000F2E1A" w:rsidRDefault="00763F3E">
            <w:pPr>
              <w:framePr w:w="9749" w:wrap="notBeside" w:vAnchor="text" w:hAnchor="text" w:xAlign="center" w:y="1"/>
              <w:rPr>
                <w:sz w:val="32"/>
                <w:szCs w:val="32"/>
              </w:rPr>
            </w:pPr>
          </w:p>
        </w:tc>
        <w:tc>
          <w:tcPr>
            <w:tcW w:w="1411" w:type="dxa"/>
            <w:tcBorders>
              <w:top w:val="single" w:sz="4" w:space="0" w:color="auto"/>
              <w:left w:val="single" w:sz="4" w:space="0" w:color="auto"/>
            </w:tcBorders>
            <w:shd w:val="clear" w:color="auto" w:fill="FFFFFF"/>
          </w:tcPr>
          <w:p w14:paraId="4660A7C0" w14:textId="77777777" w:rsidR="00763F3E" w:rsidRPr="000F2E1A" w:rsidRDefault="00763F3E">
            <w:pPr>
              <w:framePr w:w="9749" w:wrap="notBeside" w:vAnchor="text" w:hAnchor="text" w:xAlign="center" w:y="1"/>
              <w:rPr>
                <w:sz w:val="32"/>
                <w:szCs w:val="32"/>
              </w:rPr>
            </w:pPr>
          </w:p>
        </w:tc>
        <w:tc>
          <w:tcPr>
            <w:tcW w:w="1358" w:type="dxa"/>
            <w:tcBorders>
              <w:top w:val="single" w:sz="4" w:space="0" w:color="auto"/>
              <w:left w:val="single" w:sz="4" w:space="0" w:color="auto"/>
            </w:tcBorders>
            <w:shd w:val="clear" w:color="auto" w:fill="FFFFFF"/>
          </w:tcPr>
          <w:p w14:paraId="051053E2" w14:textId="77777777" w:rsidR="00763F3E" w:rsidRPr="000F2E1A" w:rsidRDefault="00763F3E">
            <w:pPr>
              <w:framePr w:w="9749" w:wrap="notBeside" w:vAnchor="text" w:hAnchor="text" w:xAlign="center" w:y="1"/>
              <w:rPr>
                <w:sz w:val="32"/>
                <w:szCs w:val="32"/>
              </w:rPr>
            </w:pPr>
          </w:p>
        </w:tc>
        <w:tc>
          <w:tcPr>
            <w:tcW w:w="1166" w:type="dxa"/>
            <w:tcBorders>
              <w:top w:val="single" w:sz="4" w:space="0" w:color="auto"/>
              <w:left w:val="single" w:sz="4" w:space="0" w:color="auto"/>
              <w:right w:val="single" w:sz="4" w:space="0" w:color="auto"/>
            </w:tcBorders>
            <w:shd w:val="clear" w:color="auto" w:fill="FFFFFF"/>
          </w:tcPr>
          <w:p w14:paraId="5E6EC47D" w14:textId="77777777" w:rsidR="00763F3E" w:rsidRPr="000F2E1A" w:rsidRDefault="00763F3E">
            <w:pPr>
              <w:framePr w:w="9749" w:wrap="notBeside" w:vAnchor="text" w:hAnchor="text" w:xAlign="center" w:y="1"/>
              <w:rPr>
                <w:sz w:val="32"/>
                <w:szCs w:val="32"/>
              </w:rPr>
            </w:pPr>
          </w:p>
        </w:tc>
      </w:tr>
      <w:tr w:rsidR="00763F3E" w:rsidRPr="000F2E1A" w14:paraId="7690735B" w14:textId="77777777">
        <w:trPr>
          <w:trHeight w:hRule="exact" w:val="485"/>
          <w:jc w:val="center"/>
        </w:trPr>
        <w:tc>
          <w:tcPr>
            <w:tcW w:w="706" w:type="dxa"/>
            <w:tcBorders>
              <w:top w:val="single" w:sz="4" w:space="0" w:color="auto"/>
              <w:left w:val="single" w:sz="4" w:space="0" w:color="auto"/>
            </w:tcBorders>
            <w:shd w:val="clear" w:color="auto" w:fill="FFFFFF"/>
            <w:vAlign w:val="center"/>
          </w:tcPr>
          <w:p w14:paraId="513081B1"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6.</w:t>
            </w:r>
          </w:p>
        </w:tc>
        <w:tc>
          <w:tcPr>
            <w:tcW w:w="3816" w:type="dxa"/>
            <w:tcBorders>
              <w:top w:val="single" w:sz="4" w:space="0" w:color="auto"/>
              <w:left w:val="single" w:sz="4" w:space="0" w:color="auto"/>
            </w:tcBorders>
            <w:shd w:val="clear" w:color="auto" w:fill="FFFFFF"/>
          </w:tcPr>
          <w:p w14:paraId="4CEC46BB" w14:textId="77777777" w:rsidR="00763F3E" w:rsidRPr="000F2E1A" w:rsidRDefault="00763F3E">
            <w:pPr>
              <w:framePr w:w="9749" w:wrap="notBeside" w:vAnchor="text" w:hAnchor="text" w:xAlign="center" w:y="1"/>
              <w:rPr>
                <w:sz w:val="32"/>
                <w:szCs w:val="32"/>
              </w:rPr>
            </w:pPr>
          </w:p>
        </w:tc>
        <w:tc>
          <w:tcPr>
            <w:tcW w:w="1291" w:type="dxa"/>
            <w:tcBorders>
              <w:top w:val="single" w:sz="4" w:space="0" w:color="auto"/>
              <w:left w:val="single" w:sz="4" w:space="0" w:color="auto"/>
            </w:tcBorders>
            <w:shd w:val="clear" w:color="auto" w:fill="FFFFFF"/>
          </w:tcPr>
          <w:p w14:paraId="1F624F33" w14:textId="77777777" w:rsidR="00763F3E" w:rsidRPr="000F2E1A" w:rsidRDefault="00763F3E">
            <w:pPr>
              <w:framePr w:w="9749" w:wrap="notBeside" w:vAnchor="text" w:hAnchor="text" w:xAlign="center" w:y="1"/>
              <w:rPr>
                <w:sz w:val="32"/>
                <w:szCs w:val="32"/>
              </w:rPr>
            </w:pPr>
          </w:p>
        </w:tc>
        <w:tc>
          <w:tcPr>
            <w:tcW w:w="1411" w:type="dxa"/>
            <w:tcBorders>
              <w:top w:val="single" w:sz="4" w:space="0" w:color="auto"/>
              <w:left w:val="single" w:sz="4" w:space="0" w:color="auto"/>
            </w:tcBorders>
            <w:shd w:val="clear" w:color="auto" w:fill="FFFFFF"/>
          </w:tcPr>
          <w:p w14:paraId="19851426" w14:textId="77777777" w:rsidR="00763F3E" w:rsidRPr="000F2E1A" w:rsidRDefault="00763F3E">
            <w:pPr>
              <w:framePr w:w="9749" w:wrap="notBeside" w:vAnchor="text" w:hAnchor="text" w:xAlign="center" w:y="1"/>
              <w:rPr>
                <w:sz w:val="32"/>
                <w:szCs w:val="32"/>
              </w:rPr>
            </w:pPr>
          </w:p>
        </w:tc>
        <w:tc>
          <w:tcPr>
            <w:tcW w:w="1358" w:type="dxa"/>
            <w:tcBorders>
              <w:top w:val="single" w:sz="4" w:space="0" w:color="auto"/>
              <w:left w:val="single" w:sz="4" w:space="0" w:color="auto"/>
            </w:tcBorders>
            <w:shd w:val="clear" w:color="auto" w:fill="FFFFFF"/>
          </w:tcPr>
          <w:p w14:paraId="2162A742" w14:textId="77777777" w:rsidR="00763F3E" w:rsidRPr="000F2E1A" w:rsidRDefault="00763F3E">
            <w:pPr>
              <w:framePr w:w="9749" w:wrap="notBeside" w:vAnchor="text" w:hAnchor="text" w:xAlign="center" w:y="1"/>
              <w:rPr>
                <w:sz w:val="32"/>
                <w:szCs w:val="32"/>
              </w:rPr>
            </w:pPr>
          </w:p>
        </w:tc>
        <w:tc>
          <w:tcPr>
            <w:tcW w:w="1166" w:type="dxa"/>
            <w:tcBorders>
              <w:top w:val="single" w:sz="4" w:space="0" w:color="auto"/>
              <w:left w:val="single" w:sz="4" w:space="0" w:color="auto"/>
              <w:right w:val="single" w:sz="4" w:space="0" w:color="auto"/>
            </w:tcBorders>
            <w:shd w:val="clear" w:color="auto" w:fill="FFFFFF"/>
          </w:tcPr>
          <w:p w14:paraId="60B76451" w14:textId="77777777" w:rsidR="00763F3E" w:rsidRPr="000F2E1A" w:rsidRDefault="00763F3E">
            <w:pPr>
              <w:framePr w:w="9749" w:wrap="notBeside" w:vAnchor="text" w:hAnchor="text" w:xAlign="center" w:y="1"/>
              <w:rPr>
                <w:sz w:val="32"/>
                <w:szCs w:val="32"/>
              </w:rPr>
            </w:pPr>
          </w:p>
        </w:tc>
      </w:tr>
      <w:tr w:rsidR="00763F3E" w:rsidRPr="000F2E1A" w14:paraId="4263D8CB" w14:textId="77777777">
        <w:trPr>
          <w:trHeight w:hRule="exact" w:val="490"/>
          <w:jc w:val="center"/>
        </w:trPr>
        <w:tc>
          <w:tcPr>
            <w:tcW w:w="706" w:type="dxa"/>
            <w:tcBorders>
              <w:top w:val="single" w:sz="4" w:space="0" w:color="auto"/>
              <w:left w:val="single" w:sz="4" w:space="0" w:color="auto"/>
            </w:tcBorders>
            <w:shd w:val="clear" w:color="auto" w:fill="FFFFFF"/>
          </w:tcPr>
          <w:p w14:paraId="1EA65489"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7.</w:t>
            </w:r>
          </w:p>
        </w:tc>
        <w:tc>
          <w:tcPr>
            <w:tcW w:w="3816" w:type="dxa"/>
            <w:tcBorders>
              <w:top w:val="single" w:sz="4" w:space="0" w:color="auto"/>
              <w:left w:val="single" w:sz="4" w:space="0" w:color="auto"/>
            </w:tcBorders>
            <w:shd w:val="clear" w:color="auto" w:fill="FFFFFF"/>
          </w:tcPr>
          <w:p w14:paraId="6E05C397" w14:textId="77777777" w:rsidR="00763F3E" w:rsidRPr="000F2E1A" w:rsidRDefault="00763F3E">
            <w:pPr>
              <w:framePr w:w="9749" w:wrap="notBeside" w:vAnchor="text" w:hAnchor="text" w:xAlign="center" w:y="1"/>
              <w:rPr>
                <w:sz w:val="32"/>
                <w:szCs w:val="32"/>
              </w:rPr>
            </w:pPr>
          </w:p>
        </w:tc>
        <w:tc>
          <w:tcPr>
            <w:tcW w:w="1291" w:type="dxa"/>
            <w:tcBorders>
              <w:top w:val="single" w:sz="4" w:space="0" w:color="auto"/>
              <w:left w:val="single" w:sz="4" w:space="0" w:color="auto"/>
            </w:tcBorders>
            <w:shd w:val="clear" w:color="auto" w:fill="FFFFFF"/>
          </w:tcPr>
          <w:p w14:paraId="6E2D5E0E" w14:textId="77777777" w:rsidR="00763F3E" w:rsidRPr="000F2E1A" w:rsidRDefault="00763F3E">
            <w:pPr>
              <w:framePr w:w="9749" w:wrap="notBeside" w:vAnchor="text" w:hAnchor="text" w:xAlign="center" w:y="1"/>
              <w:rPr>
                <w:sz w:val="32"/>
                <w:szCs w:val="32"/>
              </w:rPr>
            </w:pPr>
          </w:p>
        </w:tc>
        <w:tc>
          <w:tcPr>
            <w:tcW w:w="1411" w:type="dxa"/>
            <w:tcBorders>
              <w:top w:val="single" w:sz="4" w:space="0" w:color="auto"/>
              <w:left w:val="single" w:sz="4" w:space="0" w:color="auto"/>
            </w:tcBorders>
            <w:shd w:val="clear" w:color="auto" w:fill="FFFFFF"/>
          </w:tcPr>
          <w:p w14:paraId="5D7E35FF" w14:textId="77777777" w:rsidR="00763F3E" w:rsidRPr="000F2E1A" w:rsidRDefault="00763F3E">
            <w:pPr>
              <w:framePr w:w="9749" w:wrap="notBeside" w:vAnchor="text" w:hAnchor="text" w:xAlign="center" w:y="1"/>
              <w:rPr>
                <w:sz w:val="32"/>
                <w:szCs w:val="32"/>
              </w:rPr>
            </w:pPr>
          </w:p>
        </w:tc>
        <w:tc>
          <w:tcPr>
            <w:tcW w:w="1358" w:type="dxa"/>
            <w:tcBorders>
              <w:top w:val="single" w:sz="4" w:space="0" w:color="auto"/>
              <w:left w:val="single" w:sz="4" w:space="0" w:color="auto"/>
            </w:tcBorders>
            <w:shd w:val="clear" w:color="auto" w:fill="FFFFFF"/>
          </w:tcPr>
          <w:p w14:paraId="4DEA5BAA" w14:textId="77777777" w:rsidR="00763F3E" w:rsidRPr="000F2E1A" w:rsidRDefault="00763F3E">
            <w:pPr>
              <w:framePr w:w="9749" w:wrap="notBeside" w:vAnchor="text" w:hAnchor="text" w:xAlign="center" w:y="1"/>
              <w:rPr>
                <w:sz w:val="32"/>
                <w:szCs w:val="32"/>
              </w:rPr>
            </w:pPr>
          </w:p>
        </w:tc>
        <w:tc>
          <w:tcPr>
            <w:tcW w:w="1166" w:type="dxa"/>
            <w:tcBorders>
              <w:top w:val="single" w:sz="4" w:space="0" w:color="auto"/>
              <w:left w:val="single" w:sz="4" w:space="0" w:color="auto"/>
              <w:right w:val="single" w:sz="4" w:space="0" w:color="auto"/>
            </w:tcBorders>
            <w:shd w:val="clear" w:color="auto" w:fill="FFFFFF"/>
          </w:tcPr>
          <w:p w14:paraId="32CB7568" w14:textId="77777777" w:rsidR="00763F3E" w:rsidRPr="000F2E1A" w:rsidRDefault="00763F3E">
            <w:pPr>
              <w:framePr w:w="9749" w:wrap="notBeside" w:vAnchor="text" w:hAnchor="text" w:xAlign="center" w:y="1"/>
              <w:rPr>
                <w:sz w:val="32"/>
                <w:szCs w:val="32"/>
              </w:rPr>
            </w:pPr>
          </w:p>
        </w:tc>
      </w:tr>
      <w:tr w:rsidR="00763F3E" w:rsidRPr="000F2E1A" w14:paraId="2C6B2DE7" w14:textId="77777777">
        <w:trPr>
          <w:trHeight w:hRule="exact" w:val="485"/>
          <w:jc w:val="center"/>
        </w:trPr>
        <w:tc>
          <w:tcPr>
            <w:tcW w:w="706" w:type="dxa"/>
            <w:tcBorders>
              <w:top w:val="single" w:sz="4" w:space="0" w:color="auto"/>
              <w:left w:val="single" w:sz="4" w:space="0" w:color="auto"/>
            </w:tcBorders>
            <w:shd w:val="clear" w:color="auto" w:fill="FFFFFF"/>
            <w:vAlign w:val="center"/>
          </w:tcPr>
          <w:p w14:paraId="0B80BE90"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8.</w:t>
            </w:r>
          </w:p>
        </w:tc>
        <w:tc>
          <w:tcPr>
            <w:tcW w:w="3816" w:type="dxa"/>
            <w:tcBorders>
              <w:top w:val="single" w:sz="4" w:space="0" w:color="auto"/>
              <w:left w:val="single" w:sz="4" w:space="0" w:color="auto"/>
            </w:tcBorders>
            <w:shd w:val="clear" w:color="auto" w:fill="FFFFFF"/>
          </w:tcPr>
          <w:p w14:paraId="651B537B" w14:textId="77777777" w:rsidR="00763F3E" w:rsidRPr="000F2E1A" w:rsidRDefault="00763F3E">
            <w:pPr>
              <w:framePr w:w="9749" w:wrap="notBeside" w:vAnchor="text" w:hAnchor="text" w:xAlign="center" w:y="1"/>
              <w:rPr>
                <w:sz w:val="32"/>
                <w:szCs w:val="32"/>
              </w:rPr>
            </w:pPr>
          </w:p>
        </w:tc>
        <w:tc>
          <w:tcPr>
            <w:tcW w:w="1291" w:type="dxa"/>
            <w:tcBorders>
              <w:top w:val="single" w:sz="4" w:space="0" w:color="auto"/>
              <w:left w:val="single" w:sz="4" w:space="0" w:color="auto"/>
            </w:tcBorders>
            <w:shd w:val="clear" w:color="auto" w:fill="FFFFFF"/>
          </w:tcPr>
          <w:p w14:paraId="645E8639" w14:textId="77777777" w:rsidR="00763F3E" w:rsidRPr="000F2E1A" w:rsidRDefault="00763F3E">
            <w:pPr>
              <w:framePr w:w="9749" w:wrap="notBeside" w:vAnchor="text" w:hAnchor="text" w:xAlign="center" w:y="1"/>
              <w:rPr>
                <w:sz w:val="32"/>
                <w:szCs w:val="32"/>
              </w:rPr>
            </w:pPr>
          </w:p>
        </w:tc>
        <w:tc>
          <w:tcPr>
            <w:tcW w:w="1411" w:type="dxa"/>
            <w:tcBorders>
              <w:top w:val="single" w:sz="4" w:space="0" w:color="auto"/>
              <w:left w:val="single" w:sz="4" w:space="0" w:color="auto"/>
            </w:tcBorders>
            <w:shd w:val="clear" w:color="auto" w:fill="FFFFFF"/>
          </w:tcPr>
          <w:p w14:paraId="1950322B" w14:textId="77777777" w:rsidR="00763F3E" w:rsidRPr="000F2E1A" w:rsidRDefault="00763F3E">
            <w:pPr>
              <w:framePr w:w="9749" w:wrap="notBeside" w:vAnchor="text" w:hAnchor="text" w:xAlign="center" w:y="1"/>
              <w:rPr>
                <w:sz w:val="32"/>
                <w:szCs w:val="32"/>
              </w:rPr>
            </w:pPr>
          </w:p>
        </w:tc>
        <w:tc>
          <w:tcPr>
            <w:tcW w:w="1358" w:type="dxa"/>
            <w:tcBorders>
              <w:top w:val="single" w:sz="4" w:space="0" w:color="auto"/>
              <w:left w:val="single" w:sz="4" w:space="0" w:color="auto"/>
            </w:tcBorders>
            <w:shd w:val="clear" w:color="auto" w:fill="FFFFFF"/>
          </w:tcPr>
          <w:p w14:paraId="34A15FF5" w14:textId="77777777" w:rsidR="00763F3E" w:rsidRPr="000F2E1A" w:rsidRDefault="00763F3E">
            <w:pPr>
              <w:framePr w:w="9749" w:wrap="notBeside" w:vAnchor="text" w:hAnchor="text" w:xAlign="center" w:y="1"/>
              <w:rPr>
                <w:sz w:val="32"/>
                <w:szCs w:val="32"/>
              </w:rPr>
            </w:pPr>
          </w:p>
        </w:tc>
        <w:tc>
          <w:tcPr>
            <w:tcW w:w="1166" w:type="dxa"/>
            <w:tcBorders>
              <w:top w:val="single" w:sz="4" w:space="0" w:color="auto"/>
              <w:left w:val="single" w:sz="4" w:space="0" w:color="auto"/>
              <w:right w:val="single" w:sz="4" w:space="0" w:color="auto"/>
            </w:tcBorders>
            <w:shd w:val="clear" w:color="auto" w:fill="FFFFFF"/>
          </w:tcPr>
          <w:p w14:paraId="2DEB06A8" w14:textId="77777777" w:rsidR="00763F3E" w:rsidRPr="000F2E1A" w:rsidRDefault="00763F3E">
            <w:pPr>
              <w:framePr w:w="9749" w:wrap="notBeside" w:vAnchor="text" w:hAnchor="text" w:xAlign="center" w:y="1"/>
              <w:rPr>
                <w:sz w:val="32"/>
                <w:szCs w:val="32"/>
              </w:rPr>
            </w:pPr>
          </w:p>
        </w:tc>
      </w:tr>
      <w:tr w:rsidR="00763F3E" w:rsidRPr="000F2E1A" w14:paraId="75DA82D9" w14:textId="77777777">
        <w:trPr>
          <w:trHeight w:hRule="exact" w:val="490"/>
          <w:jc w:val="center"/>
        </w:trPr>
        <w:tc>
          <w:tcPr>
            <w:tcW w:w="706" w:type="dxa"/>
            <w:tcBorders>
              <w:top w:val="single" w:sz="4" w:space="0" w:color="auto"/>
              <w:left w:val="single" w:sz="4" w:space="0" w:color="auto"/>
            </w:tcBorders>
            <w:shd w:val="clear" w:color="auto" w:fill="FFFFFF"/>
          </w:tcPr>
          <w:p w14:paraId="26CCCCB6"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9.</w:t>
            </w:r>
          </w:p>
        </w:tc>
        <w:tc>
          <w:tcPr>
            <w:tcW w:w="3816" w:type="dxa"/>
            <w:tcBorders>
              <w:top w:val="single" w:sz="4" w:space="0" w:color="auto"/>
              <w:left w:val="single" w:sz="4" w:space="0" w:color="auto"/>
            </w:tcBorders>
            <w:shd w:val="clear" w:color="auto" w:fill="FFFFFF"/>
          </w:tcPr>
          <w:p w14:paraId="19D63B22" w14:textId="77777777" w:rsidR="00763F3E" w:rsidRPr="000F2E1A" w:rsidRDefault="00763F3E">
            <w:pPr>
              <w:framePr w:w="9749" w:wrap="notBeside" w:vAnchor="text" w:hAnchor="text" w:xAlign="center" w:y="1"/>
              <w:rPr>
                <w:sz w:val="32"/>
                <w:szCs w:val="32"/>
              </w:rPr>
            </w:pPr>
          </w:p>
        </w:tc>
        <w:tc>
          <w:tcPr>
            <w:tcW w:w="1291" w:type="dxa"/>
            <w:tcBorders>
              <w:top w:val="single" w:sz="4" w:space="0" w:color="auto"/>
              <w:left w:val="single" w:sz="4" w:space="0" w:color="auto"/>
            </w:tcBorders>
            <w:shd w:val="clear" w:color="auto" w:fill="FFFFFF"/>
          </w:tcPr>
          <w:p w14:paraId="4AA75919" w14:textId="77777777" w:rsidR="00763F3E" w:rsidRPr="000F2E1A" w:rsidRDefault="00763F3E">
            <w:pPr>
              <w:framePr w:w="9749" w:wrap="notBeside" w:vAnchor="text" w:hAnchor="text" w:xAlign="center" w:y="1"/>
              <w:rPr>
                <w:sz w:val="32"/>
                <w:szCs w:val="32"/>
              </w:rPr>
            </w:pPr>
          </w:p>
        </w:tc>
        <w:tc>
          <w:tcPr>
            <w:tcW w:w="1411" w:type="dxa"/>
            <w:tcBorders>
              <w:top w:val="single" w:sz="4" w:space="0" w:color="auto"/>
              <w:left w:val="single" w:sz="4" w:space="0" w:color="auto"/>
            </w:tcBorders>
            <w:shd w:val="clear" w:color="auto" w:fill="FFFFFF"/>
          </w:tcPr>
          <w:p w14:paraId="1111F471" w14:textId="77777777" w:rsidR="00763F3E" w:rsidRPr="000F2E1A" w:rsidRDefault="00763F3E">
            <w:pPr>
              <w:framePr w:w="9749" w:wrap="notBeside" w:vAnchor="text" w:hAnchor="text" w:xAlign="center" w:y="1"/>
              <w:rPr>
                <w:sz w:val="32"/>
                <w:szCs w:val="32"/>
              </w:rPr>
            </w:pPr>
          </w:p>
        </w:tc>
        <w:tc>
          <w:tcPr>
            <w:tcW w:w="1358" w:type="dxa"/>
            <w:tcBorders>
              <w:top w:val="single" w:sz="4" w:space="0" w:color="auto"/>
              <w:left w:val="single" w:sz="4" w:space="0" w:color="auto"/>
            </w:tcBorders>
            <w:shd w:val="clear" w:color="auto" w:fill="FFFFFF"/>
          </w:tcPr>
          <w:p w14:paraId="78DB5D27" w14:textId="77777777" w:rsidR="00763F3E" w:rsidRPr="000F2E1A" w:rsidRDefault="00763F3E">
            <w:pPr>
              <w:framePr w:w="9749" w:wrap="notBeside" w:vAnchor="text" w:hAnchor="text" w:xAlign="center" w:y="1"/>
              <w:rPr>
                <w:sz w:val="32"/>
                <w:szCs w:val="32"/>
              </w:rPr>
            </w:pPr>
          </w:p>
        </w:tc>
        <w:tc>
          <w:tcPr>
            <w:tcW w:w="1166" w:type="dxa"/>
            <w:tcBorders>
              <w:top w:val="single" w:sz="4" w:space="0" w:color="auto"/>
              <w:left w:val="single" w:sz="4" w:space="0" w:color="auto"/>
              <w:right w:val="single" w:sz="4" w:space="0" w:color="auto"/>
            </w:tcBorders>
            <w:shd w:val="clear" w:color="auto" w:fill="FFFFFF"/>
          </w:tcPr>
          <w:p w14:paraId="129193A9" w14:textId="77777777" w:rsidR="00763F3E" w:rsidRPr="000F2E1A" w:rsidRDefault="00763F3E">
            <w:pPr>
              <w:framePr w:w="9749" w:wrap="notBeside" w:vAnchor="text" w:hAnchor="text" w:xAlign="center" w:y="1"/>
              <w:rPr>
                <w:sz w:val="32"/>
                <w:szCs w:val="32"/>
              </w:rPr>
            </w:pPr>
          </w:p>
        </w:tc>
      </w:tr>
      <w:tr w:rsidR="00763F3E" w:rsidRPr="000F2E1A" w14:paraId="3D34A9FB" w14:textId="77777777">
        <w:trPr>
          <w:trHeight w:hRule="exact" w:val="485"/>
          <w:jc w:val="center"/>
        </w:trPr>
        <w:tc>
          <w:tcPr>
            <w:tcW w:w="706" w:type="dxa"/>
            <w:tcBorders>
              <w:top w:val="single" w:sz="4" w:space="0" w:color="auto"/>
              <w:left w:val="single" w:sz="4" w:space="0" w:color="auto"/>
            </w:tcBorders>
            <w:shd w:val="clear" w:color="auto" w:fill="FFFFFF"/>
            <w:vAlign w:val="center"/>
          </w:tcPr>
          <w:p w14:paraId="5ADAB179"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10.</w:t>
            </w:r>
          </w:p>
        </w:tc>
        <w:tc>
          <w:tcPr>
            <w:tcW w:w="3816" w:type="dxa"/>
            <w:tcBorders>
              <w:top w:val="single" w:sz="4" w:space="0" w:color="auto"/>
              <w:left w:val="single" w:sz="4" w:space="0" w:color="auto"/>
            </w:tcBorders>
            <w:shd w:val="clear" w:color="auto" w:fill="FFFFFF"/>
          </w:tcPr>
          <w:p w14:paraId="12D74581" w14:textId="77777777" w:rsidR="00763F3E" w:rsidRPr="000F2E1A" w:rsidRDefault="00763F3E">
            <w:pPr>
              <w:framePr w:w="9749" w:wrap="notBeside" w:vAnchor="text" w:hAnchor="text" w:xAlign="center" w:y="1"/>
              <w:rPr>
                <w:sz w:val="32"/>
                <w:szCs w:val="32"/>
              </w:rPr>
            </w:pPr>
          </w:p>
        </w:tc>
        <w:tc>
          <w:tcPr>
            <w:tcW w:w="1291" w:type="dxa"/>
            <w:tcBorders>
              <w:top w:val="single" w:sz="4" w:space="0" w:color="auto"/>
              <w:left w:val="single" w:sz="4" w:space="0" w:color="auto"/>
            </w:tcBorders>
            <w:shd w:val="clear" w:color="auto" w:fill="FFFFFF"/>
          </w:tcPr>
          <w:p w14:paraId="67921178" w14:textId="77777777" w:rsidR="00763F3E" w:rsidRPr="000F2E1A" w:rsidRDefault="00763F3E">
            <w:pPr>
              <w:framePr w:w="9749" w:wrap="notBeside" w:vAnchor="text" w:hAnchor="text" w:xAlign="center" w:y="1"/>
              <w:rPr>
                <w:sz w:val="32"/>
                <w:szCs w:val="32"/>
              </w:rPr>
            </w:pPr>
          </w:p>
        </w:tc>
        <w:tc>
          <w:tcPr>
            <w:tcW w:w="1411" w:type="dxa"/>
            <w:tcBorders>
              <w:top w:val="single" w:sz="4" w:space="0" w:color="auto"/>
              <w:left w:val="single" w:sz="4" w:space="0" w:color="auto"/>
            </w:tcBorders>
            <w:shd w:val="clear" w:color="auto" w:fill="FFFFFF"/>
          </w:tcPr>
          <w:p w14:paraId="69B51DDB" w14:textId="77777777" w:rsidR="00763F3E" w:rsidRPr="000F2E1A" w:rsidRDefault="00763F3E">
            <w:pPr>
              <w:framePr w:w="9749" w:wrap="notBeside" w:vAnchor="text" w:hAnchor="text" w:xAlign="center" w:y="1"/>
              <w:rPr>
                <w:sz w:val="32"/>
                <w:szCs w:val="32"/>
              </w:rPr>
            </w:pPr>
          </w:p>
        </w:tc>
        <w:tc>
          <w:tcPr>
            <w:tcW w:w="1358" w:type="dxa"/>
            <w:tcBorders>
              <w:top w:val="single" w:sz="4" w:space="0" w:color="auto"/>
              <w:left w:val="single" w:sz="4" w:space="0" w:color="auto"/>
            </w:tcBorders>
            <w:shd w:val="clear" w:color="auto" w:fill="FFFFFF"/>
          </w:tcPr>
          <w:p w14:paraId="64473EA9" w14:textId="77777777" w:rsidR="00763F3E" w:rsidRPr="000F2E1A" w:rsidRDefault="00763F3E">
            <w:pPr>
              <w:framePr w:w="9749" w:wrap="notBeside" w:vAnchor="text" w:hAnchor="text" w:xAlign="center" w:y="1"/>
              <w:rPr>
                <w:sz w:val="32"/>
                <w:szCs w:val="32"/>
              </w:rPr>
            </w:pPr>
          </w:p>
        </w:tc>
        <w:tc>
          <w:tcPr>
            <w:tcW w:w="1166" w:type="dxa"/>
            <w:tcBorders>
              <w:top w:val="single" w:sz="4" w:space="0" w:color="auto"/>
              <w:left w:val="single" w:sz="4" w:space="0" w:color="auto"/>
              <w:right w:val="single" w:sz="4" w:space="0" w:color="auto"/>
            </w:tcBorders>
            <w:shd w:val="clear" w:color="auto" w:fill="FFFFFF"/>
          </w:tcPr>
          <w:p w14:paraId="1C3BCD03" w14:textId="77777777" w:rsidR="00763F3E" w:rsidRPr="000F2E1A" w:rsidRDefault="00763F3E">
            <w:pPr>
              <w:framePr w:w="9749" w:wrap="notBeside" w:vAnchor="text" w:hAnchor="text" w:xAlign="center" w:y="1"/>
              <w:rPr>
                <w:sz w:val="32"/>
                <w:szCs w:val="32"/>
              </w:rPr>
            </w:pPr>
          </w:p>
        </w:tc>
      </w:tr>
      <w:tr w:rsidR="00763F3E" w:rsidRPr="000F2E1A" w14:paraId="1451529F" w14:textId="77777777">
        <w:trPr>
          <w:trHeight w:hRule="exact" w:val="485"/>
          <w:jc w:val="center"/>
        </w:trPr>
        <w:tc>
          <w:tcPr>
            <w:tcW w:w="706" w:type="dxa"/>
            <w:tcBorders>
              <w:top w:val="single" w:sz="4" w:space="0" w:color="auto"/>
              <w:left w:val="single" w:sz="4" w:space="0" w:color="auto"/>
            </w:tcBorders>
            <w:shd w:val="clear" w:color="auto" w:fill="FFFFFF"/>
            <w:vAlign w:val="center"/>
          </w:tcPr>
          <w:p w14:paraId="2869DD60"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11.</w:t>
            </w:r>
          </w:p>
        </w:tc>
        <w:tc>
          <w:tcPr>
            <w:tcW w:w="3816" w:type="dxa"/>
            <w:tcBorders>
              <w:top w:val="single" w:sz="4" w:space="0" w:color="auto"/>
              <w:left w:val="single" w:sz="4" w:space="0" w:color="auto"/>
            </w:tcBorders>
            <w:shd w:val="clear" w:color="auto" w:fill="FFFFFF"/>
          </w:tcPr>
          <w:p w14:paraId="005E6187" w14:textId="77777777" w:rsidR="00763F3E" w:rsidRPr="000F2E1A" w:rsidRDefault="00763F3E">
            <w:pPr>
              <w:framePr w:w="9749" w:wrap="notBeside" w:vAnchor="text" w:hAnchor="text" w:xAlign="center" w:y="1"/>
              <w:rPr>
                <w:sz w:val="32"/>
                <w:szCs w:val="32"/>
              </w:rPr>
            </w:pPr>
          </w:p>
        </w:tc>
        <w:tc>
          <w:tcPr>
            <w:tcW w:w="1291" w:type="dxa"/>
            <w:tcBorders>
              <w:top w:val="single" w:sz="4" w:space="0" w:color="auto"/>
              <w:left w:val="single" w:sz="4" w:space="0" w:color="auto"/>
            </w:tcBorders>
            <w:shd w:val="clear" w:color="auto" w:fill="FFFFFF"/>
          </w:tcPr>
          <w:p w14:paraId="3FD02D9E" w14:textId="77777777" w:rsidR="00763F3E" w:rsidRPr="000F2E1A" w:rsidRDefault="00763F3E">
            <w:pPr>
              <w:framePr w:w="9749" w:wrap="notBeside" w:vAnchor="text" w:hAnchor="text" w:xAlign="center" w:y="1"/>
              <w:rPr>
                <w:sz w:val="32"/>
                <w:szCs w:val="32"/>
              </w:rPr>
            </w:pPr>
          </w:p>
        </w:tc>
        <w:tc>
          <w:tcPr>
            <w:tcW w:w="1411" w:type="dxa"/>
            <w:tcBorders>
              <w:top w:val="single" w:sz="4" w:space="0" w:color="auto"/>
              <w:left w:val="single" w:sz="4" w:space="0" w:color="auto"/>
            </w:tcBorders>
            <w:shd w:val="clear" w:color="auto" w:fill="FFFFFF"/>
          </w:tcPr>
          <w:p w14:paraId="3072DB5F" w14:textId="77777777" w:rsidR="00763F3E" w:rsidRPr="000F2E1A" w:rsidRDefault="00763F3E">
            <w:pPr>
              <w:framePr w:w="9749" w:wrap="notBeside" w:vAnchor="text" w:hAnchor="text" w:xAlign="center" w:y="1"/>
              <w:rPr>
                <w:sz w:val="32"/>
                <w:szCs w:val="32"/>
              </w:rPr>
            </w:pPr>
          </w:p>
        </w:tc>
        <w:tc>
          <w:tcPr>
            <w:tcW w:w="1358" w:type="dxa"/>
            <w:tcBorders>
              <w:top w:val="single" w:sz="4" w:space="0" w:color="auto"/>
              <w:left w:val="single" w:sz="4" w:space="0" w:color="auto"/>
            </w:tcBorders>
            <w:shd w:val="clear" w:color="auto" w:fill="FFFFFF"/>
          </w:tcPr>
          <w:p w14:paraId="41568CA0" w14:textId="77777777" w:rsidR="00763F3E" w:rsidRPr="000F2E1A" w:rsidRDefault="00763F3E">
            <w:pPr>
              <w:framePr w:w="9749" w:wrap="notBeside" w:vAnchor="text" w:hAnchor="text" w:xAlign="center" w:y="1"/>
              <w:rPr>
                <w:sz w:val="32"/>
                <w:szCs w:val="32"/>
              </w:rPr>
            </w:pPr>
          </w:p>
        </w:tc>
        <w:tc>
          <w:tcPr>
            <w:tcW w:w="1166" w:type="dxa"/>
            <w:tcBorders>
              <w:top w:val="single" w:sz="4" w:space="0" w:color="auto"/>
              <w:left w:val="single" w:sz="4" w:space="0" w:color="auto"/>
              <w:right w:val="single" w:sz="4" w:space="0" w:color="auto"/>
            </w:tcBorders>
            <w:shd w:val="clear" w:color="auto" w:fill="FFFFFF"/>
          </w:tcPr>
          <w:p w14:paraId="305DAA0C" w14:textId="77777777" w:rsidR="00763F3E" w:rsidRPr="000F2E1A" w:rsidRDefault="00763F3E">
            <w:pPr>
              <w:framePr w:w="9749" w:wrap="notBeside" w:vAnchor="text" w:hAnchor="text" w:xAlign="center" w:y="1"/>
              <w:rPr>
                <w:sz w:val="32"/>
                <w:szCs w:val="32"/>
              </w:rPr>
            </w:pPr>
          </w:p>
        </w:tc>
      </w:tr>
      <w:tr w:rsidR="00763F3E" w:rsidRPr="000F2E1A" w14:paraId="76A2ECBC" w14:textId="77777777">
        <w:trPr>
          <w:trHeight w:hRule="exact" w:val="490"/>
          <w:jc w:val="center"/>
        </w:trPr>
        <w:tc>
          <w:tcPr>
            <w:tcW w:w="706" w:type="dxa"/>
            <w:tcBorders>
              <w:top w:val="single" w:sz="4" w:space="0" w:color="auto"/>
              <w:left w:val="single" w:sz="4" w:space="0" w:color="auto"/>
            </w:tcBorders>
            <w:shd w:val="clear" w:color="auto" w:fill="FFFFFF"/>
            <w:vAlign w:val="center"/>
          </w:tcPr>
          <w:p w14:paraId="0EDB6373"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12.</w:t>
            </w:r>
          </w:p>
        </w:tc>
        <w:tc>
          <w:tcPr>
            <w:tcW w:w="3816" w:type="dxa"/>
            <w:tcBorders>
              <w:top w:val="single" w:sz="4" w:space="0" w:color="auto"/>
              <w:left w:val="single" w:sz="4" w:space="0" w:color="auto"/>
            </w:tcBorders>
            <w:shd w:val="clear" w:color="auto" w:fill="FFFFFF"/>
          </w:tcPr>
          <w:p w14:paraId="1182E369" w14:textId="77777777" w:rsidR="00763F3E" w:rsidRPr="000F2E1A" w:rsidRDefault="00763F3E">
            <w:pPr>
              <w:framePr w:w="9749" w:wrap="notBeside" w:vAnchor="text" w:hAnchor="text" w:xAlign="center" w:y="1"/>
              <w:rPr>
                <w:sz w:val="32"/>
                <w:szCs w:val="32"/>
              </w:rPr>
            </w:pPr>
          </w:p>
        </w:tc>
        <w:tc>
          <w:tcPr>
            <w:tcW w:w="1291" w:type="dxa"/>
            <w:tcBorders>
              <w:top w:val="single" w:sz="4" w:space="0" w:color="auto"/>
              <w:left w:val="single" w:sz="4" w:space="0" w:color="auto"/>
            </w:tcBorders>
            <w:shd w:val="clear" w:color="auto" w:fill="FFFFFF"/>
          </w:tcPr>
          <w:p w14:paraId="655AE233" w14:textId="77777777" w:rsidR="00763F3E" w:rsidRPr="000F2E1A" w:rsidRDefault="00763F3E">
            <w:pPr>
              <w:framePr w:w="9749" w:wrap="notBeside" w:vAnchor="text" w:hAnchor="text" w:xAlign="center" w:y="1"/>
              <w:rPr>
                <w:sz w:val="32"/>
                <w:szCs w:val="32"/>
              </w:rPr>
            </w:pPr>
          </w:p>
        </w:tc>
        <w:tc>
          <w:tcPr>
            <w:tcW w:w="1411" w:type="dxa"/>
            <w:tcBorders>
              <w:top w:val="single" w:sz="4" w:space="0" w:color="auto"/>
              <w:left w:val="single" w:sz="4" w:space="0" w:color="auto"/>
            </w:tcBorders>
            <w:shd w:val="clear" w:color="auto" w:fill="FFFFFF"/>
          </w:tcPr>
          <w:p w14:paraId="6AA49B10" w14:textId="77777777" w:rsidR="00763F3E" w:rsidRPr="000F2E1A" w:rsidRDefault="00763F3E">
            <w:pPr>
              <w:framePr w:w="9749" w:wrap="notBeside" w:vAnchor="text" w:hAnchor="text" w:xAlign="center" w:y="1"/>
              <w:rPr>
                <w:sz w:val="32"/>
                <w:szCs w:val="32"/>
              </w:rPr>
            </w:pPr>
          </w:p>
        </w:tc>
        <w:tc>
          <w:tcPr>
            <w:tcW w:w="1358" w:type="dxa"/>
            <w:tcBorders>
              <w:top w:val="single" w:sz="4" w:space="0" w:color="auto"/>
              <w:left w:val="single" w:sz="4" w:space="0" w:color="auto"/>
            </w:tcBorders>
            <w:shd w:val="clear" w:color="auto" w:fill="FFFFFF"/>
          </w:tcPr>
          <w:p w14:paraId="47DD9B2A" w14:textId="77777777" w:rsidR="00763F3E" w:rsidRPr="000F2E1A" w:rsidRDefault="00763F3E">
            <w:pPr>
              <w:framePr w:w="9749" w:wrap="notBeside" w:vAnchor="text" w:hAnchor="text" w:xAlign="center" w:y="1"/>
              <w:rPr>
                <w:sz w:val="32"/>
                <w:szCs w:val="32"/>
              </w:rPr>
            </w:pPr>
          </w:p>
        </w:tc>
        <w:tc>
          <w:tcPr>
            <w:tcW w:w="1166" w:type="dxa"/>
            <w:tcBorders>
              <w:top w:val="single" w:sz="4" w:space="0" w:color="auto"/>
              <w:left w:val="single" w:sz="4" w:space="0" w:color="auto"/>
              <w:right w:val="single" w:sz="4" w:space="0" w:color="auto"/>
            </w:tcBorders>
            <w:shd w:val="clear" w:color="auto" w:fill="FFFFFF"/>
          </w:tcPr>
          <w:p w14:paraId="1B9678BF" w14:textId="77777777" w:rsidR="00763F3E" w:rsidRPr="000F2E1A" w:rsidRDefault="00763F3E">
            <w:pPr>
              <w:framePr w:w="9749" w:wrap="notBeside" w:vAnchor="text" w:hAnchor="text" w:xAlign="center" w:y="1"/>
              <w:rPr>
                <w:sz w:val="32"/>
                <w:szCs w:val="32"/>
              </w:rPr>
            </w:pPr>
          </w:p>
        </w:tc>
      </w:tr>
      <w:tr w:rsidR="00763F3E" w:rsidRPr="000F2E1A" w14:paraId="4D08230F" w14:textId="77777777">
        <w:trPr>
          <w:trHeight w:hRule="exact" w:val="811"/>
          <w:jc w:val="center"/>
        </w:trPr>
        <w:tc>
          <w:tcPr>
            <w:tcW w:w="706" w:type="dxa"/>
            <w:tcBorders>
              <w:top w:val="single" w:sz="4" w:space="0" w:color="auto"/>
              <w:left w:val="single" w:sz="4" w:space="0" w:color="auto"/>
              <w:bottom w:val="single" w:sz="4" w:space="0" w:color="auto"/>
            </w:tcBorders>
            <w:shd w:val="clear" w:color="auto" w:fill="FFFFFF"/>
          </w:tcPr>
          <w:p w14:paraId="6360CEB9" w14:textId="77777777" w:rsidR="00763F3E" w:rsidRPr="000F2E1A" w:rsidRDefault="00A27A9C">
            <w:pPr>
              <w:pStyle w:val="Bodytext20"/>
              <w:framePr w:w="9749" w:wrap="notBeside" w:vAnchor="text" w:hAnchor="text" w:xAlign="center" w:y="1"/>
              <w:shd w:val="clear" w:color="auto" w:fill="auto"/>
              <w:spacing w:before="0" w:after="120" w:line="210" w:lineRule="exact"/>
              <w:ind w:firstLine="0"/>
              <w:jc w:val="left"/>
              <w:rPr>
                <w:sz w:val="32"/>
                <w:szCs w:val="32"/>
              </w:rPr>
            </w:pPr>
            <w:r w:rsidRPr="000F2E1A">
              <w:rPr>
                <w:rStyle w:val="Bodytext21"/>
                <w:b/>
                <w:bCs/>
                <w:sz w:val="32"/>
                <w:szCs w:val="32"/>
              </w:rPr>
              <w:t>Nr</w:t>
            </w:r>
          </w:p>
          <w:p w14:paraId="13E774BD" w14:textId="77777777" w:rsidR="00763F3E" w:rsidRPr="000F2E1A" w:rsidRDefault="00A27A9C">
            <w:pPr>
              <w:pStyle w:val="Bodytext20"/>
              <w:framePr w:w="9749" w:wrap="notBeside" w:vAnchor="text" w:hAnchor="text" w:xAlign="center" w:y="1"/>
              <w:shd w:val="clear" w:color="auto" w:fill="auto"/>
              <w:spacing w:before="120" w:line="210" w:lineRule="exact"/>
              <w:ind w:firstLine="0"/>
              <w:jc w:val="left"/>
              <w:rPr>
                <w:sz w:val="32"/>
                <w:szCs w:val="32"/>
              </w:rPr>
            </w:pPr>
            <w:r w:rsidRPr="000F2E1A">
              <w:rPr>
                <w:rStyle w:val="Bodytext21"/>
                <w:b/>
                <w:bCs/>
                <w:sz w:val="32"/>
                <w:szCs w:val="32"/>
              </w:rPr>
              <w:t>crt.</w:t>
            </w:r>
          </w:p>
        </w:tc>
        <w:tc>
          <w:tcPr>
            <w:tcW w:w="3816" w:type="dxa"/>
            <w:tcBorders>
              <w:top w:val="single" w:sz="4" w:space="0" w:color="auto"/>
              <w:left w:val="single" w:sz="4" w:space="0" w:color="auto"/>
              <w:bottom w:val="single" w:sz="4" w:space="0" w:color="auto"/>
            </w:tcBorders>
            <w:shd w:val="clear" w:color="auto" w:fill="FFFFFF"/>
          </w:tcPr>
          <w:p w14:paraId="31762EDC"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Criterii de evaluare**</w:t>
            </w:r>
          </w:p>
        </w:tc>
        <w:tc>
          <w:tcPr>
            <w:tcW w:w="1291" w:type="dxa"/>
            <w:tcBorders>
              <w:top w:val="single" w:sz="4" w:space="0" w:color="auto"/>
              <w:left w:val="single" w:sz="4" w:space="0" w:color="auto"/>
              <w:bottom w:val="single" w:sz="4" w:space="0" w:color="auto"/>
            </w:tcBorders>
            <w:shd w:val="clear" w:color="auto" w:fill="FFFFFF"/>
          </w:tcPr>
          <w:p w14:paraId="1DF06A3E"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Nota</w:t>
            </w:r>
          </w:p>
        </w:tc>
        <w:tc>
          <w:tcPr>
            <w:tcW w:w="3935" w:type="dxa"/>
            <w:gridSpan w:val="3"/>
            <w:tcBorders>
              <w:top w:val="single" w:sz="4" w:space="0" w:color="auto"/>
              <w:left w:val="single" w:sz="4" w:space="0" w:color="auto"/>
              <w:bottom w:val="single" w:sz="4" w:space="0" w:color="auto"/>
              <w:right w:val="single" w:sz="4" w:space="0" w:color="auto"/>
            </w:tcBorders>
            <w:shd w:val="clear" w:color="auto" w:fill="FFFFFF"/>
          </w:tcPr>
          <w:p w14:paraId="2B288878" w14:textId="77777777" w:rsidR="00763F3E" w:rsidRPr="000F2E1A" w:rsidRDefault="00A27A9C">
            <w:pPr>
              <w:pStyle w:val="Bodytext20"/>
              <w:framePr w:w="9749" w:wrap="notBeside" w:vAnchor="text" w:hAnchor="text" w:xAlign="center" w:y="1"/>
              <w:shd w:val="clear" w:color="auto" w:fill="auto"/>
              <w:spacing w:before="0" w:line="210" w:lineRule="exact"/>
              <w:ind w:firstLine="0"/>
              <w:jc w:val="left"/>
              <w:rPr>
                <w:sz w:val="32"/>
                <w:szCs w:val="32"/>
              </w:rPr>
            </w:pPr>
            <w:r w:rsidRPr="000F2E1A">
              <w:rPr>
                <w:rStyle w:val="Bodytext21"/>
                <w:b/>
                <w:bCs/>
                <w:sz w:val="32"/>
                <w:szCs w:val="32"/>
              </w:rPr>
              <w:t>Comentarii</w:t>
            </w:r>
          </w:p>
        </w:tc>
      </w:tr>
    </w:tbl>
    <w:p w14:paraId="4C35CA85" w14:textId="77777777" w:rsidR="00763F3E" w:rsidRPr="000F2E1A" w:rsidRDefault="00763F3E">
      <w:pPr>
        <w:framePr w:w="9749" w:wrap="notBeside" w:vAnchor="text" w:hAnchor="text" w:xAlign="center" w:y="1"/>
        <w:rPr>
          <w:sz w:val="32"/>
          <w:szCs w:val="32"/>
        </w:rPr>
      </w:pPr>
    </w:p>
    <w:p w14:paraId="46A72283" w14:textId="77777777" w:rsidR="00763F3E" w:rsidRPr="000F2E1A" w:rsidRDefault="00763F3E">
      <w:pPr>
        <w:rPr>
          <w:sz w:val="32"/>
          <w:szCs w:val="32"/>
        </w:rPr>
      </w:pPr>
    </w:p>
    <w:p w14:paraId="14E3DF66" w14:textId="77777777" w:rsidR="00763F3E" w:rsidRPr="000F2E1A" w:rsidRDefault="00763F3E">
      <w:pPr>
        <w:rPr>
          <w:sz w:val="32"/>
          <w:szCs w:val="32"/>
        </w:rPr>
        <w:sectPr w:rsidR="00763F3E" w:rsidRPr="000F2E1A" w:rsidSect="007A0EBA">
          <w:footerReference w:type="default" r:id="rId13"/>
          <w:headerReference w:type="first" r:id="rId14"/>
          <w:footerReference w:type="first" r:id="rId15"/>
          <w:pgSz w:w="11900" w:h="16840"/>
          <w:pgMar w:top="2730" w:right="1191" w:bottom="1472" w:left="961" w:header="0" w:footer="3" w:gutter="0"/>
          <w:cols w:space="720"/>
          <w:noEndnote/>
          <w:titlePg/>
          <w:docGrid w:linePitch="360"/>
        </w:sectPr>
      </w:pPr>
    </w:p>
    <w:p w14:paraId="04FDFD70" w14:textId="77777777" w:rsidR="00763F3E" w:rsidRPr="000F2E1A" w:rsidRDefault="00000000">
      <w:pPr>
        <w:spacing w:line="360" w:lineRule="exact"/>
        <w:rPr>
          <w:sz w:val="32"/>
          <w:szCs w:val="32"/>
        </w:rPr>
      </w:pPr>
      <w:r>
        <w:rPr>
          <w:sz w:val="32"/>
          <w:szCs w:val="32"/>
        </w:rPr>
        <w:lastRenderedPageBreak/>
        <w:pict w14:anchorId="6B927046">
          <v:shape id="_x0000_s2059" type="#_x0000_t202" style="position:absolute;margin-left:.05pt;margin-top:0;width:486pt;height:.05pt;z-index:25165772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691"/>
                    <w:gridCol w:w="3816"/>
                    <w:gridCol w:w="1291"/>
                    <w:gridCol w:w="3922"/>
                  </w:tblGrid>
                  <w:tr w:rsidR="00585E5B" w14:paraId="152DEB6E" w14:textId="77777777">
                    <w:trPr>
                      <w:trHeight w:hRule="exact" w:val="451"/>
                      <w:jc w:val="center"/>
                    </w:trPr>
                    <w:tc>
                      <w:tcPr>
                        <w:tcW w:w="691" w:type="dxa"/>
                        <w:tcBorders>
                          <w:top w:val="single" w:sz="4" w:space="0" w:color="auto"/>
                          <w:left w:val="single" w:sz="4" w:space="0" w:color="auto"/>
                        </w:tcBorders>
                        <w:shd w:val="clear" w:color="auto" w:fill="FFFFFF"/>
                        <w:vAlign w:val="center"/>
                      </w:tcPr>
                      <w:p w14:paraId="4C2358EF" w14:textId="77777777" w:rsidR="00585E5B" w:rsidRDefault="00585E5B">
                        <w:pPr>
                          <w:pStyle w:val="Bodytext20"/>
                          <w:shd w:val="clear" w:color="auto" w:fill="auto"/>
                          <w:spacing w:before="0" w:line="190" w:lineRule="exact"/>
                          <w:ind w:firstLine="0"/>
                          <w:jc w:val="left"/>
                        </w:pPr>
                        <w:r>
                          <w:rPr>
                            <w:rStyle w:val="Bodytext295ptNotBold"/>
                          </w:rPr>
                          <w:t>1.</w:t>
                        </w:r>
                      </w:p>
                    </w:tc>
                    <w:tc>
                      <w:tcPr>
                        <w:tcW w:w="3816" w:type="dxa"/>
                        <w:tcBorders>
                          <w:top w:val="single" w:sz="4" w:space="0" w:color="auto"/>
                          <w:left w:val="single" w:sz="4" w:space="0" w:color="auto"/>
                        </w:tcBorders>
                        <w:shd w:val="clear" w:color="auto" w:fill="FFFFFF"/>
                      </w:tcPr>
                      <w:p w14:paraId="0317952E" w14:textId="77777777" w:rsidR="00585E5B" w:rsidRDefault="00585E5B">
                        <w:pPr>
                          <w:pStyle w:val="Bodytext20"/>
                          <w:shd w:val="clear" w:color="auto" w:fill="auto"/>
                          <w:spacing w:before="0" w:line="190" w:lineRule="exact"/>
                          <w:ind w:firstLine="0"/>
                          <w:jc w:val="left"/>
                        </w:pPr>
                        <w:r>
                          <w:rPr>
                            <w:rStyle w:val="Bodytext295ptNotBold"/>
                          </w:rPr>
                          <w:t>Cunoştinţe profesionale şi abilităţi</w:t>
                        </w:r>
                      </w:p>
                    </w:tc>
                    <w:tc>
                      <w:tcPr>
                        <w:tcW w:w="1291" w:type="dxa"/>
                        <w:tcBorders>
                          <w:top w:val="single" w:sz="4" w:space="0" w:color="auto"/>
                          <w:left w:val="single" w:sz="4" w:space="0" w:color="auto"/>
                        </w:tcBorders>
                        <w:shd w:val="clear" w:color="auto" w:fill="FFFFFF"/>
                      </w:tcPr>
                      <w:p w14:paraId="3AC2BCB5" w14:textId="77777777" w:rsidR="00585E5B" w:rsidRDefault="00585E5B">
                        <w:pPr>
                          <w:rPr>
                            <w:sz w:val="10"/>
                            <w:szCs w:val="10"/>
                          </w:rPr>
                        </w:pPr>
                      </w:p>
                    </w:tc>
                    <w:tc>
                      <w:tcPr>
                        <w:tcW w:w="3922" w:type="dxa"/>
                        <w:tcBorders>
                          <w:top w:val="single" w:sz="4" w:space="0" w:color="auto"/>
                          <w:left w:val="single" w:sz="4" w:space="0" w:color="auto"/>
                          <w:right w:val="single" w:sz="4" w:space="0" w:color="auto"/>
                        </w:tcBorders>
                        <w:shd w:val="clear" w:color="auto" w:fill="FFFFFF"/>
                      </w:tcPr>
                      <w:p w14:paraId="5BCE5208" w14:textId="77777777" w:rsidR="00585E5B" w:rsidRDefault="00585E5B">
                        <w:pPr>
                          <w:rPr>
                            <w:sz w:val="10"/>
                            <w:szCs w:val="10"/>
                          </w:rPr>
                        </w:pPr>
                      </w:p>
                    </w:tc>
                  </w:tr>
                  <w:tr w:rsidR="00585E5B" w14:paraId="25922A02" w14:textId="77777777">
                    <w:trPr>
                      <w:trHeight w:hRule="exact" w:val="754"/>
                      <w:jc w:val="center"/>
                    </w:trPr>
                    <w:tc>
                      <w:tcPr>
                        <w:tcW w:w="691" w:type="dxa"/>
                        <w:tcBorders>
                          <w:top w:val="single" w:sz="4" w:space="0" w:color="auto"/>
                          <w:left w:val="single" w:sz="4" w:space="0" w:color="auto"/>
                        </w:tcBorders>
                        <w:shd w:val="clear" w:color="auto" w:fill="FFFFFF"/>
                      </w:tcPr>
                      <w:p w14:paraId="1DAD8B5E" w14:textId="77777777" w:rsidR="00585E5B" w:rsidRDefault="00585E5B">
                        <w:pPr>
                          <w:pStyle w:val="Bodytext20"/>
                          <w:shd w:val="clear" w:color="auto" w:fill="auto"/>
                          <w:spacing w:before="0" w:line="190" w:lineRule="exact"/>
                          <w:ind w:firstLine="0"/>
                          <w:jc w:val="left"/>
                        </w:pPr>
                        <w:r>
                          <w:rPr>
                            <w:rStyle w:val="Bodytext295ptNotBold"/>
                          </w:rPr>
                          <w:t>2.</w:t>
                        </w:r>
                      </w:p>
                    </w:tc>
                    <w:tc>
                      <w:tcPr>
                        <w:tcW w:w="3816" w:type="dxa"/>
                        <w:tcBorders>
                          <w:top w:val="single" w:sz="4" w:space="0" w:color="auto"/>
                          <w:left w:val="single" w:sz="4" w:space="0" w:color="auto"/>
                        </w:tcBorders>
                        <w:shd w:val="clear" w:color="auto" w:fill="FFFFFF"/>
                      </w:tcPr>
                      <w:p w14:paraId="25C855AA" w14:textId="77777777" w:rsidR="00585E5B" w:rsidRDefault="00585E5B">
                        <w:pPr>
                          <w:pStyle w:val="Bodytext20"/>
                          <w:shd w:val="clear" w:color="auto" w:fill="auto"/>
                          <w:spacing w:before="0"/>
                          <w:ind w:firstLine="0"/>
                          <w:jc w:val="left"/>
                        </w:pPr>
                        <w:r>
                          <w:rPr>
                            <w:rStyle w:val="Bodytext295ptNotBold"/>
                          </w:rPr>
                          <w:t>Calitatea, operativitatea şi eficienţa activităţilor desfăşurate</w:t>
                        </w:r>
                      </w:p>
                    </w:tc>
                    <w:tc>
                      <w:tcPr>
                        <w:tcW w:w="1291" w:type="dxa"/>
                        <w:tcBorders>
                          <w:top w:val="single" w:sz="4" w:space="0" w:color="auto"/>
                          <w:left w:val="single" w:sz="4" w:space="0" w:color="auto"/>
                        </w:tcBorders>
                        <w:shd w:val="clear" w:color="auto" w:fill="FFFFFF"/>
                      </w:tcPr>
                      <w:p w14:paraId="118B1D4C" w14:textId="77777777" w:rsidR="00585E5B" w:rsidRDefault="00585E5B">
                        <w:pPr>
                          <w:rPr>
                            <w:sz w:val="10"/>
                            <w:szCs w:val="10"/>
                          </w:rPr>
                        </w:pPr>
                      </w:p>
                    </w:tc>
                    <w:tc>
                      <w:tcPr>
                        <w:tcW w:w="3922" w:type="dxa"/>
                        <w:tcBorders>
                          <w:top w:val="single" w:sz="4" w:space="0" w:color="auto"/>
                          <w:left w:val="single" w:sz="4" w:space="0" w:color="auto"/>
                          <w:right w:val="single" w:sz="4" w:space="0" w:color="auto"/>
                        </w:tcBorders>
                        <w:shd w:val="clear" w:color="auto" w:fill="FFFFFF"/>
                      </w:tcPr>
                      <w:p w14:paraId="20EFAB7A" w14:textId="77777777" w:rsidR="00585E5B" w:rsidRDefault="00585E5B">
                        <w:pPr>
                          <w:rPr>
                            <w:sz w:val="10"/>
                            <w:szCs w:val="10"/>
                          </w:rPr>
                        </w:pPr>
                      </w:p>
                    </w:tc>
                  </w:tr>
                  <w:tr w:rsidR="00585E5B" w14:paraId="5D0BA205" w14:textId="77777777">
                    <w:trPr>
                      <w:trHeight w:hRule="exact" w:val="456"/>
                      <w:jc w:val="center"/>
                    </w:trPr>
                    <w:tc>
                      <w:tcPr>
                        <w:tcW w:w="691" w:type="dxa"/>
                        <w:tcBorders>
                          <w:top w:val="single" w:sz="4" w:space="0" w:color="auto"/>
                          <w:left w:val="single" w:sz="4" w:space="0" w:color="auto"/>
                        </w:tcBorders>
                        <w:shd w:val="clear" w:color="auto" w:fill="FFFFFF"/>
                      </w:tcPr>
                      <w:p w14:paraId="73625B86" w14:textId="77777777" w:rsidR="00585E5B" w:rsidRDefault="00585E5B">
                        <w:pPr>
                          <w:pStyle w:val="Bodytext20"/>
                          <w:shd w:val="clear" w:color="auto" w:fill="auto"/>
                          <w:spacing w:before="0" w:line="190" w:lineRule="exact"/>
                          <w:ind w:firstLine="0"/>
                          <w:jc w:val="left"/>
                        </w:pPr>
                        <w:r>
                          <w:rPr>
                            <w:rStyle w:val="Bodytext295ptNotBold"/>
                          </w:rPr>
                          <w:t>3.</w:t>
                        </w:r>
                      </w:p>
                    </w:tc>
                    <w:tc>
                      <w:tcPr>
                        <w:tcW w:w="3816" w:type="dxa"/>
                        <w:tcBorders>
                          <w:top w:val="single" w:sz="4" w:space="0" w:color="auto"/>
                          <w:left w:val="single" w:sz="4" w:space="0" w:color="auto"/>
                        </w:tcBorders>
                        <w:shd w:val="clear" w:color="auto" w:fill="FFFFFF"/>
                      </w:tcPr>
                      <w:p w14:paraId="1F5E2ADA" w14:textId="77777777" w:rsidR="00585E5B" w:rsidRDefault="00585E5B">
                        <w:pPr>
                          <w:pStyle w:val="Bodytext20"/>
                          <w:shd w:val="clear" w:color="auto" w:fill="auto"/>
                          <w:spacing w:before="0" w:line="190" w:lineRule="exact"/>
                          <w:ind w:firstLine="0"/>
                          <w:jc w:val="left"/>
                        </w:pPr>
                        <w:r>
                          <w:rPr>
                            <w:rStyle w:val="Bodytext295ptNotBold"/>
                          </w:rPr>
                          <w:t>Perfecţionarea pregătirii profesionale</w:t>
                        </w:r>
                      </w:p>
                    </w:tc>
                    <w:tc>
                      <w:tcPr>
                        <w:tcW w:w="1291" w:type="dxa"/>
                        <w:tcBorders>
                          <w:top w:val="single" w:sz="4" w:space="0" w:color="auto"/>
                          <w:left w:val="single" w:sz="4" w:space="0" w:color="auto"/>
                        </w:tcBorders>
                        <w:shd w:val="clear" w:color="auto" w:fill="FFFFFF"/>
                      </w:tcPr>
                      <w:p w14:paraId="7A9EBABE" w14:textId="77777777" w:rsidR="00585E5B" w:rsidRDefault="00585E5B">
                        <w:pPr>
                          <w:rPr>
                            <w:sz w:val="10"/>
                            <w:szCs w:val="10"/>
                          </w:rPr>
                        </w:pPr>
                      </w:p>
                    </w:tc>
                    <w:tc>
                      <w:tcPr>
                        <w:tcW w:w="3922" w:type="dxa"/>
                        <w:tcBorders>
                          <w:top w:val="single" w:sz="4" w:space="0" w:color="auto"/>
                          <w:left w:val="single" w:sz="4" w:space="0" w:color="auto"/>
                          <w:right w:val="single" w:sz="4" w:space="0" w:color="auto"/>
                        </w:tcBorders>
                        <w:shd w:val="clear" w:color="auto" w:fill="FFFFFF"/>
                      </w:tcPr>
                      <w:p w14:paraId="366F0B27" w14:textId="77777777" w:rsidR="00585E5B" w:rsidRDefault="00585E5B">
                        <w:pPr>
                          <w:rPr>
                            <w:sz w:val="10"/>
                            <w:szCs w:val="10"/>
                          </w:rPr>
                        </w:pPr>
                      </w:p>
                    </w:tc>
                  </w:tr>
                  <w:tr w:rsidR="00585E5B" w14:paraId="58A40691" w14:textId="77777777">
                    <w:trPr>
                      <w:trHeight w:hRule="exact" w:val="461"/>
                      <w:jc w:val="center"/>
                    </w:trPr>
                    <w:tc>
                      <w:tcPr>
                        <w:tcW w:w="691" w:type="dxa"/>
                        <w:tcBorders>
                          <w:top w:val="single" w:sz="4" w:space="0" w:color="auto"/>
                          <w:left w:val="single" w:sz="4" w:space="0" w:color="auto"/>
                        </w:tcBorders>
                        <w:shd w:val="clear" w:color="auto" w:fill="FFFFFF"/>
                      </w:tcPr>
                      <w:p w14:paraId="22538544" w14:textId="77777777" w:rsidR="00585E5B" w:rsidRDefault="00585E5B">
                        <w:pPr>
                          <w:pStyle w:val="Bodytext20"/>
                          <w:shd w:val="clear" w:color="auto" w:fill="auto"/>
                          <w:spacing w:before="0" w:line="190" w:lineRule="exact"/>
                          <w:ind w:firstLine="0"/>
                          <w:jc w:val="left"/>
                        </w:pPr>
                        <w:r>
                          <w:rPr>
                            <w:rStyle w:val="Bodytext295ptNotBold"/>
                          </w:rPr>
                          <w:t>4.</w:t>
                        </w:r>
                      </w:p>
                    </w:tc>
                    <w:tc>
                      <w:tcPr>
                        <w:tcW w:w="3816" w:type="dxa"/>
                        <w:tcBorders>
                          <w:top w:val="single" w:sz="4" w:space="0" w:color="auto"/>
                          <w:left w:val="single" w:sz="4" w:space="0" w:color="auto"/>
                        </w:tcBorders>
                        <w:shd w:val="clear" w:color="auto" w:fill="FFFFFF"/>
                      </w:tcPr>
                      <w:p w14:paraId="792C474F" w14:textId="77777777" w:rsidR="00585E5B" w:rsidRDefault="00585E5B">
                        <w:pPr>
                          <w:pStyle w:val="Bodytext20"/>
                          <w:shd w:val="clear" w:color="auto" w:fill="auto"/>
                          <w:spacing w:before="0" w:line="190" w:lineRule="exact"/>
                          <w:ind w:firstLine="0"/>
                          <w:jc w:val="left"/>
                        </w:pPr>
                        <w:r>
                          <w:rPr>
                            <w:rStyle w:val="Bodytext295ptNotBold"/>
                          </w:rPr>
                          <w:t>Capacitatea de a lucra în echipă</w:t>
                        </w:r>
                      </w:p>
                    </w:tc>
                    <w:tc>
                      <w:tcPr>
                        <w:tcW w:w="1291" w:type="dxa"/>
                        <w:tcBorders>
                          <w:top w:val="single" w:sz="4" w:space="0" w:color="auto"/>
                          <w:left w:val="single" w:sz="4" w:space="0" w:color="auto"/>
                        </w:tcBorders>
                        <w:shd w:val="clear" w:color="auto" w:fill="FFFFFF"/>
                      </w:tcPr>
                      <w:p w14:paraId="32B89816" w14:textId="77777777" w:rsidR="00585E5B" w:rsidRDefault="00585E5B">
                        <w:pPr>
                          <w:rPr>
                            <w:sz w:val="10"/>
                            <w:szCs w:val="10"/>
                          </w:rPr>
                        </w:pPr>
                      </w:p>
                    </w:tc>
                    <w:tc>
                      <w:tcPr>
                        <w:tcW w:w="3922" w:type="dxa"/>
                        <w:tcBorders>
                          <w:top w:val="single" w:sz="4" w:space="0" w:color="auto"/>
                          <w:left w:val="single" w:sz="4" w:space="0" w:color="auto"/>
                          <w:right w:val="single" w:sz="4" w:space="0" w:color="auto"/>
                        </w:tcBorders>
                        <w:shd w:val="clear" w:color="auto" w:fill="FFFFFF"/>
                      </w:tcPr>
                      <w:p w14:paraId="6EAF5D87" w14:textId="77777777" w:rsidR="00585E5B" w:rsidRDefault="00585E5B">
                        <w:pPr>
                          <w:rPr>
                            <w:sz w:val="10"/>
                            <w:szCs w:val="10"/>
                          </w:rPr>
                        </w:pPr>
                      </w:p>
                    </w:tc>
                  </w:tr>
                  <w:tr w:rsidR="00585E5B" w14:paraId="13C7F02B" w14:textId="77777777">
                    <w:trPr>
                      <w:trHeight w:hRule="exact" w:val="461"/>
                      <w:jc w:val="center"/>
                    </w:trPr>
                    <w:tc>
                      <w:tcPr>
                        <w:tcW w:w="691" w:type="dxa"/>
                        <w:tcBorders>
                          <w:top w:val="single" w:sz="4" w:space="0" w:color="auto"/>
                          <w:left w:val="single" w:sz="4" w:space="0" w:color="auto"/>
                        </w:tcBorders>
                        <w:shd w:val="clear" w:color="auto" w:fill="FFFFFF"/>
                      </w:tcPr>
                      <w:p w14:paraId="279CD2B3" w14:textId="77777777" w:rsidR="00585E5B" w:rsidRDefault="00585E5B">
                        <w:pPr>
                          <w:pStyle w:val="Bodytext20"/>
                          <w:shd w:val="clear" w:color="auto" w:fill="auto"/>
                          <w:spacing w:before="0" w:line="190" w:lineRule="exact"/>
                          <w:ind w:firstLine="0"/>
                          <w:jc w:val="left"/>
                        </w:pPr>
                        <w:r>
                          <w:rPr>
                            <w:rStyle w:val="Bodytext295ptNotBold"/>
                          </w:rPr>
                          <w:t>5.</w:t>
                        </w:r>
                      </w:p>
                    </w:tc>
                    <w:tc>
                      <w:tcPr>
                        <w:tcW w:w="3816" w:type="dxa"/>
                        <w:tcBorders>
                          <w:top w:val="single" w:sz="4" w:space="0" w:color="auto"/>
                          <w:left w:val="single" w:sz="4" w:space="0" w:color="auto"/>
                        </w:tcBorders>
                        <w:shd w:val="clear" w:color="auto" w:fill="FFFFFF"/>
                      </w:tcPr>
                      <w:p w14:paraId="464BF7B1" w14:textId="77777777" w:rsidR="00585E5B" w:rsidRDefault="00585E5B">
                        <w:pPr>
                          <w:pStyle w:val="Bodytext20"/>
                          <w:shd w:val="clear" w:color="auto" w:fill="auto"/>
                          <w:spacing w:before="0" w:line="190" w:lineRule="exact"/>
                          <w:ind w:firstLine="0"/>
                          <w:jc w:val="left"/>
                        </w:pPr>
                        <w:r>
                          <w:rPr>
                            <w:rStyle w:val="Bodytext295ptNotBold"/>
                          </w:rPr>
                          <w:t>Comunicare</w:t>
                        </w:r>
                      </w:p>
                    </w:tc>
                    <w:tc>
                      <w:tcPr>
                        <w:tcW w:w="1291" w:type="dxa"/>
                        <w:tcBorders>
                          <w:top w:val="single" w:sz="4" w:space="0" w:color="auto"/>
                          <w:left w:val="single" w:sz="4" w:space="0" w:color="auto"/>
                        </w:tcBorders>
                        <w:shd w:val="clear" w:color="auto" w:fill="FFFFFF"/>
                      </w:tcPr>
                      <w:p w14:paraId="6B6A12E5" w14:textId="77777777" w:rsidR="00585E5B" w:rsidRDefault="00585E5B">
                        <w:pPr>
                          <w:rPr>
                            <w:sz w:val="10"/>
                            <w:szCs w:val="10"/>
                          </w:rPr>
                        </w:pPr>
                      </w:p>
                    </w:tc>
                    <w:tc>
                      <w:tcPr>
                        <w:tcW w:w="3922" w:type="dxa"/>
                        <w:tcBorders>
                          <w:top w:val="single" w:sz="4" w:space="0" w:color="auto"/>
                          <w:left w:val="single" w:sz="4" w:space="0" w:color="auto"/>
                          <w:right w:val="single" w:sz="4" w:space="0" w:color="auto"/>
                        </w:tcBorders>
                        <w:shd w:val="clear" w:color="auto" w:fill="FFFFFF"/>
                      </w:tcPr>
                      <w:p w14:paraId="5F63D3F9" w14:textId="77777777" w:rsidR="00585E5B" w:rsidRDefault="00585E5B">
                        <w:pPr>
                          <w:rPr>
                            <w:sz w:val="10"/>
                            <w:szCs w:val="10"/>
                          </w:rPr>
                        </w:pPr>
                      </w:p>
                    </w:tc>
                  </w:tr>
                  <w:tr w:rsidR="00585E5B" w14:paraId="6B8EAE18" w14:textId="77777777">
                    <w:trPr>
                      <w:trHeight w:hRule="exact" w:val="461"/>
                      <w:jc w:val="center"/>
                    </w:trPr>
                    <w:tc>
                      <w:tcPr>
                        <w:tcW w:w="691" w:type="dxa"/>
                        <w:tcBorders>
                          <w:top w:val="single" w:sz="4" w:space="0" w:color="auto"/>
                          <w:left w:val="single" w:sz="4" w:space="0" w:color="auto"/>
                        </w:tcBorders>
                        <w:shd w:val="clear" w:color="auto" w:fill="FFFFFF"/>
                        <w:vAlign w:val="center"/>
                      </w:tcPr>
                      <w:p w14:paraId="78556CFF" w14:textId="77777777" w:rsidR="00585E5B" w:rsidRDefault="00585E5B">
                        <w:pPr>
                          <w:pStyle w:val="Bodytext20"/>
                          <w:shd w:val="clear" w:color="auto" w:fill="auto"/>
                          <w:spacing w:before="0" w:line="190" w:lineRule="exact"/>
                          <w:ind w:firstLine="0"/>
                          <w:jc w:val="left"/>
                        </w:pPr>
                        <w:r>
                          <w:rPr>
                            <w:rStyle w:val="Bodytext295ptNotBold"/>
                          </w:rPr>
                          <w:t>6.</w:t>
                        </w:r>
                      </w:p>
                    </w:tc>
                    <w:tc>
                      <w:tcPr>
                        <w:tcW w:w="3816" w:type="dxa"/>
                        <w:tcBorders>
                          <w:top w:val="single" w:sz="4" w:space="0" w:color="auto"/>
                          <w:left w:val="single" w:sz="4" w:space="0" w:color="auto"/>
                        </w:tcBorders>
                        <w:shd w:val="clear" w:color="auto" w:fill="FFFFFF"/>
                        <w:vAlign w:val="center"/>
                      </w:tcPr>
                      <w:p w14:paraId="00436881" w14:textId="77777777" w:rsidR="00585E5B" w:rsidRDefault="00585E5B">
                        <w:pPr>
                          <w:pStyle w:val="Bodytext20"/>
                          <w:shd w:val="clear" w:color="auto" w:fill="auto"/>
                          <w:spacing w:before="0" w:line="190" w:lineRule="exact"/>
                          <w:ind w:firstLine="0"/>
                          <w:jc w:val="left"/>
                        </w:pPr>
                        <w:r>
                          <w:rPr>
                            <w:rStyle w:val="Bodytext295ptNotBold"/>
                          </w:rPr>
                          <w:t>Disciplină</w:t>
                        </w:r>
                      </w:p>
                    </w:tc>
                    <w:tc>
                      <w:tcPr>
                        <w:tcW w:w="1291" w:type="dxa"/>
                        <w:tcBorders>
                          <w:top w:val="single" w:sz="4" w:space="0" w:color="auto"/>
                          <w:left w:val="single" w:sz="4" w:space="0" w:color="auto"/>
                        </w:tcBorders>
                        <w:shd w:val="clear" w:color="auto" w:fill="FFFFFF"/>
                      </w:tcPr>
                      <w:p w14:paraId="350CC5B3" w14:textId="77777777" w:rsidR="00585E5B" w:rsidRDefault="00585E5B">
                        <w:pPr>
                          <w:rPr>
                            <w:sz w:val="10"/>
                            <w:szCs w:val="10"/>
                          </w:rPr>
                        </w:pPr>
                      </w:p>
                    </w:tc>
                    <w:tc>
                      <w:tcPr>
                        <w:tcW w:w="3922" w:type="dxa"/>
                        <w:tcBorders>
                          <w:top w:val="single" w:sz="4" w:space="0" w:color="auto"/>
                          <w:left w:val="single" w:sz="4" w:space="0" w:color="auto"/>
                          <w:right w:val="single" w:sz="4" w:space="0" w:color="auto"/>
                        </w:tcBorders>
                        <w:shd w:val="clear" w:color="auto" w:fill="FFFFFF"/>
                      </w:tcPr>
                      <w:p w14:paraId="46093DA5" w14:textId="77777777" w:rsidR="00585E5B" w:rsidRDefault="00585E5B">
                        <w:pPr>
                          <w:rPr>
                            <w:sz w:val="10"/>
                            <w:szCs w:val="10"/>
                          </w:rPr>
                        </w:pPr>
                      </w:p>
                    </w:tc>
                  </w:tr>
                  <w:tr w:rsidR="00585E5B" w14:paraId="7366C0A4" w14:textId="77777777">
                    <w:trPr>
                      <w:trHeight w:hRule="exact" w:val="461"/>
                      <w:jc w:val="center"/>
                    </w:trPr>
                    <w:tc>
                      <w:tcPr>
                        <w:tcW w:w="691" w:type="dxa"/>
                        <w:tcBorders>
                          <w:top w:val="single" w:sz="4" w:space="0" w:color="auto"/>
                          <w:left w:val="single" w:sz="4" w:space="0" w:color="auto"/>
                        </w:tcBorders>
                        <w:shd w:val="clear" w:color="auto" w:fill="FFFFFF"/>
                      </w:tcPr>
                      <w:p w14:paraId="5BB9AFAD" w14:textId="77777777" w:rsidR="00585E5B" w:rsidRDefault="00585E5B">
                        <w:pPr>
                          <w:pStyle w:val="Bodytext20"/>
                          <w:shd w:val="clear" w:color="auto" w:fill="auto"/>
                          <w:spacing w:before="0" w:line="190" w:lineRule="exact"/>
                          <w:ind w:firstLine="0"/>
                          <w:jc w:val="left"/>
                        </w:pPr>
                        <w:r>
                          <w:rPr>
                            <w:rStyle w:val="Bodytext295ptNotBold"/>
                          </w:rPr>
                          <w:t>7.</w:t>
                        </w:r>
                      </w:p>
                    </w:tc>
                    <w:tc>
                      <w:tcPr>
                        <w:tcW w:w="3816" w:type="dxa"/>
                        <w:tcBorders>
                          <w:top w:val="single" w:sz="4" w:space="0" w:color="auto"/>
                          <w:left w:val="single" w:sz="4" w:space="0" w:color="auto"/>
                        </w:tcBorders>
                        <w:shd w:val="clear" w:color="auto" w:fill="FFFFFF"/>
                      </w:tcPr>
                      <w:p w14:paraId="7D955B7B" w14:textId="77777777" w:rsidR="00585E5B" w:rsidRDefault="00585E5B">
                        <w:pPr>
                          <w:pStyle w:val="Bodytext20"/>
                          <w:shd w:val="clear" w:color="auto" w:fill="auto"/>
                          <w:spacing w:before="0" w:line="190" w:lineRule="exact"/>
                          <w:ind w:firstLine="0"/>
                          <w:jc w:val="left"/>
                        </w:pPr>
                        <w:r>
                          <w:rPr>
                            <w:rStyle w:val="Bodytext295ptNotBold"/>
                          </w:rPr>
                          <w:t>Rezistenţă la stres şi adaptabilitate</w:t>
                        </w:r>
                      </w:p>
                    </w:tc>
                    <w:tc>
                      <w:tcPr>
                        <w:tcW w:w="1291" w:type="dxa"/>
                        <w:tcBorders>
                          <w:top w:val="single" w:sz="4" w:space="0" w:color="auto"/>
                          <w:left w:val="single" w:sz="4" w:space="0" w:color="auto"/>
                        </w:tcBorders>
                        <w:shd w:val="clear" w:color="auto" w:fill="FFFFFF"/>
                      </w:tcPr>
                      <w:p w14:paraId="65E38381" w14:textId="77777777" w:rsidR="00585E5B" w:rsidRDefault="00585E5B">
                        <w:pPr>
                          <w:rPr>
                            <w:sz w:val="10"/>
                            <w:szCs w:val="10"/>
                          </w:rPr>
                        </w:pPr>
                      </w:p>
                    </w:tc>
                    <w:tc>
                      <w:tcPr>
                        <w:tcW w:w="3922" w:type="dxa"/>
                        <w:tcBorders>
                          <w:top w:val="single" w:sz="4" w:space="0" w:color="auto"/>
                          <w:left w:val="single" w:sz="4" w:space="0" w:color="auto"/>
                          <w:right w:val="single" w:sz="4" w:space="0" w:color="auto"/>
                        </w:tcBorders>
                        <w:shd w:val="clear" w:color="auto" w:fill="FFFFFF"/>
                      </w:tcPr>
                      <w:p w14:paraId="6438D596" w14:textId="77777777" w:rsidR="00585E5B" w:rsidRDefault="00585E5B">
                        <w:pPr>
                          <w:rPr>
                            <w:sz w:val="10"/>
                            <w:szCs w:val="10"/>
                          </w:rPr>
                        </w:pPr>
                      </w:p>
                    </w:tc>
                  </w:tr>
                  <w:tr w:rsidR="00585E5B" w14:paraId="2D0007C6" w14:textId="77777777">
                    <w:trPr>
                      <w:trHeight w:hRule="exact" w:val="461"/>
                      <w:jc w:val="center"/>
                    </w:trPr>
                    <w:tc>
                      <w:tcPr>
                        <w:tcW w:w="691" w:type="dxa"/>
                        <w:tcBorders>
                          <w:top w:val="single" w:sz="4" w:space="0" w:color="auto"/>
                          <w:left w:val="single" w:sz="4" w:space="0" w:color="auto"/>
                        </w:tcBorders>
                        <w:shd w:val="clear" w:color="auto" w:fill="FFFFFF"/>
                        <w:vAlign w:val="center"/>
                      </w:tcPr>
                      <w:p w14:paraId="47F95C06" w14:textId="77777777" w:rsidR="00585E5B" w:rsidRDefault="00585E5B">
                        <w:pPr>
                          <w:pStyle w:val="Bodytext20"/>
                          <w:shd w:val="clear" w:color="auto" w:fill="auto"/>
                          <w:spacing w:before="0" w:line="190" w:lineRule="exact"/>
                          <w:ind w:firstLine="0"/>
                          <w:jc w:val="left"/>
                        </w:pPr>
                        <w:r>
                          <w:rPr>
                            <w:rStyle w:val="Bodytext295ptNotBold"/>
                          </w:rPr>
                          <w:t>8.</w:t>
                        </w:r>
                      </w:p>
                    </w:tc>
                    <w:tc>
                      <w:tcPr>
                        <w:tcW w:w="3816" w:type="dxa"/>
                        <w:tcBorders>
                          <w:top w:val="single" w:sz="4" w:space="0" w:color="auto"/>
                          <w:left w:val="single" w:sz="4" w:space="0" w:color="auto"/>
                        </w:tcBorders>
                        <w:shd w:val="clear" w:color="auto" w:fill="FFFFFF"/>
                        <w:vAlign w:val="center"/>
                      </w:tcPr>
                      <w:p w14:paraId="444C232D" w14:textId="77777777" w:rsidR="00585E5B" w:rsidRDefault="00585E5B">
                        <w:pPr>
                          <w:pStyle w:val="Bodytext20"/>
                          <w:shd w:val="clear" w:color="auto" w:fill="auto"/>
                          <w:spacing w:before="0" w:line="190" w:lineRule="exact"/>
                          <w:ind w:firstLine="0"/>
                          <w:jc w:val="left"/>
                        </w:pPr>
                        <w:r>
                          <w:rPr>
                            <w:rStyle w:val="Bodytext295ptNotBold"/>
                          </w:rPr>
                          <w:t>Capacitatea de asumare a responsabilităţii</w:t>
                        </w:r>
                      </w:p>
                    </w:tc>
                    <w:tc>
                      <w:tcPr>
                        <w:tcW w:w="1291" w:type="dxa"/>
                        <w:tcBorders>
                          <w:top w:val="single" w:sz="4" w:space="0" w:color="auto"/>
                          <w:left w:val="single" w:sz="4" w:space="0" w:color="auto"/>
                        </w:tcBorders>
                        <w:shd w:val="clear" w:color="auto" w:fill="FFFFFF"/>
                      </w:tcPr>
                      <w:p w14:paraId="37EE5CC0" w14:textId="77777777" w:rsidR="00585E5B" w:rsidRDefault="00585E5B">
                        <w:pPr>
                          <w:rPr>
                            <w:sz w:val="10"/>
                            <w:szCs w:val="10"/>
                          </w:rPr>
                        </w:pPr>
                      </w:p>
                    </w:tc>
                    <w:tc>
                      <w:tcPr>
                        <w:tcW w:w="3922" w:type="dxa"/>
                        <w:tcBorders>
                          <w:top w:val="single" w:sz="4" w:space="0" w:color="auto"/>
                          <w:left w:val="single" w:sz="4" w:space="0" w:color="auto"/>
                          <w:right w:val="single" w:sz="4" w:space="0" w:color="auto"/>
                        </w:tcBorders>
                        <w:shd w:val="clear" w:color="auto" w:fill="FFFFFF"/>
                      </w:tcPr>
                      <w:p w14:paraId="4E68FEB3" w14:textId="77777777" w:rsidR="00585E5B" w:rsidRDefault="00585E5B">
                        <w:pPr>
                          <w:rPr>
                            <w:sz w:val="10"/>
                            <w:szCs w:val="10"/>
                          </w:rPr>
                        </w:pPr>
                      </w:p>
                    </w:tc>
                  </w:tr>
                  <w:tr w:rsidR="00585E5B" w14:paraId="5501BF6D" w14:textId="77777777">
                    <w:trPr>
                      <w:trHeight w:hRule="exact" w:val="461"/>
                      <w:jc w:val="center"/>
                    </w:trPr>
                    <w:tc>
                      <w:tcPr>
                        <w:tcW w:w="691" w:type="dxa"/>
                        <w:tcBorders>
                          <w:top w:val="single" w:sz="4" w:space="0" w:color="auto"/>
                          <w:left w:val="single" w:sz="4" w:space="0" w:color="auto"/>
                        </w:tcBorders>
                        <w:shd w:val="clear" w:color="auto" w:fill="FFFFFF"/>
                      </w:tcPr>
                      <w:p w14:paraId="7536FC3C" w14:textId="77777777" w:rsidR="00585E5B" w:rsidRDefault="00585E5B">
                        <w:pPr>
                          <w:pStyle w:val="Bodytext20"/>
                          <w:shd w:val="clear" w:color="auto" w:fill="auto"/>
                          <w:spacing w:before="0" w:line="190" w:lineRule="exact"/>
                          <w:ind w:firstLine="0"/>
                          <w:jc w:val="left"/>
                        </w:pPr>
                        <w:r>
                          <w:rPr>
                            <w:rStyle w:val="Bodytext295ptNotBold"/>
                          </w:rPr>
                          <w:t>9.</w:t>
                        </w:r>
                      </w:p>
                    </w:tc>
                    <w:tc>
                      <w:tcPr>
                        <w:tcW w:w="3816" w:type="dxa"/>
                        <w:tcBorders>
                          <w:top w:val="single" w:sz="4" w:space="0" w:color="auto"/>
                          <w:left w:val="single" w:sz="4" w:space="0" w:color="auto"/>
                        </w:tcBorders>
                        <w:shd w:val="clear" w:color="auto" w:fill="FFFFFF"/>
                      </w:tcPr>
                      <w:p w14:paraId="59778AAC" w14:textId="77777777" w:rsidR="00585E5B" w:rsidRDefault="00585E5B">
                        <w:pPr>
                          <w:pStyle w:val="Bodytext20"/>
                          <w:shd w:val="clear" w:color="auto" w:fill="auto"/>
                          <w:spacing w:before="0" w:line="190" w:lineRule="exact"/>
                          <w:ind w:firstLine="0"/>
                          <w:jc w:val="left"/>
                        </w:pPr>
                        <w:r>
                          <w:rPr>
                            <w:rStyle w:val="Bodytext295ptNotBold"/>
                          </w:rPr>
                          <w:t>Integritate şi etică profesională</w:t>
                        </w:r>
                      </w:p>
                    </w:tc>
                    <w:tc>
                      <w:tcPr>
                        <w:tcW w:w="1291" w:type="dxa"/>
                        <w:tcBorders>
                          <w:top w:val="single" w:sz="4" w:space="0" w:color="auto"/>
                          <w:left w:val="single" w:sz="4" w:space="0" w:color="auto"/>
                        </w:tcBorders>
                        <w:shd w:val="clear" w:color="auto" w:fill="FFFFFF"/>
                      </w:tcPr>
                      <w:p w14:paraId="5A0FD282" w14:textId="77777777" w:rsidR="00585E5B" w:rsidRDefault="00585E5B">
                        <w:pPr>
                          <w:rPr>
                            <w:sz w:val="10"/>
                            <w:szCs w:val="10"/>
                          </w:rPr>
                        </w:pPr>
                      </w:p>
                    </w:tc>
                    <w:tc>
                      <w:tcPr>
                        <w:tcW w:w="3922" w:type="dxa"/>
                        <w:tcBorders>
                          <w:top w:val="single" w:sz="4" w:space="0" w:color="auto"/>
                          <w:left w:val="single" w:sz="4" w:space="0" w:color="auto"/>
                          <w:right w:val="single" w:sz="4" w:space="0" w:color="auto"/>
                        </w:tcBorders>
                        <w:shd w:val="clear" w:color="auto" w:fill="FFFFFF"/>
                      </w:tcPr>
                      <w:p w14:paraId="2C0B9FE4" w14:textId="77777777" w:rsidR="00585E5B" w:rsidRDefault="00585E5B">
                        <w:pPr>
                          <w:rPr>
                            <w:sz w:val="10"/>
                            <w:szCs w:val="10"/>
                          </w:rPr>
                        </w:pPr>
                      </w:p>
                    </w:tc>
                  </w:tr>
                  <w:tr w:rsidR="00585E5B" w14:paraId="63ECA29A" w14:textId="77777777">
                    <w:trPr>
                      <w:trHeight w:hRule="exact" w:val="461"/>
                      <w:jc w:val="center"/>
                    </w:trPr>
                    <w:tc>
                      <w:tcPr>
                        <w:tcW w:w="691" w:type="dxa"/>
                        <w:tcBorders>
                          <w:top w:val="single" w:sz="4" w:space="0" w:color="auto"/>
                          <w:left w:val="single" w:sz="4" w:space="0" w:color="auto"/>
                        </w:tcBorders>
                        <w:shd w:val="clear" w:color="auto" w:fill="FFFFFF"/>
                        <w:vAlign w:val="center"/>
                      </w:tcPr>
                      <w:p w14:paraId="3F198B05" w14:textId="77777777" w:rsidR="00585E5B" w:rsidRDefault="00585E5B">
                        <w:pPr>
                          <w:pStyle w:val="Bodytext20"/>
                          <w:shd w:val="clear" w:color="auto" w:fill="auto"/>
                          <w:spacing w:before="0" w:line="190" w:lineRule="exact"/>
                          <w:ind w:firstLine="0"/>
                          <w:jc w:val="left"/>
                        </w:pPr>
                        <w:r>
                          <w:rPr>
                            <w:rStyle w:val="Bodytext295ptNotBold"/>
                          </w:rPr>
                          <w:t>10.</w:t>
                        </w:r>
                      </w:p>
                    </w:tc>
                    <w:tc>
                      <w:tcPr>
                        <w:tcW w:w="3816" w:type="dxa"/>
                        <w:tcBorders>
                          <w:top w:val="single" w:sz="4" w:space="0" w:color="auto"/>
                          <w:left w:val="single" w:sz="4" w:space="0" w:color="auto"/>
                        </w:tcBorders>
                        <w:shd w:val="clear" w:color="auto" w:fill="FFFFFF"/>
                      </w:tcPr>
                      <w:p w14:paraId="51F71129" w14:textId="77777777" w:rsidR="00585E5B" w:rsidRDefault="00585E5B">
                        <w:pPr>
                          <w:rPr>
                            <w:sz w:val="10"/>
                            <w:szCs w:val="10"/>
                          </w:rPr>
                        </w:pPr>
                      </w:p>
                    </w:tc>
                    <w:tc>
                      <w:tcPr>
                        <w:tcW w:w="1291" w:type="dxa"/>
                        <w:tcBorders>
                          <w:top w:val="single" w:sz="4" w:space="0" w:color="auto"/>
                          <w:left w:val="single" w:sz="4" w:space="0" w:color="auto"/>
                        </w:tcBorders>
                        <w:shd w:val="clear" w:color="auto" w:fill="FFFFFF"/>
                      </w:tcPr>
                      <w:p w14:paraId="0E5A43A4" w14:textId="77777777" w:rsidR="00585E5B" w:rsidRDefault="00585E5B">
                        <w:pPr>
                          <w:rPr>
                            <w:sz w:val="10"/>
                            <w:szCs w:val="10"/>
                          </w:rPr>
                        </w:pPr>
                      </w:p>
                    </w:tc>
                    <w:tc>
                      <w:tcPr>
                        <w:tcW w:w="3922" w:type="dxa"/>
                        <w:tcBorders>
                          <w:top w:val="single" w:sz="4" w:space="0" w:color="auto"/>
                          <w:left w:val="single" w:sz="4" w:space="0" w:color="auto"/>
                          <w:right w:val="single" w:sz="4" w:space="0" w:color="auto"/>
                        </w:tcBorders>
                        <w:shd w:val="clear" w:color="auto" w:fill="FFFFFF"/>
                      </w:tcPr>
                      <w:p w14:paraId="37E193B7" w14:textId="77777777" w:rsidR="00585E5B" w:rsidRDefault="00585E5B">
                        <w:pPr>
                          <w:rPr>
                            <w:sz w:val="10"/>
                            <w:szCs w:val="10"/>
                          </w:rPr>
                        </w:pPr>
                      </w:p>
                    </w:tc>
                  </w:tr>
                  <w:tr w:rsidR="00585E5B" w14:paraId="577705E4" w14:textId="77777777">
                    <w:trPr>
                      <w:trHeight w:hRule="exact" w:val="811"/>
                      <w:jc w:val="center"/>
                    </w:trPr>
                    <w:tc>
                      <w:tcPr>
                        <w:tcW w:w="9720" w:type="dxa"/>
                        <w:gridSpan w:val="4"/>
                        <w:tcBorders>
                          <w:top w:val="single" w:sz="4" w:space="0" w:color="auto"/>
                          <w:left w:val="single" w:sz="4" w:space="0" w:color="auto"/>
                          <w:bottom w:val="single" w:sz="4" w:space="0" w:color="auto"/>
                          <w:right w:val="single" w:sz="4" w:space="0" w:color="auto"/>
                        </w:tcBorders>
                        <w:shd w:val="clear" w:color="auto" w:fill="FFFFFF"/>
                      </w:tcPr>
                      <w:p w14:paraId="0826E6F5" w14:textId="77777777" w:rsidR="00585E5B" w:rsidRDefault="00585E5B">
                        <w:pPr>
                          <w:pStyle w:val="Bodytext20"/>
                          <w:shd w:val="clear" w:color="auto" w:fill="auto"/>
                          <w:spacing w:before="0" w:line="317" w:lineRule="exact"/>
                          <w:ind w:firstLine="0"/>
                          <w:jc w:val="left"/>
                        </w:pPr>
                        <w:r>
                          <w:rPr>
                            <w:rStyle w:val="Bodytext21"/>
                            <w:b/>
                            <w:bCs/>
                          </w:rPr>
                          <w:t>Nota pentru îndeplinirea criteriilor de performanţă (media aritmetică a notelor fiecărui criteriu de evaluare)</w:t>
                        </w:r>
                      </w:p>
                    </w:tc>
                  </w:tr>
                </w:tbl>
                <w:p w14:paraId="0C29E136" w14:textId="77777777" w:rsidR="00585E5B" w:rsidRDefault="00585E5B">
                  <w:pPr>
                    <w:rPr>
                      <w:sz w:val="2"/>
                      <w:szCs w:val="2"/>
                    </w:rPr>
                  </w:pPr>
                </w:p>
              </w:txbxContent>
            </v:textbox>
            <w10:wrap anchorx="margin"/>
          </v:shape>
        </w:pict>
      </w:r>
      <w:r>
        <w:rPr>
          <w:sz w:val="32"/>
          <w:szCs w:val="32"/>
        </w:rPr>
        <w:pict w14:anchorId="6BEA12E1">
          <v:shape id="_x0000_s2060" type="#_x0000_t202" style="position:absolute;margin-left:4.1pt;margin-top:285.85pt;width:89.5pt;height:14.1pt;z-index:251657729;mso-wrap-distance-left:5pt;mso-wrap-distance-right:5pt;mso-position-horizontal-relative:margin" filled="f" stroked="f">
            <v:textbox style="mso-fit-shape-to-text:t" inset="0,0,0,0">
              <w:txbxContent>
                <w:p w14:paraId="5D5D424C" w14:textId="77777777" w:rsidR="00585E5B" w:rsidRDefault="00585E5B">
                  <w:pPr>
                    <w:pStyle w:val="Bodytext20"/>
                    <w:shd w:val="clear" w:color="auto" w:fill="auto"/>
                    <w:spacing w:before="0" w:line="210" w:lineRule="exact"/>
                    <w:ind w:firstLine="0"/>
                    <w:jc w:val="left"/>
                  </w:pPr>
                  <w:r>
                    <w:rPr>
                      <w:rStyle w:val="Bodytext2Exact"/>
                      <w:b/>
                      <w:bCs/>
                    </w:rPr>
                    <w:t>Calificativul acordat:</w:t>
                  </w:r>
                </w:p>
              </w:txbxContent>
            </v:textbox>
            <w10:wrap anchorx="margin"/>
          </v:shape>
        </w:pict>
      </w:r>
      <w:r>
        <w:rPr>
          <w:sz w:val="32"/>
          <w:szCs w:val="32"/>
        </w:rPr>
        <w:pict w14:anchorId="0DE33FD9">
          <v:shape id="_x0000_s2061" type="#_x0000_t202" style="position:absolute;margin-left:4.3pt;margin-top:310.55pt;width:90.95pt;height:13.85pt;z-index:251657730;mso-wrap-distance-left:5pt;mso-wrap-distance-right:5pt;mso-position-horizontal-relative:margin" filled="f" stroked="f">
            <v:textbox style="mso-fit-shape-to-text:t" inset="0,0,0,0">
              <w:txbxContent>
                <w:p w14:paraId="73151B20" w14:textId="77777777" w:rsidR="00585E5B" w:rsidRDefault="00585E5B">
                  <w:pPr>
                    <w:pStyle w:val="Bodytext20"/>
                    <w:shd w:val="clear" w:color="auto" w:fill="auto"/>
                    <w:spacing w:before="0" w:line="210" w:lineRule="exact"/>
                    <w:ind w:firstLine="0"/>
                    <w:jc w:val="left"/>
                  </w:pPr>
                  <w:r>
                    <w:rPr>
                      <w:rStyle w:val="Bodytext2Exact"/>
                      <w:b/>
                      <w:bCs/>
                    </w:rPr>
                    <w:t>Rezultate deosebite:</w:t>
                  </w:r>
                </w:p>
              </w:txbxContent>
            </v:textbox>
            <w10:wrap anchorx="margin"/>
          </v:shape>
        </w:pict>
      </w:r>
      <w:r>
        <w:rPr>
          <w:sz w:val="32"/>
          <w:szCs w:val="32"/>
        </w:rPr>
        <w:pict w14:anchorId="62150FEB">
          <v:shape id="_x0000_s2062" type="#_x0000_t202" style="position:absolute;margin-left:3.6pt;margin-top:324.3pt;width:232.3pt;height:124.55pt;z-index:251657731;mso-wrap-distance-left:5pt;mso-wrap-distance-right:5pt;mso-position-horizontal-relative:margin" filled="f" stroked="f">
            <v:textbox style="mso-fit-shape-to-text:t" inset="0,0,0,0">
              <w:txbxContent>
                <w:p w14:paraId="29D66DBC" w14:textId="77777777" w:rsidR="00585E5B" w:rsidRDefault="00585E5B">
                  <w:pPr>
                    <w:pStyle w:val="Bodytext20"/>
                    <w:shd w:val="clear" w:color="auto" w:fill="auto"/>
                    <w:spacing w:before="0" w:line="485" w:lineRule="exact"/>
                    <w:ind w:firstLine="0"/>
                  </w:pPr>
                  <w:r>
                    <w:rPr>
                      <w:rStyle w:val="Bodytext2Exact"/>
                      <w:b/>
                      <w:bCs/>
                    </w:rPr>
                    <w:t>Dificultăţi obiective întâmpinate în perioada evaluată: Alte observaţii:</w:t>
                  </w:r>
                </w:p>
                <w:p w14:paraId="223C7F98" w14:textId="77777777" w:rsidR="00585E5B" w:rsidRDefault="00585E5B">
                  <w:pPr>
                    <w:pStyle w:val="Bodytext20"/>
                    <w:shd w:val="clear" w:color="auto" w:fill="auto"/>
                    <w:spacing w:before="0" w:line="485" w:lineRule="exact"/>
                    <w:ind w:firstLine="0"/>
                  </w:pPr>
                  <w:r>
                    <w:rPr>
                      <w:rStyle w:val="Bodytext2Exact"/>
                      <w:b/>
                      <w:bCs/>
                    </w:rPr>
                    <w:t>Numele şi prenumele salariatului evaluat:</w:t>
                  </w:r>
                </w:p>
                <w:p w14:paraId="05F7A9D6" w14:textId="77777777" w:rsidR="00585E5B" w:rsidRDefault="00585E5B">
                  <w:pPr>
                    <w:pStyle w:val="Bodytext20"/>
                    <w:shd w:val="clear" w:color="auto" w:fill="auto"/>
                    <w:spacing w:before="0" w:line="485" w:lineRule="exact"/>
                    <w:ind w:firstLine="0"/>
                  </w:pPr>
                  <w:r>
                    <w:rPr>
                      <w:rStyle w:val="Bodytext2Exact"/>
                      <w:b/>
                      <w:bCs/>
                    </w:rPr>
                    <w:t>Funcţia:</w:t>
                  </w:r>
                </w:p>
                <w:p w14:paraId="093B3264" w14:textId="77777777" w:rsidR="00585E5B" w:rsidRDefault="00585E5B">
                  <w:pPr>
                    <w:pStyle w:val="Bodytext20"/>
                    <w:shd w:val="clear" w:color="auto" w:fill="auto"/>
                    <w:spacing w:before="0" w:line="485" w:lineRule="exact"/>
                    <w:ind w:firstLine="0"/>
                  </w:pPr>
                  <w:r>
                    <w:rPr>
                      <w:rStyle w:val="Bodytext2Exact"/>
                      <w:b/>
                      <w:bCs/>
                    </w:rPr>
                    <w:t>Semnătura salariatului evaluat:</w:t>
                  </w:r>
                </w:p>
              </w:txbxContent>
            </v:textbox>
            <w10:wrap anchorx="margin"/>
          </v:shape>
        </w:pict>
      </w:r>
      <w:r>
        <w:rPr>
          <w:sz w:val="32"/>
          <w:szCs w:val="32"/>
        </w:rPr>
        <w:pict w14:anchorId="5D108B07">
          <v:shape id="_x0000_s2063" type="#_x0000_t202" style="position:absolute;margin-left:4.3pt;margin-top:456.5pt;width:24.7pt;height:11.75pt;z-index:251657732;mso-wrap-distance-left:5pt;mso-wrap-distance-right:5pt;mso-position-horizontal-relative:margin" filled="f" stroked="f">
            <v:textbox style="mso-fit-shape-to-text:t" inset="0,0,0,0">
              <w:txbxContent>
                <w:p w14:paraId="4F3720ED" w14:textId="77777777" w:rsidR="00585E5B" w:rsidRDefault="00585E5B">
                  <w:pPr>
                    <w:pStyle w:val="Bodytext20"/>
                    <w:shd w:val="clear" w:color="auto" w:fill="auto"/>
                    <w:spacing w:before="0" w:line="210" w:lineRule="exact"/>
                    <w:ind w:firstLine="0"/>
                    <w:jc w:val="left"/>
                  </w:pPr>
                  <w:r>
                    <w:rPr>
                      <w:rStyle w:val="Bodytext2Exact"/>
                      <w:b/>
                      <w:bCs/>
                    </w:rPr>
                    <w:t>Data:</w:t>
                  </w:r>
                </w:p>
              </w:txbxContent>
            </v:textbox>
            <w10:wrap anchorx="margin"/>
          </v:shape>
        </w:pict>
      </w:r>
      <w:r>
        <w:rPr>
          <w:sz w:val="32"/>
          <w:szCs w:val="32"/>
        </w:rPr>
        <w:pict w14:anchorId="5EB27185">
          <v:shape id="_x0000_s2064" type="#_x0000_t202" style="position:absolute;margin-left:4.1pt;margin-top:469.75pt;width:155.75pt;height:75.85pt;z-index:251657733;mso-wrap-distance-left:5pt;mso-wrap-distance-right:5pt;mso-position-horizontal-relative:margin" filled="f" stroked="f">
            <v:textbox style="mso-fit-shape-to-text:t" inset="0,0,0,0">
              <w:txbxContent>
                <w:p w14:paraId="6D1A01A2" w14:textId="77777777" w:rsidR="00585E5B" w:rsidRDefault="00585E5B">
                  <w:pPr>
                    <w:pStyle w:val="Bodytext20"/>
                    <w:shd w:val="clear" w:color="auto" w:fill="auto"/>
                    <w:spacing w:before="0" w:line="490" w:lineRule="exact"/>
                    <w:ind w:firstLine="0"/>
                  </w:pPr>
                  <w:r>
                    <w:rPr>
                      <w:rStyle w:val="Bodytext2Exact"/>
                      <w:b/>
                      <w:bCs/>
                    </w:rPr>
                    <w:t>Numele şi prenumele evaluatorului: Funcţia:</w:t>
                  </w:r>
                </w:p>
                <w:p w14:paraId="19BDA7A7" w14:textId="77777777" w:rsidR="00585E5B" w:rsidRDefault="00585E5B">
                  <w:pPr>
                    <w:pStyle w:val="Bodytext20"/>
                    <w:shd w:val="clear" w:color="auto" w:fill="auto"/>
                    <w:spacing w:before="0" w:line="490" w:lineRule="exact"/>
                    <w:ind w:firstLine="0"/>
                  </w:pPr>
                  <w:r>
                    <w:rPr>
                      <w:rStyle w:val="Bodytext2Exact"/>
                      <w:b/>
                      <w:bCs/>
                    </w:rPr>
                    <w:t>Semnătura evaluatorului:</w:t>
                  </w:r>
                </w:p>
              </w:txbxContent>
            </v:textbox>
            <w10:wrap anchorx="margin"/>
          </v:shape>
        </w:pict>
      </w:r>
      <w:r>
        <w:rPr>
          <w:sz w:val="32"/>
          <w:szCs w:val="32"/>
        </w:rPr>
        <w:pict w14:anchorId="7EB9DD52">
          <v:shape id="_x0000_s2065" type="#_x0000_t202" style="position:absolute;margin-left:4.3pt;margin-top:553.9pt;width:24.7pt;height:11.75pt;z-index:251657734;mso-wrap-distance-left:5pt;mso-wrap-distance-right:5pt;mso-position-horizontal-relative:margin" filled="f" stroked="f">
            <v:textbox style="mso-fit-shape-to-text:t" inset="0,0,0,0">
              <w:txbxContent>
                <w:p w14:paraId="67816C7D" w14:textId="77777777" w:rsidR="00585E5B" w:rsidRDefault="00585E5B">
                  <w:pPr>
                    <w:pStyle w:val="Bodytext20"/>
                    <w:shd w:val="clear" w:color="auto" w:fill="auto"/>
                    <w:spacing w:before="0" w:line="210" w:lineRule="exact"/>
                    <w:ind w:firstLine="0"/>
                    <w:jc w:val="left"/>
                  </w:pPr>
                  <w:r>
                    <w:rPr>
                      <w:rStyle w:val="Bodytext2Exact"/>
                      <w:b/>
                      <w:bCs/>
                    </w:rPr>
                    <w:t>Data:</w:t>
                  </w:r>
                </w:p>
              </w:txbxContent>
            </v:textbox>
            <w10:wrap anchorx="margin"/>
          </v:shape>
        </w:pict>
      </w:r>
      <w:r>
        <w:rPr>
          <w:sz w:val="32"/>
          <w:szCs w:val="32"/>
        </w:rPr>
        <w:pict w14:anchorId="3B6C831B">
          <v:shape id="_x0000_s2066" type="#_x0000_t202" style="position:absolute;margin-left:4.1pt;margin-top:567.4pt;width:240.5pt;height:100.3pt;z-index:251657735;mso-wrap-distance-left:5pt;mso-wrap-distance-right:5pt;mso-position-horizontal-relative:margin" filled="f" stroked="f">
            <v:textbox style="mso-fit-shape-to-text:t" inset="0,0,0,0">
              <w:txbxContent>
                <w:p w14:paraId="0B5D920C" w14:textId="77777777" w:rsidR="00585E5B" w:rsidRDefault="00585E5B">
                  <w:pPr>
                    <w:pStyle w:val="Bodytext20"/>
                    <w:shd w:val="clear" w:color="auto" w:fill="auto"/>
                    <w:spacing w:before="0" w:line="485" w:lineRule="exact"/>
                    <w:ind w:firstLine="0"/>
                  </w:pPr>
                  <w:r>
                    <w:rPr>
                      <w:rStyle w:val="Bodytext2Exact"/>
                      <w:b/>
                      <w:bCs/>
                    </w:rPr>
                    <w:t>Numele şi prenumele persoanei care contrasemnează: Funcţia:</w:t>
                  </w:r>
                </w:p>
                <w:p w14:paraId="1FB880D9" w14:textId="77777777" w:rsidR="00585E5B" w:rsidRDefault="00585E5B">
                  <w:pPr>
                    <w:pStyle w:val="Bodytext20"/>
                    <w:shd w:val="clear" w:color="auto" w:fill="auto"/>
                    <w:spacing w:before="0" w:line="485" w:lineRule="exact"/>
                    <w:ind w:firstLine="0"/>
                  </w:pPr>
                  <w:r>
                    <w:rPr>
                      <w:rStyle w:val="Bodytext2Exact"/>
                      <w:b/>
                      <w:bCs/>
                    </w:rPr>
                    <w:t>Semnătura persoanei care contrasemnează:</w:t>
                  </w:r>
                </w:p>
                <w:p w14:paraId="0433B7F0" w14:textId="77777777" w:rsidR="00585E5B" w:rsidRDefault="00585E5B">
                  <w:pPr>
                    <w:pStyle w:val="Bodytext20"/>
                    <w:shd w:val="clear" w:color="auto" w:fill="auto"/>
                    <w:spacing w:before="0" w:line="485" w:lineRule="exact"/>
                    <w:ind w:firstLine="0"/>
                  </w:pPr>
                  <w:r>
                    <w:rPr>
                      <w:rStyle w:val="Bodytext2Exact"/>
                      <w:b/>
                      <w:bCs/>
                    </w:rPr>
                    <w:t>Data:</w:t>
                  </w:r>
                </w:p>
              </w:txbxContent>
            </v:textbox>
            <w10:wrap anchorx="margin"/>
          </v:shape>
        </w:pict>
      </w:r>
      <w:r>
        <w:rPr>
          <w:sz w:val="32"/>
          <w:szCs w:val="32"/>
        </w:rPr>
        <w:pict w14:anchorId="4CEE8770">
          <v:shape id="_x0000_s2067" type="#_x0000_t202" style="position:absolute;margin-left:3.85pt;margin-top:672.55pt;width:490.3pt;height:22.5pt;z-index:251657736;mso-wrap-distance-left:5pt;mso-wrap-distance-right:5pt;mso-position-horizontal-relative:margin" filled="f" stroked="f">
            <v:textbox style="mso-fit-shape-to-text:t" inset="0,0,0,0">
              <w:txbxContent>
                <w:p w14:paraId="38138473" w14:textId="77777777" w:rsidR="00585E5B" w:rsidRDefault="00585E5B">
                  <w:pPr>
                    <w:pStyle w:val="Bodytext7"/>
                    <w:shd w:val="clear" w:color="auto" w:fill="auto"/>
                  </w:pPr>
                  <w:r>
                    <w:rPr>
                      <w:rStyle w:val="Bodytext75ptNotItalicSpacing0ptExact"/>
                    </w:rPr>
                    <w:t xml:space="preserve">**) </w:t>
                  </w:r>
                  <w:r>
                    <w:t>Criteriile de evaluare sunt criteriile de performanţă generale si/sau specifice în funcţie de nivelul postului. Conţinutul criteriilor de evaluare specifice domeniului de activitate se stabilesc în funcţie de complexitatea postului.</w:t>
                  </w:r>
                </w:p>
              </w:txbxContent>
            </v:textbox>
            <w10:wrap anchorx="margin"/>
          </v:shape>
        </w:pict>
      </w:r>
    </w:p>
    <w:p w14:paraId="1EF059B4" w14:textId="77777777" w:rsidR="00763F3E" w:rsidRPr="000F2E1A" w:rsidRDefault="00763F3E">
      <w:pPr>
        <w:spacing w:line="360" w:lineRule="exact"/>
        <w:rPr>
          <w:sz w:val="32"/>
          <w:szCs w:val="32"/>
        </w:rPr>
      </w:pPr>
    </w:p>
    <w:p w14:paraId="05AE01B8" w14:textId="77777777" w:rsidR="00763F3E" w:rsidRPr="000F2E1A" w:rsidRDefault="00763F3E">
      <w:pPr>
        <w:spacing w:line="360" w:lineRule="exact"/>
        <w:rPr>
          <w:sz w:val="32"/>
          <w:szCs w:val="32"/>
        </w:rPr>
      </w:pPr>
    </w:p>
    <w:p w14:paraId="7F84B393" w14:textId="77777777" w:rsidR="00763F3E" w:rsidRPr="000F2E1A" w:rsidRDefault="00763F3E">
      <w:pPr>
        <w:spacing w:line="360" w:lineRule="exact"/>
        <w:rPr>
          <w:sz w:val="32"/>
          <w:szCs w:val="32"/>
        </w:rPr>
      </w:pPr>
    </w:p>
    <w:p w14:paraId="20EA1666" w14:textId="77777777" w:rsidR="00763F3E" w:rsidRPr="000F2E1A" w:rsidRDefault="00763F3E">
      <w:pPr>
        <w:spacing w:line="360" w:lineRule="exact"/>
        <w:rPr>
          <w:sz w:val="32"/>
          <w:szCs w:val="32"/>
        </w:rPr>
      </w:pPr>
    </w:p>
    <w:p w14:paraId="4F6A149B" w14:textId="77777777" w:rsidR="00763F3E" w:rsidRPr="000F2E1A" w:rsidRDefault="00763F3E">
      <w:pPr>
        <w:spacing w:line="360" w:lineRule="exact"/>
        <w:rPr>
          <w:sz w:val="32"/>
          <w:szCs w:val="32"/>
        </w:rPr>
      </w:pPr>
    </w:p>
    <w:p w14:paraId="33A55813" w14:textId="77777777" w:rsidR="00763F3E" w:rsidRPr="000F2E1A" w:rsidRDefault="00763F3E">
      <w:pPr>
        <w:spacing w:line="360" w:lineRule="exact"/>
        <w:rPr>
          <w:sz w:val="32"/>
          <w:szCs w:val="32"/>
        </w:rPr>
      </w:pPr>
    </w:p>
    <w:p w14:paraId="69309B9B" w14:textId="77777777" w:rsidR="00763F3E" w:rsidRPr="000F2E1A" w:rsidRDefault="00763F3E">
      <w:pPr>
        <w:spacing w:line="360" w:lineRule="exact"/>
        <w:rPr>
          <w:sz w:val="32"/>
          <w:szCs w:val="32"/>
        </w:rPr>
      </w:pPr>
    </w:p>
    <w:p w14:paraId="08CE66D3" w14:textId="77777777" w:rsidR="00763F3E" w:rsidRPr="000F2E1A" w:rsidRDefault="00763F3E">
      <w:pPr>
        <w:spacing w:line="360" w:lineRule="exact"/>
        <w:rPr>
          <w:sz w:val="32"/>
          <w:szCs w:val="32"/>
        </w:rPr>
      </w:pPr>
    </w:p>
    <w:p w14:paraId="714B5423" w14:textId="77777777" w:rsidR="00763F3E" w:rsidRPr="000F2E1A" w:rsidRDefault="00763F3E">
      <w:pPr>
        <w:spacing w:line="360" w:lineRule="exact"/>
        <w:rPr>
          <w:sz w:val="32"/>
          <w:szCs w:val="32"/>
        </w:rPr>
      </w:pPr>
    </w:p>
    <w:p w14:paraId="71E7B859" w14:textId="77777777" w:rsidR="00763F3E" w:rsidRPr="000F2E1A" w:rsidRDefault="00763F3E">
      <w:pPr>
        <w:spacing w:line="360" w:lineRule="exact"/>
        <w:rPr>
          <w:sz w:val="32"/>
          <w:szCs w:val="32"/>
        </w:rPr>
      </w:pPr>
    </w:p>
    <w:p w14:paraId="6198356D" w14:textId="77777777" w:rsidR="00763F3E" w:rsidRPr="000F2E1A" w:rsidRDefault="00763F3E">
      <w:pPr>
        <w:spacing w:line="360" w:lineRule="exact"/>
        <w:rPr>
          <w:sz w:val="32"/>
          <w:szCs w:val="32"/>
        </w:rPr>
      </w:pPr>
    </w:p>
    <w:p w14:paraId="2746839F" w14:textId="77777777" w:rsidR="00763F3E" w:rsidRPr="000F2E1A" w:rsidRDefault="00763F3E">
      <w:pPr>
        <w:spacing w:line="360" w:lineRule="exact"/>
        <w:rPr>
          <w:sz w:val="32"/>
          <w:szCs w:val="32"/>
        </w:rPr>
      </w:pPr>
    </w:p>
    <w:p w14:paraId="57342940" w14:textId="77777777" w:rsidR="00763F3E" w:rsidRPr="000F2E1A" w:rsidRDefault="00763F3E">
      <w:pPr>
        <w:spacing w:line="360" w:lineRule="exact"/>
        <w:rPr>
          <w:sz w:val="32"/>
          <w:szCs w:val="32"/>
        </w:rPr>
      </w:pPr>
    </w:p>
    <w:p w14:paraId="071F68D3" w14:textId="77777777" w:rsidR="00763F3E" w:rsidRPr="000F2E1A" w:rsidRDefault="00763F3E">
      <w:pPr>
        <w:spacing w:line="360" w:lineRule="exact"/>
        <w:rPr>
          <w:sz w:val="32"/>
          <w:szCs w:val="32"/>
        </w:rPr>
      </w:pPr>
    </w:p>
    <w:p w14:paraId="5B0521B2" w14:textId="77777777" w:rsidR="00763F3E" w:rsidRPr="000F2E1A" w:rsidRDefault="00763F3E">
      <w:pPr>
        <w:spacing w:line="360" w:lineRule="exact"/>
        <w:rPr>
          <w:sz w:val="32"/>
          <w:szCs w:val="32"/>
        </w:rPr>
      </w:pPr>
    </w:p>
    <w:p w14:paraId="6EEA8898" w14:textId="77777777" w:rsidR="00763F3E" w:rsidRPr="000F2E1A" w:rsidRDefault="00763F3E">
      <w:pPr>
        <w:spacing w:line="360" w:lineRule="exact"/>
        <w:rPr>
          <w:sz w:val="32"/>
          <w:szCs w:val="32"/>
        </w:rPr>
      </w:pPr>
    </w:p>
    <w:p w14:paraId="368734BE" w14:textId="77777777" w:rsidR="00763F3E" w:rsidRPr="000F2E1A" w:rsidRDefault="00763F3E">
      <w:pPr>
        <w:spacing w:line="360" w:lineRule="exact"/>
        <w:rPr>
          <w:sz w:val="32"/>
          <w:szCs w:val="32"/>
        </w:rPr>
      </w:pPr>
    </w:p>
    <w:p w14:paraId="7BFF2ADF" w14:textId="77777777" w:rsidR="00763F3E" w:rsidRPr="000F2E1A" w:rsidRDefault="00763F3E">
      <w:pPr>
        <w:spacing w:line="360" w:lineRule="exact"/>
        <w:rPr>
          <w:sz w:val="32"/>
          <w:szCs w:val="32"/>
        </w:rPr>
      </w:pPr>
    </w:p>
    <w:p w14:paraId="071CA2A7" w14:textId="77777777" w:rsidR="00763F3E" w:rsidRPr="000F2E1A" w:rsidRDefault="00763F3E">
      <w:pPr>
        <w:spacing w:line="360" w:lineRule="exact"/>
        <w:rPr>
          <w:sz w:val="32"/>
          <w:szCs w:val="32"/>
        </w:rPr>
      </w:pPr>
    </w:p>
    <w:p w14:paraId="70989B09" w14:textId="77777777" w:rsidR="00763F3E" w:rsidRPr="000F2E1A" w:rsidRDefault="00763F3E">
      <w:pPr>
        <w:spacing w:line="360" w:lineRule="exact"/>
        <w:rPr>
          <w:sz w:val="32"/>
          <w:szCs w:val="32"/>
        </w:rPr>
      </w:pPr>
    </w:p>
    <w:p w14:paraId="29809538" w14:textId="77777777" w:rsidR="00763F3E" w:rsidRPr="000F2E1A" w:rsidRDefault="00763F3E">
      <w:pPr>
        <w:spacing w:line="360" w:lineRule="exact"/>
        <w:rPr>
          <w:sz w:val="32"/>
          <w:szCs w:val="32"/>
        </w:rPr>
      </w:pPr>
    </w:p>
    <w:p w14:paraId="44E93D04" w14:textId="77777777" w:rsidR="00763F3E" w:rsidRPr="000F2E1A" w:rsidRDefault="00763F3E">
      <w:pPr>
        <w:spacing w:line="360" w:lineRule="exact"/>
        <w:rPr>
          <w:sz w:val="32"/>
          <w:szCs w:val="32"/>
        </w:rPr>
      </w:pPr>
    </w:p>
    <w:p w14:paraId="42D69AB8" w14:textId="77777777" w:rsidR="00763F3E" w:rsidRPr="000F2E1A" w:rsidRDefault="00763F3E">
      <w:pPr>
        <w:spacing w:line="360" w:lineRule="exact"/>
        <w:rPr>
          <w:sz w:val="32"/>
          <w:szCs w:val="32"/>
        </w:rPr>
      </w:pPr>
    </w:p>
    <w:p w14:paraId="3DFA5DA2" w14:textId="77777777" w:rsidR="00763F3E" w:rsidRPr="000F2E1A" w:rsidRDefault="00763F3E">
      <w:pPr>
        <w:spacing w:line="360" w:lineRule="exact"/>
        <w:rPr>
          <w:sz w:val="32"/>
          <w:szCs w:val="32"/>
        </w:rPr>
      </w:pPr>
    </w:p>
    <w:p w14:paraId="48E6F30E" w14:textId="77777777" w:rsidR="00763F3E" w:rsidRPr="000F2E1A" w:rsidRDefault="00763F3E">
      <w:pPr>
        <w:spacing w:line="360" w:lineRule="exact"/>
        <w:rPr>
          <w:sz w:val="32"/>
          <w:szCs w:val="32"/>
        </w:rPr>
      </w:pPr>
    </w:p>
    <w:p w14:paraId="5F074CCE" w14:textId="77777777" w:rsidR="00763F3E" w:rsidRPr="000F2E1A" w:rsidRDefault="00763F3E">
      <w:pPr>
        <w:spacing w:line="360" w:lineRule="exact"/>
        <w:rPr>
          <w:sz w:val="32"/>
          <w:szCs w:val="32"/>
        </w:rPr>
      </w:pPr>
    </w:p>
    <w:p w14:paraId="361A6A2E" w14:textId="77777777" w:rsidR="00763F3E" w:rsidRPr="000F2E1A" w:rsidRDefault="00763F3E">
      <w:pPr>
        <w:spacing w:line="360" w:lineRule="exact"/>
        <w:rPr>
          <w:sz w:val="32"/>
          <w:szCs w:val="32"/>
        </w:rPr>
      </w:pPr>
    </w:p>
    <w:p w14:paraId="2E683D68" w14:textId="77777777" w:rsidR="00763F3E" w:rsidRPr="000F2E1A" w:rsidRDefault="00763F3E">
      <w:pPr>
        <w:spacing w:line="360" w:lineRule="exact"/>
        <w:rPr>
          <w:sz w:val="32"/>
          <w:szCs w:val="32"/>
        </w:rPr>
      </w:pPr>
    </w:p>
    <w:p w14:paraId="70087853" w14:textId="77777777" w:rsidR="00763F3E" w:rsidRPr="000F2E1A" w:rsidRDefault="00763F3E">
      <w:pPr>
        <w:spacing w:line="360" w:lineRule="exact"/>
        <w:rPr>
          <w:sz w:val="32"/>
          <w:szCs w:val="32"/>
        </w:rPr>
      </w:pPr>
    </w:p>
    <w:p w14:paraId="0FFCF52D" w14:textId="77777777" w:rsidR="00763F3E" w:rsidRPr="000F2E1A" w:rsidRDefault="00763F3E">
      <w:pPr>
        <w:spacing w:line="360" w:lineRule="exact"/>
        <w:rPr>
          <w:sz w:val="32"/>
          <w:szCs w:val="32"/>
        </w:rPr>
      </w:pPr>
    </w:p>
    <w:p w14:paraId="76567DE9" w14:textId="77777777" w:rsidR="00763F3E" w:rsidRPr="000F2E1A" w:rsidRDefault="00763F3E">
      <w:pPr>
        <w:spacing w:line="360" w:lineRule="exact"/>
        <w:rPr>
          <w:sz w:val="32"/>
          <w:szCs w:val="32"/>
        </w:rPr>
      </w:pPr>
    </w:p>
    <w:p w14:paraId="6F29472E" w14:textId="77777777" w:rsidR="00763F3E" w:rsidRPr="000F2E1A" w:rsidRDefault="00763F3E">
      <w:pPr>
        <w:spacing w:line="360" w:lineRule="exact"/>
        <w:rPr>
          <w:sz w:val="32"/>
          <w:szCs w:val="32"/>
        </w:rPr>
      </w:pPr>
    </w:p>
    <w:p w14:paraId="1D9CB383" w14:textId="77777777" w:rsidR="00763F3E" w:rsidRPr="000F2E1A" w:rsidRDefault="00763F3E">
      <w:pPr>
        <w:spacing w:line="360" w:lineRule="exact"/>
        <w:rPr>
          <w:sz w:val="32"/>
          <w:szCs w:val="32"/>
        </w:rPr>
      </w:pPr>
    </w:p>
    <w:p w14:paraId="1F9F6F8D" w14:textId="77777777" w:rsidR="00763F3E" w:rsidRPr="000F2E1A" w:rsidRDefault="00763F3E">
      <w:pPr>
        <w:spacing w:line="360" w:lineRule="exact"/>
        <w:rPr>
          <w:sz w:val="32"/>
          <w:szCs w:val="32"/>
        </w:rPr>
      </w:pPr>
    </w:p>
    <w:p w14:paraId="42872839" w14:textId="77777777" w:rsidR="00763F3E" w:rsidRPr="000F2E1A" w:rsidRDefault="00763F3E">
      <w:pPr>
        <w:spacing w:line="360" w:lineRule="exact"/>
        <w:rPr>
          <w:sz w:val="32"/>
          <w:szCs w:val="32"/>
        </w:rPr>
      </w:pPr>
    </w:p>
    <w:p w14:paraId="561EEECB" w14:textId="77777777" w:rsidR="00763F3E" w:rsidRPr="000F2E1A" w:rsidRDefault="00763F3E">
      <w:pPr>
        <w:spacing w:line="360" w:lineRule="exact"/>
        <w:rPr>
          <w:sz w:val="32"/>
          <w:szCs w:val="32"/>
        </w:rPr>
      </w:pPr>
    </w:p>
    <w:p w14:paraId="7BBBC4A6" w14:textId="77777777" w:rsidR="00763F3E" w:rsidRPr="000F2E1A" w:rsidRDefault="00763F3E">
      <w:pPr>
        <w:spacing w:line="568" w:lineRule="exact"/>
        <w:rPr>
          <w:sz w:val="32"/>
          <w:szCs w:val="32"/>
        </w:rPr>
      </w:pPr>
    </w:p>
    <w:p w14:paraId="6D740B83" w14:textId="77777777" w:rsidR="00763F3E" w:rsidRPr="000F2E1A" w:rsidRDefault="00763F3E">
      <w:pPr>
        <w:rPr>
          <w:sz w:val="32"/>
          <w:szCs w:val="32"/>
        </w:rPr>
      </w:pPr>
    </w:p>
    <w:p w14:paraId="17EAA07F" w14:textId="77777777" w:rsidR="000F2E1A" w:rsidRDefault="005E6269">
      <w:pPr>
        <w:rPr>
          <w:sz w:val="32"/>
          <w:szCs w:val="32"/>
        </w:rPr>
      </w:pPr>
      <w:r>
        <w:rPr>
          <w:sz w:val="32"/>
          <w:szCs w:val="32"/>
        </w:rPr>
        <w:t>Romania</w:t>
      </w:r>
    </w:p>
    <w:p w14:paraId="1F1BDE03" w14:textId="77777777" w:rsidR="005E6269" w:rsidRDefault="005E6269">
      <w:pPr>
        <w:rPr>
          <w:sz w:val="32"/>
          <w:szCs w:val="32"/>
        </w:rPr>
      </w:pPr>
      <w:r>
        <w:rPr>
          <w:sz w:val="32"/>
          <w:szCs w:val="32"/>
        </w:rPr>
        <w:t>Judetul Bacau</w:t>
      </w:r>
    </w:p>
    <w:p w14:paraId="0B20E392" w14:textId="77777777" w:rsidR="005E6269" w:rsidRDefault="005E6269">
      <w:pPr>
        <w:rPr>
          <w:sz w:val="32"/>
          <w:szCs w:val="32"/>
        </w:rPr>
      </w:pPr>
      <w:r>
        <w:rPr>
          <w:sz w:val="32"/>
          <w:szCs w:val="32"/>
        </w:rPr>
        <w:t>Com. Parava</w:t>
      </w:r>
    </w:p>
    <w:p w14:paraId="07C720A6" w14:textId="77777777" w:rsidR="005E6269" w:rsidRDefault="005E6269">
      <w:pPr>
        <w:rPr>
          <w:sz w:val="32"/>
          <w:szCs w:val="32"/>
        </w:rPr>
      </w:pPr>
    </w:p>
    <w:p w14:paraId="7D3C3427" w14:textId="77777777" w:rsidR="005E6269" w:rsidRDefault="005E6269">
      <w:pPr>
        <w:rPr>
          <w:sz w:val="32"/>
          <w:szCs w:val="32"/>
        </w:rPr>
      </w:pPr>
      <w:r>
        <w:rPr>
          <w:sz w:val="32"/>
          <w:szCs w:val="32"/>
        </w:rPr>
        <w:t xml:space="preserve">Nr. </w:t>
      </w:r>
    </w:p>
    <w:p w14:paraId="09A9B0AF" w14:textId="77777777" w:rsidR="005E6269" w:rsidRDefault="005E6269">
      <w:pPr>
        <w:rPr>
          <w:sz w:val="32"/>
          <w:szCs w:val="32"/>
        </w:rPr>
      </w:pPr>
      <w:r>
        <w:rPr>
          <w:sz w:val="32"/>
          <w:szCs w:val="32"/>
        </w:rPr>
        <w:t>Raport de specialitate</w:t>
      </w:r>
    </w:p>
    <w:p w14:paraId="4DEBEE6F" w14:textId="77777777" w:rsidR="005E6269" w:rsidRDefault="005E6269">
      <w:pPr>
        <w:rPr>
          <w:sz w:val="32"/>
          <w:szCs w:val="32"/>
        </w:rPr>
      </w:pPr>
    </w:p>
    <w:p w14:paraId="6F26EF63" w14:textId="77777777" w:rsidR="005E6269" w:rsidRDefault="005E6269">
      <w:pPr>
        <w:rPr>
          <w:sz w:val="32"/>
          <w:szCs w:val="32"/>
        </w:rPr>
      </w:pPr>
    </w:p>
    <w:p w14:paraId="43BAABB7" w14:textId="77777777" w:rsidR="005E6269" w:rsidRPr="00C87D4F" w:rsidRDefault="005E6269">
      <w:pPr>
        <w:rPr>
          <w:sz w:val="28"/>
          <w:szCs w:val="28"/>
        </w:rPr>
      </w:pPr>
      <w:r w:rsidRPr="00C87D4F">
        <w:rPr>
          <w:sz w:val="28"/>
          <w:szCs w:val="28"/>
        </w:rPr>
        <w:t>Subsemnata Holban Irma Maria, secretar general al com. Parava , va supun atentiei urmatoarele aspecte :</w:t>
      </w:r>
    </w:p>
    <w:p w14:paraId="6B5A63F8" w14:textId="77777777" w:rsidR="00C87D4F" w:rsidRPr="00C87D4F" w:rsidRDefault="00C87D4F" w:rsidP="00C87D4F">
      <w:pPr>
        <w:pStyle w:val="Bodytext20"/>
        <w:numPr>
          <w:ilvl w:val="0"/>
          <w:numId w:val="51"/>
        </w:numPr>
        <w:shd w:val="clear" w:color="auto" w:fill="auto"/>
        <w:spacing w:before="0"/>
        <w:ind w:firstLine="0"/>
        <w:rPr>
          <w:rFonts w:ascii="Times New Roman" w:hAnsi="Times New Roman" w:cs="Times New Roman"/>
          <w:b w:val="0"/>
          <w:sz w:val="28"/>
          <w:szCs w:val="28"/>
        </w:rPr>
      </w:pPr>
      <w:r w:rsidRPr="00C87D4F">
        <w:rPr>
          <w:rFonts w:ascii="Times New Roman" w:hAnsi="Times New Roman" w:cs="Times New Roman"/>
          <w:b w:val="0"/>
          <w:sz w:val="28"/>
          <w:szCs w:val="28"/>
        </w:rPr>
        <w:t>prevederile Hotărârii nr. 1336 din 28 octombrie 2022 pentru aprobarea Regulamentului-cadru privind organizarea şi dezvoltarea carierei personalului contractual din sectorul bugetar plătit din fonduri publice precum si Ordonanţa de urgenţă a Guvernului nr.57/2019 privind Codul administrativ, cu modificările şi completările ulterioare, prevad necesitatea existentei la nivelul fiecarei institutii publice a unui Regulament privind organizarea şi dezvoltarea carierei personalului contractual din sectorul bugetar plătit din fonduri publice</w:t>
      </w:r>
      <w:r>
        <w:rPr>
          <w:rFonts w:ascii="Times New Roman" w:hAnsi="Times New Roman" w:cs="Times New Roman"/>
          <w:b w:val="0"/>
          <w:sz w:val="28"/>
          <w:szCs w:val="28"/>
        </w:rPr>
        <w:t>.</w:t>
      </w:r>
    </w:p>
    <w:p w14:paraId="05BA0ECB" w14:textId="77777777" w:rsidR="00C87D4F" w:rsidRPr="00C87D4F" w:rsidRDefault="00C87D4F" w:rsidP="00C87D4F">
      <w:pPr>
        <w:pStyle w:val="Bodytext20"/>
        <w:shd w:val="clear" w:color="auto" w:fill="auto"/>
        <w:spacing w:before="0"/>
        <w:ind w:firstLine="0"/>
        <w:rPr>
          <w:rFonts w:ascii="Times New Roman" w:hAnsi="Times New Roman" w:cs="Times New Roman"/>
          <w:b w:val="0"/>
          <w:sz w:val="28"/>
          <w:szCs w:val="28"/>
        </w:rPr>
      </w:pPr>
      <w:r w:rsidRPr="00C87D4F">
        <w:rPr>
          <w:rFonts w:ascii="Times New Roman" w:hAnsi="Times New Roman" w:cs="Times New Roman"/>
          <w:b w:val="0"/>
          <w:sz w:val="28"/>
          <w:szCs w:val="28"/>
        </w:rPr>
        <w:t>În cuprinsul Regulamentului sunt particularizate şi concretizate prevederile legilor şi actelor normative specifice personalului contractual şi stabileşte:</w:t>
      </w:r>
    </w:p>
    <w:p w14:paraId="4DD63239" w14:textId="77777777" w:rsidR="00C87D4F" w:rsidRPr="00C87D4F" w:rsidRDefault="00C87D4F" w:rsidP="00C87D4F">
      <w:pPr>
        <w:pStyle w:val="Bodytext20"/>
        <w:numPr>
          <w:ilvl w:val="0"/>
          <w:numId w:val="55"/>
        </w:numPr>
        <w:shd w:val="clear" w:color="auto" w:fill="auto"/>
        <w:tabs>
          <w:tab w:val="left" w:pos="1119"/>
        </w:tabs>
        <w:spacing w:before="0"/>
        <w:ind w:left="1120" w:hanging="360"/>
        <w:rPr>
          <w:rFonts w:ascii="Times New Roman" w:hAnsi="Times New Roman" w:cs="Times New Roman"/>
          <w:b w:val="0"/>
          <w:sz w:val="28"/>
          <w:szCs w:val="28"/>
        </w:rPr>
      </w:pPr>
      <w:r w:rsidRPr="00C87D4F">
        <w:rPr>
          <w:rFonts w:ascii="Times New Roman" w:hAnsi="Times New Roman" w:cs="Times New Roman"/>
          <w:b w:val="0"/>
          <w:sz w:val="28"/>
          <w:szCs w:val="28"/>
        </w:rPr>
        <w:t>corelarea obiectivă dintre activitatea salariatului şi cerinţele postului;</w:t>
      </w:r>
    </w:p>
    <w:p w14:paraId="2D51A28E" w14:textId="77777777" w:rsidR="00C87D4F" w:rsidRPr="00C87D4F" w:rsidRDefault="00C87D4F" w:rsidP="00C87D4F">
      <w:pPr>
        <w:pStyle w:val="Bodytext20"/>
        <w:numPr>
          <w:ilvl w:val="0"/>
          <w:numId w:val="55"/>
        </w:numPr>
        <w:shd w:val="clear" w:color="auto" w:fill="auto"/>
        <w:tabs>
          <w:tab w:val="left" w:pos="1119"/>
        </w:tabs>
        <w:spacing w:before="0"/>
        <w:ind w:left="1120" w:hanging="360"/>
        <w:rPr>
          <w:rFonts w:ascii="Times New Roman" w:hAnsi="Times New Roman" w:cs="Times New Roman"/>
          <w:b w:val="0"/>
          <w:sz w:val="28"/>
          <w:szCs w:val="28"/>
        </w:rPr>
      </w:pPr>
      <w:r w:rsidRPr="00C87D4F">
        <w:rPr>
          <w:rFonts w:ascii="Times New Roman" w:hAnsi="Times New Roman" w:cs="Times New Roman"/>
          <w:b w:val="0"/>
          <w:sz w:val="28"/>
          <w:szCs w:val="28"/>
        </w:rPr>
        <w:t>aprecierea obiectivă a performantelor profesionale individuale ale salariaţilor, prin compararea gradului de îndeplinire a obiectivelor individuale stabilite cu rezultatele obtinute în mod efectiv;</w:t>
      </w:r>
    </w:p>
    <w:p w14:paraId="2FD5E001" w14:textId="77777777" w:rsidR="00C87D4F" w:rsidRPr="00C87D4F" w:rsidRDefault="00C87D4F" w:rsidP="00C87D4F">
      <w:pPr>
        <w:pStyle w:val="Bodytext20"/>
        <w:numPr>
          <w:ilvl w:val="0"/>
          <w:numId w:val="55"/>
        </w:numPr>
        <w:shd w:val="clear" w:color="auto" w:fill="auto"/>
        <w:tabs>
          <w:tab w:val="left" w:pos="1119"/>
        </w:tabs>
        <w:spacing w:before="0"/>
        <w:ind w:left="1120" w:hanging="360"/>
        <w:rPr>
          <w:rFonts w:ascii="Times New Roman" w:hAnsi="Times New Roman" w:cs="Times New Roman"/>
          <w:b w:val="0"/>
          <w:sz w:val="28"/>
          <w:szCs w:val="28"/>
        </w:rPr>
      </w:pPr>
      <w:r w:rsidRPr="00C87D4F">
        <w:rPr>
          <w:rFonts w:ascii="Times New Roman" w:hAnsi="Times New Roman" w:cs="Times New Roman"/>
          <w:b w:val="0"/>
          <w:sz w:val="28"/>
          <w:szCs w:val="28"/>
        </w:rPr>
        <w:t>asigurarea sistemului motivational, prin recompensarea salariaţilor care au obţinut rezultate deosebite, astfel încât să fie determinate creşterea performanţelor profesionale individuale;</w:t>
      </w:r>
    </w:p>
    <w:p w14:paraId="3AFF459A" w14:textId="77777777" w:rsidR="00C87D4F" w:rsidRPr="00754061" w:rsidRDefault="00C87D4F" w:rsidP="00C87D4F">
      <w:pPr>
        <w:pStyle w:val="Bodytext20"/>
        <w:numPr>
          <w:ilvl w:val="0"/>
          <w:numId w:val="55"/>
        </w:numPr>
        <w:shd w:val="clear" w:color="auto" w:fill="auto"/>
        <w:tabs>
          <w:tab w:val="left" w:pos="1119"/>
        </w:tabs>
        <w:spacing w:before="0" w:after="416"/>
        <w:ind w:left="1120" w:hanging="360"/>
        <w:rPr>
          <w:sz w:val="28"/>
          <w:szCs w:val="28"/>
        </w:rPr>
      </w:pPr>
      <w:r w:rsidRPr="00C87D4F">
        <w:rPr>
          <w:rFonts w:ascii="Times New Roman" w:hAnsi="Times New Roman" w:cs="Times New Roman"/>
          <w:b w:val="0"/>
          <w:sz w:val="28"/>
          <w:szCs w:val="28"/>
        </w:rPr>
        <w:t>identificarea necesităţilor de instruire a salariaţilor, pentru îmbunătăţirea rezultatelor activităţii desfăşurate în scopul îndeplinirii obiectivelor stabilite.</w:t>
      </w:r>
    </w:p>
    <w:p w14:paraId="6E1E0A78" w14:textId="77777777" w:rsidR="00754061" w:rsidRPr="004C11A5" w:rsidRDefault="00754061" w:rsidP="00754061">
      <w:pPr>
        <w:shd w:val="clear" w:color="auto" w:fill="FFFFFF"/>
        <w:spacing w:after="360"/>
        <w:rPr>
          <w:rFonts w:ascii="Arial" w:eastAsia="Times New Roman" w:hAnsi="Arial" w:cs="Arial"/>
          <w:color w:val="1F1F1F"/>
        </w:rPr>
      </w:pPr>
      <w:r w:rsidRPr="004C11A5">
        <w:rPr>
          <w:rFonts w:ascii="Arial" w:eastAsia="Times New Roman" w:hAnsi="Arial" w:cs="Arial"/>
          <w:color w:val="1F1F1F"/>
        </w:rPr>
        <w:t>Catalogarea în trepte a muncitorilor este o procedură prin care muncitorii sunt clasificați în funcție de nivelul lor de calificare, experiență și responsabilități. Scopul acestei proceduri este de a asigura o remunerație echitabilă și o recunoaștere corespunzătoare a meritelor fiecărui muncitor.</w:t>
      </w:r>
    </w:p>
    <w:p w14:paraId="1184A285" w14:textId="77777777" w:rsidR="00754061" w:rsidRPr="004C11A5" w:rsidRDefault="00754061" w:rsidP="00754061">
      <w:pPr>
        <w:shd w:val="clear" w:color="auto" w:fill="FFFFFF"/>
        <w:spacing w:before="360" w:after="360"/>
        <w:rPr>
          <w:rFonts w:ascii="Arial" w:eastAsia="Times New Roman" w:hAnsi="Arial" w:cs="Arial"/>
          <w:color w:val="1F1F1F"/>
        </w:rPr>
      </w:pPr>
      <w:r w:rsidRPr="004C11A5">
        <w:rPr>
          <w:rFonts w:ascii="Arial" w:eastAsia="Times New Roman" w:hAnsi="Arial" w:cs="Arial"/>
          <w:color w:val="1F1F1F"/>
        </w:rPr>
        <w:t>În România, catalogarea în trepte a muncitorilor se realizează în conformitate cu prevederile Legii nr. 53/2003 - Codul muncii. Art. 149 din Codul muncii prevede că "Angajatorii au obligația să clasifice personalul în funcție de nivelul de calificare, experiență și responsabilități."</w:t>
      </w:r>
    </w:p>
    <w:p w14:paraId="285B84C9" w14:textId="77777777" w:rsidR="00754061" w:rsidRPr="004C11A5" w:rsidRDefault="00754061" w:rsidP="00754061">
      <w:pPr>
        <w:shd w:val="clear" w:color="auto" w:fill="FFFFFF"/>
        <w:spacing w:before="360" w:after="360"/>
        <w:rPr>
          <w:rFonts w:ascii="Arial" w:eastAsia="Times New Roman" w:hAnsi="Arial" w:cs="Arial"/>
          <w:color w:val="1F1F1F"/>
        </w:rPr>
      </w:pPr>
      <w:r w:rsidRPr="004C11A5">
        <w:rPr>
          <w:rFonts w:ascii="Arial" w:eastAsia="Times New Roman" w:hAnsi="Arial" w:cs="Arial"/>
          <w:color w:val="1F1F1F"/>
        </w:rPr>
        <w:lastRenderedPageBreak/>
        <w:t>Catalogarea în trepte a muncitorilor se realizează de către angajator, prin consultarea sindicatelor, acolo unde acestea există. În cazul în care nu există sindicate, angajatorul poate consulta reprezentanții salariaților.</w:t>
      </w:r>
    </w:p>
    <w:p w14:paraId="5A01DCE6" w14:textId="77777777" w:rsidR="00754061" w:rsidRPr="004C11A5" w:rsidRDefault="00754061" w:rsidP="00754061">
      <w:pPr>
        <w:shd w:val="clear" w:color="auto" w:fill="FFFFFF"/>
        <w:spacing w:before="360" w:after="360"/>
        <w:rPr>
          <w:rFonts w:ascii="Arial" w:eastAsia="Times New Roman" w:hAnsi="Arial" w:cs="Arial"/>
          <w:color w:val="1F1F1F"/>
        </w:rPr>
      </w:pPr>
      <w:r w:rsidRPr="004C11A5">
        <w:rPr>
          <w:rFonts w:ascii="Arial" w:eastAsia="Times New Roman" w:hAnsi="Arial" w:cs="Arial"/>
          <w:color w:val="1F1F1F"/>
        </w:rPr>
        <w:t>Criteriile care se iau în considerare în cadrul catalogării în trepte a muncitorilor sunt următoarele:</w:t>
      </w:r>
    </w:p>
    <w:p w14:paraId="14844125" w14:textId="77777777" w:rsidR="00754061" w:rsidRPr="004C11A5" w:rsidRDefault="00754061" w:rsidP="00754061">
      <w:pPr>
        <w:widowControl/>
        <w:numPr>
          <w:ilvl w:val="0"/>
          <w:numId w:val="58"/>
        </w:numPr>
        <w:shd w:val="clear" w:color="auto" w:fill="FFFFFF"/>
        <w:spacing w:before="100" w:beforeAutospacing="1" w:after="150"/>
        <w:ind w:left="0"/>
        <w:rPr>
          <w:rFonts w:ascii="Arial" w:eastAsia="Times New Roman" w:hAnsi="Arial" w:cs="Arial"/>
          <w:color w:val="1F1F1F"/>
        </w:rPr>
      </w:pPr>
      <w:r w:rsidRPr="004C11A5">
        <w:rPr>
          <w:rFonts w:ascii="Arial" w:eastAsia="Times New Roman" w:hAnsi="Arial" w:cs="Arial"/>
          <w:color w:val="1F1F1F"/>
        </w:rPr>
        <w:t>Nivelul de calificare: muncitorii sunt clasificați în funcție de nivelul de pregătire profesională pe care îl au. Se disting următoarele niveluri de calificare:</w:t>
      </w:r>
    </w:p>
    <w:p w14:paraId="30C3D6E6" w14:textId="77777777" w:rsidR="00754061" w:rsidRPr="004C11A5" w:rsidRDefault="00754061" w:rsidP="00754061">
      <w:pPr>
        <w:widowControl/>
        <w:numPr>
          <w:ilvl w:val="1"/>
          <w:numId w:val="58"/>
        </w:numPr>
        <w:shd w:val="clear" w:color="auto" w:fill="FFFFFF"/>
        <w:spacing w:before="100" w:beforeAutospacing="1" w:after="150"/>
        <w:ind w:left="0"/>
        <w:rPr>
          <w:rFonts w:ascii="Arial" w:eastAsia="Times New Roman" w:hAnsi="Arial" w:cs="Arial"/>
          <w:color w:val="1F1F1F"/>
        </w:rPr>
      </w:pPr>
      <w:r w:rsidRPr="004C11A5">
        <w:rPr>
          <w:rFonts w:ascii="Arial" w:eastAsia="Times New Roman" w:hAnsi="Arial" w:cs="Arial"/>
          <w:color w:val="1F1F1F"/>
        </w:rPr>
        <w:t>muncitori necalificați: muncitorii care nu au o calificare profesională;</w:t>
      </w:r>
    </w:p>
    <w:p w14:paraId="641800B5" w14:textId="77777777" w:rsidR="00754061" w:rsidRPr="004C11A5" w:rsidRDefault="00754061" w:rsidP="00754061">
      <w:pPr>
        <w:widowControl/>
        <w:numPr>
          <w:ilvl w:val="1"/>
          <w:numId w:val="58"/>
        </w:numPr>
        <w:shd w:val="clear" w:color="auto" w:fill="FFFFFF"/>
        <w:spacing w:before="100" w:beforeAutospacing="1" w:after="150"/>
        <w:ind w:left="0"/>
        <w:rPr>
          <w:rFonts w:ascii="Arial" w:eastAsia="Times New Roman" w:hAnsi="Arial" w:cs="Arial"/>
          <w:color w:val="1F1F1F"/>
        </w:rPr>
      </w:pPr>
      <w:r w:rsidRPr="004C11A5">
        <w:rPr>
          <w:rFonts w:ascii="Arial" w:eastAsia="Times New Roman" w:hAnsi="Arial" w:cs="Arial"/>
          <w:color w:val="1F1F1F"/>
        </w:rPr>
        <w:t>muncitori calificați: muncitorii care au absolvit o școală profesională sau au o calificare obținută prin cursuri de calificare;</w:t>
      </w:r>
    </w:p>
    <w:p w14:paraId="07E000B7" w14:textId="77777777" w:rsidR="00754061" w:rsidRPr="004C11A5" w:rsidRDefault="00754061" w:rsidP="00754061">
      <w:pPr>
        <w:widowControl/>
        <w:numPr>
          <w:ilvl w:val="1"/>
          <w:numId w:val="58"/>
        </w:numPr>
        <w:shd w:val="clear" w:color="auto" w:fill="FFFFFF"/>
        <w:spacing w:before="100" w:beforeAutospacing="1" w:after="150"/>
        <w:ind w:left="0"/>
        <w:rPr>
          <w:rFonts w:ascii="Arial" w:eastAsia="Times New Roman" w:hAnsi="Arial" w:cs="Arial"/>
          <w:color w:val="1F1F1F"/>
        </w:rPr>
      </w:pPr>
      <w:r w:rsidRPr="004C11A5">
        <w:rPr>
          <w:rFonts w:ascii="Arial" w:eastAsia="Times New Roman" w:hAnsi="Arial" w:cs="Arial"/>
          <w:color w:val="1F1F1F"/>
        </w:rPr>
        <w:t>muncitori specializați: muncitorii care au absolvit o școală postliceală sau au o calificare obținută prin cursuri de specializare;</w:t>
      </w:r>
    </w:p>
    <w:p w14:paraId="3788219B" w14:textId="77777777" w:rsidR="00754061" w:rsidRPr="004C11A5" w:rsidRDefault="00754061" w:rsidP="00754061">
      <w:pPr>
        <w:widowControl/>
        <w:numPr>
          <w:ilvl w:val="1"/>
          <w:numId w:val="58"/>
        </w:numPr>
        <w:shd w:val="clear" w:color="auto" w:fill="FFFFFF"/>
        <w:spacing w:before="100" w:beforeAutospacing="1" w:after="150"/>
        <w:ind w:left="0"/>
        <w:rPr>
          <w:rFonts w:ascii="Arial" w:eastAsia="Times New Roman" w:hAnsi="Arial" w:cs="Arial"/>
          <w:color w:val="1F1F1F"/>
        </w:rPr>
      </w:pPr>
      <w:r w:rsidRPr="004C11A5">
        <w:rPr>
          <w:rFonts w:ascii="Arial" w:eastAsia="Times New Roman" w:hAnsi="Arial" w:cs="Arial"/>
          <w:color w:val="1F1F1F"/>
        </w:rPr>
        <w:t>muncitori cu studii superioare: muncitorii care au absolvit o instituție de învățământ superior.</w:t>
      </w:r>
    </w:p>
    <w:p w14:paraId="7C7E08D4" w14:textId="77777777" w:rsidR="00754061" w:rsidRPr="004C11A5" w:rsidRDefault="00754061" w:rsidP="00754061">
      <w:pPr>
        <w:widowControl/>
        <w:numPr>
          <w:ilvl w:val="0"/>
          <w:numId w:val="58"/>
        </w:numPr>
        <w:shd w:val="clear" w:color="auto" w:fill="FFFFFF"/>
        <w:spacing w:before="100" w:beforeAutospacing="1" w:after="150"/>
        <w:ind w:left="0"/>
        <w:rPr>
          <w:rFonts w:ascii="Arial" w:eastAsia="Times New Roman" w:hAnsi="Arial" w:cs="Arial"/>
          <w:color w:val="1F1F1F"/>
        </w:rPr>
      </w:pPr>
      <w:r w:rsidRPr="004C11A5">
        <w:rPr>
          <w:rFonts w:ascii="Arial" w:eastAsia="Times New Roman" w:hAnsi="Arial" w:cs="Arial"/>
          <w:color w:val="1F1F1F"/>
        </w:rPr>
        <w:t>Experiența: muncitorii sunt clasificați în funcție de vechimea în muncă. Se disting următoarele categorii de experiență:</w:t>
      </w:r>
    </w:p>
    <w:p w14:paraId="0A259ED6" w14:textId="77777777" w:rsidR="00754061" w:rsidRPr="004C11A5" w:rsidRDefault="00754061" w:rsidP="00754061">
      <w:pPr>
        <w:widowControl/>
        <w:numPr>
          <w:ilvl w:val="1"/>
          <w:numId w:val="58"/>
        </w:numPr>
        <w:shd w:val="clear" w:color="auto" w:fill="FFFFFF"/>
        <w:spacing w:before="100" w:beforeAutospacing="1" w:after="150"/>
        <w:ind w:left="0"/>
        <w:rPr>
          <w:rFonts w:ascii="Arial" w:eastAsia="Times New Roman" w:hAnsi="Arial" w:cs="Arial"/>
          <w:color w:val="1F1F1F"/>
        </w:rPr>
      </w:pPr>
      <w:r w:rsidRPr="004C11A5">
        <w:rPr>
          <w:rFonts w:ascii="Arial" w:eastAsia="Times New Roman" w:hAnsi="Arial" w:cs="Arial"/>
          <w:color w:val="1F1F1F"/>
        </w:rPr>
        <w:t>muncitori cu experiență de până la 3 ani;</w:t>
      </w:r>
    </w:p>
    <w:p w14:paraId="604B27EB" w14:textId="77777777" w:rsidR="00754061" w:rsidRPr="004C11A5" w:rsidRDefault="00754061" w:rsidP="00754061">
      <w:pPr>
        <w:widowControl/>
        <w:numPr>
          <w:ilvl w:val="1"/>
          <w:numId w:val="58"/>
        </w:numPr>
        <w:shd w:val="clear" w:color="auto" w:fill="FFFFFF"/>
        <w:spacing w:before="100" w:beforeAutospacing="1" w:after="150"/>
        <w:ind w:left="0"/>
        <w:rPr>
          <w:rFonts w:ascii="Arial" w:eastAsia="Times New Roman" w:hAnsi="Arial" w:cs="Arial"/>
          <w:color w:val="1F1F1F"/>
        </w:rPr>
      </w:pPr>
      <w:r w:rsidRPr="004C11A5">
        <w:rPr>
          <w:rFonts w:ascii="Arial" w:eastAsia="Times New Roman" w:hAnsi="Arial" w:cs="Arial"/>
          <w:color w:val="1F1F1F"/>
        </w:rPr>
        <w:t>muncitori cu experiență de peste 3 ani;</w:t>
      </w:r>
    </w:p>
    <w:p w14:paraId="3E475AB5" w14:textId="77777777" w:rsidR="00754061" w:rsidRPr="004C11A5" w:rsidRDefault="00754061" w:rsidP="00754061">
      <w:pPr>
        <w:widowControl/>
        <w:numPr>
          <w:ilvl w:val="1"/>
          <w:numId w:val="58"/>
        </w:numPr>
        <w:shd w:val="clear" w:color="auto" w:fill="FFFFFF"/>
        <w:spacing w:before="100" w:beforeAutospacing="1" w:after="150"/>
        <w:ind w:left="0"/>
        <w:rPr>
          <w:rFonts w:ascii="Arial" w:eastAsia="Times New Roman" w:hAnsi="Arial" w:cs="Arial"/>
          <w:color w:val="1F1F1F"/>
        </w:rPr>
      </w:pPr>
      <w:r w:rsidRPr="004C11A5">
        <w:rPr>
          <w:rFonts w:ascii="Arial" w:eastAsia="Times New Roman" w:hAnsi="Arial" w:cs="Arial"/>
          <w:color w:val="1F1F1F"/>
        </w:rPr>
        <w:t>muncitori cu experiență de peste 5 ani;</w:t>
      </w:r>
    </w:p>
    <w:p w14:paraId="526FA0A7" w14:textId="77777777" w:rsidR="00754061" w:rsidRPr="004C11A5" w:rsidRDefault="00754061" w:rsidP="00754061">
      <w:pPr>
        <w:widowControl/>
        <w:numPr>
          <w:ilvl w:val="1"/>
          <w:numId w:val="58"/>
        </w:numPr>
        <w:shd w:val="clear" w:color="auto" w:fill="FFFFFF"/>
        <w:spacing w:before="100" w:beforeAutospacing="1" w:after="150"/>
        <w:ind w:left="0"/>
        <w:rPr>
          <w:rFonts w:ascii="Arial" w:eastAsia="Times New Roman" w:hAnsi="Arial" w:cs="Arial"/>
          <w:color w:val="1F1F1F"/>
        </w:rPr>
      </w:pPr>
      <w:r w:rsidRPr="004C11A5">
        <w:rPr>
          <w:rFonts w:ascii="Arial" w:eastAsia="Times New Roman" w:hAnsi="Arial" w:cs="Arial"/>
          <w:color w:val="1F1F1F"/>
        </w:rPr>
        <w:t>muncitori cu experiență de peste 10 ani.</w:t>
      </w:r>
    </w:p>
    <w:p w14:paraId="1F730AC6" w14:textId="77777777" w:rsidR="00754061" w:rsidRPr="004C11A5" w:rsidRDefault="00754061" w:rsidP="00754061">
      <w:pPr>
        <w:widowControl/>
        <w:numPr>
          <w:ilvl w:val="0"/>
          <w:numId w:val="58"/>
        </w:numPr>
        <w:shd w:val="clear" w:color="auto" w:fill="FFFFFF"/>
        <w:spacing w:before="100" w:beforeAutospacing="1" w:after="150"/>
        <w:ind w:left="0"/>
        <w:rPr>
          <w:rFonts w:ascii="Arial" w:eastAsia="Times New Roman" w:hAnsi="Arial" w:cs="Arial"/>
          <w:color w:val="1F1F1F"/>
        </w:rPr>
      </w:pPr>
      <w:r w:rsidRPr="004C11A5">
        <w:rPr>
          <w:rFonts w:ascii="Arial" w:eastAsia="Times New Roman" w:hAnsi="Arial" w:cs="Arial"/>
          <w:color w:val="1F1F1F"/>
        </w:rPr>
        <w:t>Responsabilitățile: muncitorii sunt clasificați în funcție de nivelul de responsabilitate pe care îl au. Se disting următoarele categorii de responsabilități:</w:t>
      </w:r>
    </w:p>
    <w:p w14:paraId="1B711B2F" w14:textId="77777777" w:rsidR="00754061" w:rsidRPr="004C11A5" w:rsidRDefault="00754061" w:rsidP="00754061">
      <w:pPr>
        <w:widowControl/>
        <w:numPr>
          <w:ilvl w:val="1"/>
          <w:numId w:val="58"/>
        </w:numPr>
        <w:shd w:val="clear" w:color="auto" w:fill="FFFFFF"/>
        <w:spacing w:before="100" w:beforeAutospacing="1" w:after="150"/>
        <w:ind w:left="0"/>
        <w:rPr>
          <w:rFonts w:ascii="Arial" w:eastAsia="Times New Roman" w:hAnsi="Arial" w:cs="Arial"/>
          <w:color w:val="1F1F1F"/>
        </w:rPr>
      </w:pPr>
      <w:r w:rsidRPr="004C11A5">
        <w:rPr>
          <w:rFonts w:ascii="Arial" w:eastAsia="Times New Roman" w:hAnsi="Arial" w:cs="Arial"/>
          <w:color w:val="1F1F1F"/>
        </w:rPr>
        <w:t>muncitori cu responsabilități reduse;</w:t>
      </w:r>
    </w:p>
    <w:p w14:paraId="5D2C97F7" w14:textId="77777777" w:rsidR="00754061" w:rsidRPr="004C11A5" w:rsidRDefault="00754061" w:rsidP="00754061">
      <w:pPr>
        <w:widowControl/>
        <w:numPr>
          <w:ilvl w:val="1"/>
          <w:numId w:val="58"/>
        </w:numPr>
        <w:shd w:val="clear" w:color="auto" w:fill="FFFFFF"/>
        <w:spacing w:before="100" w:beforeAutospacing="1" w:after="150"/>
        <w:ind w:left="0"/>
        <w:rPr>
          <w:rFonts w:ascii="Arial" w:eastAsia="Times New Roman" w:hAnsi="Arial" w:cs="Arial"/>
          <w:color w:val="1F1F1F"/>
        </w:rPr>
      </w:pPr>
      <w:r w:rsidRPr="004C11A5">
        <w:rPr>
          <w:rFonts w:ascii="Arial" w:eastAsia="Times New Roman" w:hAnsi="Arial" w:cs="Arial"/>
          <w:color w:val="1F1F1F"/>
        </w:rPr>
        <w:t>muncitori cu responsabilități medii;</w:t>
      </w:r>
    </w:p>
    <w:p w14:paraId="12CEB9EC" w14:textId="77777777" w:rsidR="00754061" w:rsidRPr="004C11A5" w:rsidRDefault="00754061" w:rsidP="00754061">
      <w:pPr>
        <w:widowControl/>
        <w:numPr>
          <w:ilvl w:val="1"/>
          <w:numId w:val="58"/>
        </w:numPr>
        <w:shd w:val="clear" w:color="auto" w:fill="FFFFFF"/>
        <w:spacing w:before="100" w:beforeAutospacing="1" w:after="150"/>
        <w:ind w:left="0"/>
        <w:rPr>
          <w:rFonts w:ascii="Arial" w:eastAsia="Times New Roman" w:hAnsi="Arial" w:cs="Arial"/>
          <w:color w:val="1F1F1F"/>
        </w:rPr>
      </w:pPr>
      <w:r w:rsidRPr="004C11A5">
        <w:rPr>
          <w:rFonts w:ascii="Arial" w:eastAsia="Times New Roman" w:hAnsi="Arial" w:cs="Arial"/>
          <w:color w:val="1F1F1F"/>
        </w:rPr>
        <w:t>muncitori cu responsabilități mari.</w:t>
      </w:r>
    </w:p>
    <w:p w14:paraId="1FBF4863" w14:textId="77777777" w:rsidR="00754061" w:rsidRPr="004C11A5" w:rsidRDefault="00754061" w:rsidP="00754061">
      <w:pPr>
        <w:shd w:val="clear" w:color="auto" w:fill="FFFFFF"/>
        <w:spacing w:before="360" w:after="360"/>
        <w:rPr>
          <w:rFonts w:ascii="Arial" w:eastAsia="Times New Roman" w:hAnsi="Arial" w:cs="Arial"/>
          <w:color w:val="1F1F1F"/>
        </w:rPr>
      </w:pPr>
      <w:r w:rsidRPr="004C11A5">
        <w:rPr>
          <w:rFonts w:ascii="Arial" w:eastAsia="Times New Roman" w:hAnsi="Arial" w:cs="Arial"/>
          <w:color w:val="1F1F1F"/>
        </w:rPr>
        <w:t>Pe baza criteriilor menționate mai sus, angajatorul stabilește treptele de calificare a muncitorilor. Fiecare treaptă de calificare este asociată cu un anumit salariu minim.</w:t>
      </w:r>
    </w:p>
    <w:p w14:paraId="0848B38B" w14:textId="77777777" w:rsidR="00754061" w:rsidRPr="004C11A5" w:rsidRDefault="00754061" w:rsidP="00754061">
      <w:pPr>
        <w:shd w:val="clear" w:color="auto" w:fill="FFFFFF"/>
        <w:spacing w:before="360" w:after="360"/>
        <w:rPr>
          <w:rFonts w:ascii="Arial" w:eastAsia="Times New Roman" w:hAnsi="Arial" w:cs="Arial"/>
          <w:color w:val="1F1F1F"/>
        </w:rPr>
      </w:pPr>
      <w:r w:rsidRPr="004C11A5">
        <w:rPr>
          <w:rFonts w:ascii="Arial" w:eastAsia="Times New Roman" w:hAnsi="Arial" w:cs="Arial"/>
          <w:color w:val="1F1F1F"/>
        </w:rPr>
        <w:t>Catalogarea în trepte a muncitorilor are o serie de avantaje, atât pentru angajatori, cât și pentru salariați. Pentru angajatori, această procedură asigură o remunerație echitabilă a muncitorilor, în funcție de nivelul lor de calificare, experiență și responsabilități. Pentru salariați, catalogarea în trepte a muncitorilor asigură o recunoaștere corespunzătoare a meritelor lor, precum și o oportunitate de creștere a salariului pe măsură ce își dezvoltă calificările și experiența.</w:t>
      </w:r>
    </w:p>
    <w:p w14:paraId="681C8A19" w14:textId="77777777" w:rsidR="00754061" w:rsidRPr="004C11A5" w:rsidRDefault="00754061" w:rsidP="00754061">
      <w:pPr>
        <w:shd w:val="clear" w:color="auto" w:fill="FFFFFF"/>
        <w:spacing w:before="360" w:after="360"/>
        <w:rPr>
          <w:rFonts w:ascii="Arial" w:eastAsia="Times New Roman" w:hAnsi="Arial" w:cs="Arial"/>
          <w:color w:val="1F1F1F"/>
        </w:rPr>
      </w:pPr>
      <w:r w:rsidRPr="004C11A5">
        <w:rPr>
          <w:rFonts w:ascii="Arial" w:eastAsia="Times New Roman" w:hAnsi="Arial" w:cs="Arial"/>
          <w:color w:val="1F1F1F"/>
        </w:rPr>
        <w:t>În România, catalogarea în trepte a muncitorilor este o procedură obligatorie pentru toți angajatorii.</w:t>
      </w:r>
    </w:p>
    <w:p w14:paraId="29EAE089" w14:textId="77777777" w:rsidR="00754061" w:rsidRPr="000006BB" w:rsidRDefault="00754061" w:rsidP="00754061">
      <w:pPr>
        <w:shd w:val="clear" w:color="auto" w:fill="FFFFFF"/>
        <w:spacing w:after="360"/>
        <w:rPr>
          <w:rFonts w:ascii="Arial" w:eastAsia="Times New Roman" w:hAnsi="Arial" w:cs="Arial"/>
          <w:color w:val="1F1F1F"/>
        </w:rPr>
      </w:pPr>
      <w:r w:rsidRPr="000006BB">
        <w:rPr>
          <w:rFonts w:ascii="Arial" w:eastAsia="Times New Roman" w:hAnsi="Arial" w:cs="Arial"/>
          <w:color w:val="1F1F1F"/>
        </w:rPr>
        <w:t>Catalogarea în trepte a soferilor la angajare se realizează pe baza unor criterii stabilite de fiecare companie, în funcție de propriile nevoi și cerințe. În general, aceste criterii includ:</w:t>
      </w:r>
    </w:p>
    <w:p w14:paraId="32B4C07C" w14:textId="77777777" w:rsidR="00754061" w:rsidRPr="000006BB" w:rsidRDefault="00754061" w:rsidP="00754061">
      <w:pPr>
        <w:widowControl/>
        <w:numPr>
          <w:ilvl w:val="0"/>
          <w:numId w:val="59"/>
        </w:numPr>
        <w:shd w:val="clear" w:color="auto" w:fill="FFFFFF"/>
        <w:spacing w:before="100" w:beforeAutospacing="1" w:after="150"/>
        <w:ind w:left="0"/>
        <w:rPr>
          <w:rFonts w:ascii="Arial" w:eastAsia="Times New Roman" w:hAnsi="Arial" w:cs="Arial"/>
          <w:color w:val="1F1F1F"/>
        </w:rPr>
      </w:pPr>
      <w:r w:rsidRPr="000006BB">
        <w:rPr>
          <w:rFonts w:ascii="Arial" w:eastAsia="Times New Roman" w:hAnsi="Arial" w:cs="Arial"/>
          <w:color w:val="1F1F1F"/>
        </w:rPr>
        <w:lastRenderedPageBreak/>
        <w:t>Experiența de conducere: experiența de conducere este unul dintre cele mai importante criterii pentru catalogarea soferilor. Cu cât soferul are mai multă experiență, cu atât este considerat a fi mai calificat și mai sigur.</w:t>
      </w:r>
    </w:p>
    <w:p w14:paraId="5B493148" w14:textId="77777777" w:rsidR="00754061" w:rsidRPr="000006BB" w:rsidRDefault="00754061" w:rsidP="00754061">
      <w:pPr>
        <w:widowControl/>
        <w:numPr>
          <w:ilvl w:val="0"/>
          <w:numId w:val="59"/>
        </w:numPr>
        <w:shd w:val="clear" w:color="auto" w:fill="FFFFFF"/>
        <w:spacing w:before="100" w:beforeAutospacing="1" w:after="150"/>
        <w:ind w:left="0"/>
        <w:rPr>
          <w:rFonts w:ascii="Arial" w:eastAsia="Times New Roman" w:hAnsi="Arial" w:cs="Arial"/>
          <w:color w:val="1F1F1F"/>
        </w:rPr>
      </w:pPr>
      <w:r w:rsidRPr="000006BB">
        <w:rPr>
          <w:rFonts w:ascii="Arial" w:eastAsia="Times New Roman" w:hAnsi="Arial" w:cs="Arial"/>
          <w:color w:val="1F1F1F"/>
        </w:rPr>
        <w:t>Vechimea permisului de conducere: vechimea permisului de conducere este un alt criteriu important. Cu cât permisul de conducere este mai vechi, cu atât soferul are mai multă experiență în conducerea unui vehicul.</w:t>
      </w:r>
    </w:p>
    <w:p w14:paraId="21F48800" w14:textId="77777777" w:rsidR="00754061" w:rsidRPr="000006BB" w:rsidRDefault="00754061" w:rsidP="00754061">
      <w:pPr>
        <w:widowControl/>
        <w:numPr>
          <w:ilvl w:val="0"/>
          <w:numId w:val="59"/>
        </w:numPr>
        <w:shd w:val="clear" w:color="auto" w:fill="FFFFFF"/>
        <w:spacing w:before="100" w:beforeAutospacing="1" w:after="150"/>
        <w:ind w:left="0"/>
        <w:rPr>
          <w:rFonts w:ascii="Arial" w:eastAsia="Times New Roman" w:hAnsi="Arial" w:cs="Arial"/>
          <w:color w:val="1F1F1F"/>
        </w:rPr>
      </w:pPr>
      <w:r w:rsidRPr="000006BB">
        <w:rPr>
          <w:rFonts w:ascii="Arial" w:eastAsia="Times New Roman" w:hAnsi="Arial" w:cs="Arial"/>
          <w:color w:val="1F1F1F"/>
        </w:rPr>
        <w:t>Vechimea în funcția de șofer: vechimea în funcția de șofer este un criteriu care poate fi luat în considerare, în special pentru companiile care au nevoie de șoferi cu experiență în anumite tipuri de vehicule sau în anumite condiții de lucru.</w:t>
      </w:r>
    </w:p>
    <w:p w14:paraId="3D12309B" w14:textId="77777777" w:rsidR="00754061" w:rsidRPr="000006BB" w:rsidRDefault="00754061" w:rsidP="00754061">
      <w:pPr>
        <w:widowControl/>
        <w:numPr>
          <w:ilvl w:val="0"/>
          <w:numId w:val="59"/>
        </w:numPr>
        <w:shd w:val="clear" w:color="auto" w:fill="FFFFFF"/>
        <w:spacing w:before="100" w:beforeAutospacing="1" w:after="150"/>
        <w:ind w:left="0"/>
        <w:rPr>
          <w:rFonts w:ascii="Arial" w:eastAsia="Times New Roman" w:hAnsi="Arial" w:cs="Arial"/>
          <w:color w:val="1F1F1F"/>
        </w:rPr>
      </w:pPr>
      <w:r w:rsidRPr="000006BB">
        <w:rPr>
          <w:rFonts w:ascii="Arial" w:eastAsia="Times New Roman" w:hAnsi="Arial" w:cs="Arial"/>
          <w:color w:val="1F1F1F"/>
        </w:rPr>
        <w:t>Cursurile de specializare: cursurile de specializare pot fi un criteriu important pentru catalogarea soferilor, în special pentru companiile care au nevoie de șoferi specializați în anumite domenii, cum ar fi transportul de mărfuri periculoase sau transportul internațional.</w:t>
      </w:r>
    </w:p>
    <w:p w14:paraId="7DDF8485" w14:textId="77777777" w:rsidR="00754061" w:rsidRPr="000006BB" w:rsidRDefault="00754061" w:rsidP="00754061">
      <w:pPr>
        <w:widowControl/>
        <w:numPr>
          <w:ilvl w:val="0"/>
          <w:numId w:val="59"/>
        </w:numPr>
        <w:shd w:val="clear" w:color="auto" w:fill="FFFFFF"/>
        <w:spacing w:before="100" w:beforeAutospacing="1" w:after="150"/>
        <w:ind w:left="0"/>
        <w:rPr>
          <w:rFonts w:ascii="Arial" w:eastAsia="Times New Roman" w:hAnsi="Arial" w:cs="Arial"/>
          <w:color w:val="1F1F1F"/>
        </w:rPr>
      </w:pPr>
      <w:r w:rsidRPr="000006BB">
        <w:rPr>
          <w:rFonts w:ascii="Arial" w:eastAsia="Times New Roman" w:hAnsi="Arial" w:cs="Arial"/>
          <w:color w:val="1F1F1F"/>
        </w:rPr>
        <w:t>Condiția medicală: starea de sănătate a soferului este un criteriu important de siguranță, care trebuie luat în considerare la angajare.</w:t>
      </w:r>
    </w:p>
    <w:p w14:paraId="02EBD6D5" w14:textId="77777777" w:rsidR="00754061" w:rsidRPr="000006BB" w:rsidRDefault="00754061" w:rsidP="00754061">
      <w:pPr>
        <w:shd w:val="clear" w:color="auto" w:fill="FFFFFF"/>
        <w:spacing w:before="360" w:after="360"/>
        <w:rPr>
          <w:rFonts w:ascii="Arial" w:eastAsia="Times New Roman" w:hAnsi="Arial" w:cs="Arial"/>
          <w:color w:val="1F1F1F"/>
        </w:rPr>
      </w:pPr>
      <w:r w:rsidRPr="000006BB">
        <w:rPr>
          <w:rFonts w:ascii="Arial" w:eastAsia="Times New Roman" w:hAnsi="Arial" w:cs="Arial"/>
          <w:color w:val="1F1F1F"/>
        </w:rPr>
        <w:t>Pe baza acestor criterii, companiile pot stabili o serie de trepte de calificare a soferilor, de la cea mai mică la cea mai mare. De exemplu, o companie poate stabili următoarele trepte de calificare:</w:t>
      </w:r>
    </w:p>
    <w:p w14:paraId="2C9D6E3D" w14:textId="77777777" w:rsidR="00754061" w:rsidRPr="000006BB" w:rsidRDefault="00754061" w:rsidP="00754061">
      <w:pPr>
        <w:widowControl/>
        <w:numPr>
          <w:ilvl w:val="0"/>
          <w:numId w:val="60"/>
        </w:numPr>
        <w:shd w:val="clear" w:color="auto" w:fill="FFFFFF"/>
        <w:spacing w:before="100" w:beforeAutospacing="1" w:after="150"/>
        <w:ind w:left="0"/>
        <w:rPr>
          <w:rFonts w:ascii="Arial" w:eastAsia="Times New Roman" w:hAnsi="Arial" w:cs="Arial"/>
          <w:color w:val="1F1F1F"/>
        </w:rPr>
      </w:pPr>
      <w:r w:rsidRPr="000006BB">
        <w:rPr>
          <w:rFonts w:ascii="Arial" w:eastAsia="Times New Roman" w:hAnsi="Arial" w:cs="Arial"/>
          <w:color w:val="1F1F1F"/>
        </w:rPr>
        <w:t>Treapta I: soferi cu experiență de până la 2 ani</w:t>
      </w:r>
    </w:p>
    <w:p w14:paraId="2E9AF13B" w14:textId="77777777" w:rsidR="00754061" w:rsidRPr="000006BB" w:rsidRDefault="00754061" w:rsidP="00754061">
      <w:pPr>
        <w:widowControl/>
        <w:numPr>
          <w:ilvl w:val="0"/>
          <w:numId w:val="60"/>
        </w:numPr>
        <w:shd w:val="clear" w:color="auto" w:fill="FFFFFF"/>
        <w:spacing w:before="100" w:beforeAutospacing="1" w:after="150"/>
        <w:ind w:left="0"/>
        <w:rPr>
          <w:rFonts w:ascii="Arial" w:eastAsia="Times New Roman" w:hAnsi="Arial" w:cs="Arial"/>
          <w:color w:val="1F1F1F"/>
        </w:rPr>
      </w:pPr>
      <w:r w:rsidRPr="000006BB">
        <w:rPr>
          <w:rFonts w:ascii="Arial" w:eastAsia="Times New Roman" w:hAnsi="Arial" w:cs="Arial"/>
          <w:color w:val="1F1F1F"/>
        </w:rPr>
        <w:t>Treapta II: soferi cu experiență de la 2 la 5 ani</w:t>
      </w:r>
    </w:p>
    <w:p w14:paraId="09253177" w14:textId="77777777" w:rsidR="00754061" w:rsidRPr="000006BB" w:rsidRDefault="00754061" w:rsidP="00754061">
      <w:pPr>
        <w:widowControl/>
        <w:numPr>
          <w:ilvl w:val="0"/>
          <w:numId w:val="60"/>
        </w:numPr>
        <w:shd w:val="clear" w:color="auto" w:fill="FFFFFF"/>
        <w:spacing w:before="100" w:beforeAutospacing="1" w:after="150"/>
        <w:ind w:left="0"/>
        <w:rPr>
          <w:rFonts w:ascii="Arial" w:eastAsia="Times New Roman" w:hAnsi="Arial" w:cs="Arial"/>
          <w:color w:val="1F1F1F"/>
        </w:rPr>
      </w:pPr>
      <w:r w:rsidRPr="000006BB">
        <w:rPr>
          <w:rFonts w:ascii="Arial" w:eastAsia="Times New Roman" w:hAnsi="Arial" w:cs="Arial"/>
          <w:color w:val="1F1F1F"/>
        </w:rPr>
        <w:t>Treapta III: soferi cu experiență de peste 5 ani</w:t>
      </w:r>
    </w:p>
    <w:p w14:paraId="72E74B37" w14:textId="77777777" w:rsidR="00754061" w:rsidRPr="000006BB" w:rsidRDefault="00754061" w:rsidP="00754061">
      <w:pPr>
        <w:shd w:val="clear" w:color="auto" w:fill="FFFFFF"/>
        <w:spacing w:before="360" w:after="360"/>
        <w:rPr>
          <w:rFonts w:ascii="Arial" w:eastAsia="Times New Roman" w:hAnsi="Arial" w:cs="Arial"/>
          <w:color w:val="1F1F1F"/>
        </w:rPr>
      </w:pPr>
      <w:r w:rsidRPr="000006BB">
        <w:rPr>
          <w:rFonts w:ascii="Arial" w:eastAsia="Times New Roman" w:hAnsi="Arial" w:cs="Arial"/>
          <w:color w:val="1F1F1F"/>
        </w:rPr>
        <w:t>În cazul în care compania are nevoie de șoferi specializați, poate stabili trepte de calificare suplimentare, care să ia în considerare și specializarea soferilor.</w:t>
      </w:r>
    </w:p>
    <w:p w14:paraId="2E3D6488" w14:textId="77777777" w:rsidR="00754061" w:rsidRPr="000006BB" w:rsidRDefault="00754061" w:rsidP="00754061">
      <w:pPr>
        <w:shd w:val="clear" w:color="auto" w:fill="FFFFFF"/>
        <w:spacing w:before="360" w:after="360"/>
        <w:rPr>
          <w:rFonts w:ascii="Arial" w:eastAsia="Times New Roman" w:hAnsi="Arial" w:cs="Arial"/>
          <w:color w:val="1F1F1F"/>
        </w:rPr>
      </w:pPr>
      <w:r w:rsidRPr="000006BB">
        <w:rPr>
          <w:rFonts w:ascii="Arial" w:eastAsia="Times New Roman" w:hAnsi="Arial" w:cs="Arial"/>
          <w:color w:val="1F1F1F"/>
        </w:rPr>
        <w:t>Pentru a determina în ce treaptă de calificare se încadrează un sofer, companiile pot solicita următoarele documente:</w:t>
      </w:r>
    </w:p>
    <w:p w14:paraId="04469073" w14:textId="77777777" w:rsidR="00754061" w:rsidRPr="000006BB" w:rsidRDefault="00754061" w:rsidP="00754061">
      <w:pPr>
        <w:widowControl/>
        <w:numPr>
          <w:ilvl w:val="0"/>
          <w:numId w:val="61"/>
        </w:numPr>
        <w:shd w:val="clear" w:color="auto" w:fill="FFFFFF"/>
        <w:spacing w:before="100" w:beforeAutospacing="1" w:after="150"/>
        <w:ind w:left="0"/>
        <w:rPr>
          <w:rFonts w:ascii="Arial" w:eastAsia="Times New Roman" w:hAnsi="Arial" w:cs="Arial"/>
          <w:color w:val="1F1F1F"/>
        </w:rPr>
      </w:pPr>
      <w:r w:rsidRPr="000006BB">
        <w:rPr>
          <w:rFonts w:ascii="Arial" w:eastAsia="Times New Roman" w:hAnsi="Arial" w:cs="Arial"/>
          <w:color w:val="1F1F1F"/>
        </w:rPr>
        <w:t>Copia permisului de conducere: acest document va indica data emiterii permisului de conducere, precum și categoria și subcategoria de vehicule pentru care este valabil.</w:t>
      </w:r>
    </w:p>
    <w:p w14:paraId="2220337E" w14:textId="77777777" w:rsidR="00754061" w:rsidRPr="000006BB" w:rsidRDefault="00754061" w:rsidP="00754061">
      <w:pPr>
        <w:widowControl/>
        <w:numPr>
          <w:ilvl w:val="0"/>
          <w:numId w:val="61"/>
        </w:numPr>
        <w:shd w:val="clear" w:color="auto" w:fill="FFFFFF"/>
        <w:spacing w:before="100" w:beforeAutospacing="1" w:after="150"/>
        <w:ind w:left="0"/>
        <w:rPr>
          <w:rFonts w:ascii="Arial" w:eastAsia="Times New Roman" w:hAnsi="Arial" w:cs="Arial"/>
          <w:color w:val="1F1F1F"/>
        </w:rPr>
      </w:pPr>
      <w:r w:rsidRPr="000006BB">
        <w:rPr>
          <w:rFonts w:ascii="Arial" w:eastAsia="Times New Roman" w:hAnsi="Arial" w:cs="Arial"/>
          <w:color w:val="1F1F1F"/>
        </w:rPr>
        <w:t>Copia certificatului de absolvire a cursurilor de specializare: acest document va indica tipul de cursuri de specializare pe care le-a absolvit soferul.</w:t>
      </w:r>
    </w:p>
    <w:p w14:paraId="48642697" w14:textId="77777777" w:rsidR="00754061" w:rsidRPr="000006BB" w:rsidRDefault="00754061" w:rsidP="00754061">
      <w:pPr>
        <w:widowControl/>
        <w:numPr>
          <w:ilvl w:val="0"/>
          <w:numId w:val="61"/>
        </w:numPr>
        <w:shd w:val="clear" w:color="auto" w:fill="FFFFFF"/>
        <w:spacing w:before="100" w:beforeAutospacing="1" w:after="150"/>
        <w:ind w:left="0"/>
        <w:rPr>
          <w:rFonts w:ascii="Arial" w:eastAsia="Times New Roman" w:hAnsi="Arial" w:cs="Arial"/>
          <w:color w:val="1F1F1F"/>
        </w:rPr>
      </w:pPr>
      <w:r w:rsidRPr="000006BB">
        <w:rPr>
          <w:rFonts w:ascii="Arial" w:eastAsia="Times New Roman" w:hAnsi="Arial" w:cs="Arial"/>
          <w:color w:val="1F1F1F"/>
        </w:rPr>
        <w:t>Adeverință medicală: această adeverință va confirma că soferul este apt din punct de vedere medical să conducă vehicule.</w:t>
      </w:r>
    </w:p>
    <w:p w14:paraId="45294313" w14:textId="77777777" w:rsidR="00754061" w:rsidRPr="000006BB" w:rsidRDefault="00754061" w:rsidP="00754061">
      <w:pPr>
        <w:shd w:val="clear" w:color="auto" w:fill="FFFFFF"/>
        <w:spacing w:before="360" w:after="360"/>
        <w:rPr>
          <w:rFonts w:ascii="Arial" w:eastAsia="Times New Roman" w:hAnsi="Arial" w:cs="Arial"/>
          <w:color w:val="1F1F1F"/>
        </w:rPr>
      </w:pPr>
      <w:r w:rsidRPr="000006BB">
        <w:rPr>
          <w:rFonts w:ascii="Arial" w:eastAsia="Times New Roman" w:hAnsi="Arial" w:cs="Arial"/>
          <w:color w:val="1F1F1F"/>
        </w:rPr>
        <w:t>Pe baza acestor documente, compania va putea determina în ce treaptă de calificare se încadrează soferul și va putea stabili salariul și alte beneficii aferente.</w:t>
      </w:r>
    </w:p>
    <w:p w14:paraId="5AFF1009" w14:textId="77777777" w:rsidR="00754061" w:rsidRPr="00C97A7E" w:rsidRDefault="00754061" w:rsidP="00754061">
      <w:pPr>
        <w:shd w:val="clear" w:color="auto" w:fill="FFFFFF"/>
        <w:spacing w:after="360"/>
        <w:rPr>
          <w:rFonts w:ascii="Arial" w:eastAsia="Times New Roman" w:hAnsi="Arial" w:cs="Arial"/>
          <w:color w:val="1F1F1F"/>
        </w:rPr>
      </w:pPr>
      <w:r w:rsidRPr="00C97A7E">
        <w:rPr>
          <w:rFonts w:ascii="Arial" w:eastAsia="Times New Roman" w:hAnsi="Arial" w:cs="Arial"/>
          <w:color w:val="1F1F1F"/>
        </w:rPr>
        <w:t>Catalogarea în trepte profesionale a consilierilor juridici la angajare se realizează în funcție de următoarele criterii:</w:t>
      </w:r>
    </w:p>
    <w:p w14:paraId="061704D6" w14:textId="77777777" w:rsidR="00754061" w:rsidRPr="00C97A7E" w:rsidRDefault="00754061" w:rsidP="00754061">
      <w:pPr>
        <w:widowControl/>
        <w:numPr>
          <w:ilvl w:val="0"/>
          <w:numId w:val="62"/>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lastRenderedPageBreak/>
        <w:t>Experiența profesională: se acordă un punctaj suplimentar pentru fiecare an de experiență în domeniul dreptului, în funcție de tipul de activitate desfășurată (ex. avocatură, magistratură, administrație publică, etc.).</w:t>
      </w:r>
    </w:p>
    <w:p w14:paraId="3C2137DF" w14:textId="77777777" w:rsidR="00754061" w:rsidRPr="00C97A7E" w:rsidRDefault="00754061" w:rsidP="00754061">
      <w:pPr>
        <w:widowControl/>
        <w:numPr>
          <w:ilvl w:val="0"/>
          <w:numId w:val="62"/>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Formarea profesională: se acordă un punctaj suplimentar pentru fiecare diplomă de licență, masterat sau doctorat în domeniul dreptului. De asemenea, se acordă un punctaj suplimentar pentru participarea la cursuri de formare profesională continuă.</w:t>
      </w:r>
    </w:p>
    <w:p w14:paraId="61692D57" w14:textId="77777777" w:rsidR="00754061" w:rsidRPr="00C97A7E" w:rsidRDefault="00754061" w:rsidP="00754061">
      <w:pPr>
        <w:widowControl/>
        <w:numPr>
          <w:ilvl w:val="0"/>
          <w:numId w:val="62"/>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Abilitățile și competențele profesionale: se acordă un punctaj suplimentar pentru abilitățile și competențele relevante pentru activitatea de consilier juridic, cum ar fi:</w:t>
      </w:r>
    </w:p>
    <w:p w14:paraId="1AFD5FD0" w14:textId="77777777" w:rsidR="00754061" w:rsidRPr="00C97A7E" w:rsidRDefault="00754061" w:rsidP="00754061">
      <w:pPr>
        <w:widowControl/>
        <w:numPr>
          <w:ilvl w:val="1"/>
          <w:numId w:val="62"/>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cunoștințele de drept</w:t>
      </w:r>
    </w:p>
    <w:p w14:paraId="0551760C" w14:textId="77777777" w:rsidR="00754061" w:rsidRPr="00C97A7E" w:rsidRDefault="00754061" w:rsidP="00754061">
      <w:pPr>
        <w:widowControl/>
        <w:numPr>
          <w:ilvl w:val="1"/>
          <w:numId w:val="62"/>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capacitatea de analiză și sinteză</w:t>
      </w:r>
    </w:p>
    <w:p w14:paraId="212A68C7" w14:textId="77777777" w:rsidR="00754061" w:rsidRPr="00C97A7E" w:rsidRDefault="00754061" w:rsidP="00754061">
      <w:pPr>
        <w:widowControl/>
        <w:numPr>
          <w:ilvl w:val="1"/>
          <w:numId w:val="62"/>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capacitatea de comunicare și negociere</w:t>
      </w:r>
    </w:p>
    <w:p w14:paraId="73025988" w14:textId="77777777" w:rsidR="00754061" w:rsidRPr="00C97A7E" w:rsidRDefault="00754061" w:rsidP="00754061">
      <w:pPr>
        <w:widowControl/>
        <w:numPr>
          <w:ilvl w:val="1"/>
          <w:numId w:val="62"/>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capacitatea de lucru în echipă</w:t>
      </w:r>
    </w:p>
    <w:p w14:paraId="3C319BEF" w14:textId="77777777" w:rsidR="00754061" w:rsidRPr="00C97A7E" w:rsidRDefault="00754061" w:rsidP="00754061">
      <w:pPr>
        <w:widowControl/>
        <w:numPr>
          <w:ilvl w:val="1"/>
          <w:numId w:val="62"/>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capacitatea de rezolvare a problemelor</w:t>
      </w:r>
    </w:p>
    <w:p w14:paraId="5637FE75" w14:textId="77777777" w:rsidR="00754061" w:rsidRPr="00C97A7E" w:rsidRDefault="00754061" w:rsidP="00754061">
      <w:pPr>
        <w:shd w:val="clear" w:color="auto" w:fill="FFFFFF"/>
        <w:spacing w:before="360" w:after="360"/>
        <w:rPr>
          <w:rFonts w:ascii="Arial" w:eastAsia="Times New Roman" w:hAnsi="Arial" w:cs="Arial"/>
          <w:color w:val="1F1F1F"/>
        </w:rPr>
      </w:pPr>
      <w:r w:rsidRPr="00C97A7E">
        <w:rPr>
          <w:rFonts w:ascii="Arial" w:eastAsia="Times New Roman" w:hAnsi="Arial" w:cs="Arial"/>
          <w:color w:val="1F1F1F"/>
        </w:rPr>
        <w:t>Catalogarea în trepte profesionale se realizează de către o comisie de evaluare formată din reprezentanți ai angajatorului și ai profesiei de avocat.</w:t>
      </w:r>
    </w:p>
    <w:p w14:paraId="3D29B827" w14:textId="77777777" w:rsidR="00754061" w:rsidRPr="00C97A7E" w:rsidRDefault="00754061" w:rsidP="00754061">
      <w:pPr>
        <w:shd w:val="clear" w:color="auto" w:fill="FFFFFF"/>
        <w:spacing w:before="360" w:after="360"/>
        <w:rPr>
          <w:rFonts w:ascii="Arial" w:eastAsia="Times New Roman" w:hAnsi="Arial" w:cs="Arial"/>
          <w:color w:val="1F1F1F"/>
        </w:rPr>
      </w:pPr>
      <w:r w:rsidRPr="00C97A7E">
        <w:rPr>
          <w:rFonts w:ascii="Arial" w:eastAsia="Times New Roman" w:hAnsi="Arial" w:cs="Arial"/>
          <w:color w:val="1F1F1F"/>
        </w:rPr>
        <w:t>În România, treptele profesionale ale consilierilor juridici sunt următoarele:</w:t>
      </w:r>
    </w:p>
    <w:p w14:paraId="048A8E5B" w14:textId="77777777" w:rsidR="00754061" w:rsidRPr="00C97A7E" w:rsidRDefault="00754061" w:rsidP="00754061">
      <w:pPr>
        <w:widowControl/>
        <w:numPr>
          <w:ilvl w:val="0"/>
          <w:numId w:val="63"/>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Consilier juridic debutant: pentru consilierii juridici cu o experiență profesională de până la 3 ani.</w:t>
      </w:r>
    </w:p>
    <w:p w14:paraId="5283F8E6" w14:textId="77777777" w:rsidR="00754061" w:rsidRPr="00C97A7E" w:rsidRDefault="00754061" w:rsidP="00754061">
      <w:pPr>
        <w:widowControl/>
        <w:numPr>
          <w:ilvl w:val="0"/>
          <w:numId w:val="63"/>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Consilier juridic: pentru consilierii juridici cu o experiență profesională de peste 3 ani.</w:t>
      </w:r>
    </w:p>
    <w:p w14:paraId="2BF0601B" w14:textId="77777777" w:rsidR="00754061" w:rsidRPr="00C97A7E" w:rsidRDefault="00754061" w:rsidP="00754061">
      <w:pPr>
        <w:widowControl/>
        <w:numPr>
          <w:ilvl w:val="0"/>
          <w:numId w:val="63"/>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Consilier juridic principal: pentru consilierii juridici cu o experiență profesională de peste 5 ani.</w:t>
      </w:r>
    </w:p>
    <w:p w14:paraId="3FA3A966" w14:textId="77777777" w:rsidR="00754061" w:rsidRPr="00C97A7E" w:rsidRDefault="00754061" w:rsidP="00754061">
      <w:pPr>
        <w:widowControl/>
        <w:numPr>
          <w:ilvl w:val="0"/>
          <w:numId w:val="63"/>
        </w:numPr>
        <w:shd w:val="clear" w:color="auto" w:fill="FFFFFF"/>
        <w:spacing w:before="100" w:beforeAutospacing="1" w:after="150"/>
        <w:ind w:left="0"/>
        <w:rPr>
          <w:rFonts w:ascii="Arial" w:eastAsia="Times New Roman" w:hAnsi="Arial" w:cs="Arial"/>
          <w:color w:val="1F1F1F"/>
        </w:rPr>
      </w:pPr>
      <w:r w:rsidRPr="00C97A7E">
        <w:rPr>
          <w:rFonts w:ascii="Arial" w:eastAsia="Times New Roman" w:hAnsi="Arial" w:cs="Arial"/>
          <w:color w:val="1F1F1F"/>
        </w:rPr>
        <w:t>Consilier juridic superior: pentru consilierii juridici cu o experiență profesională de peste 10 ani.</w:t>
      </w:r>
    </w:p>
    <w:p w14:paraId="04A693BC" w14:textId="77777777" w:rsidR="00754061" w:rsidRPr="00C97A7E" w:rsidRDefault="00754061" w:rsidP="00754061">
      <w:pPr>
        <w:shd w:val="clear" w:color="auto" w:fill="FFFFFF"/>
        <w:spacing w:before="360" w:after="360"/>
        <w:rPr>
          <w:rFonts w:ascii="Arial" w:eastAsia="Times New Roman" w:hAnsi="Arial" w:cs="Arial"/>
          <w:color w:val="1F1F1F"/>
        </w:rPr>
      </w:pPr>
      <w:r w:rsidRPr="00C97A7E">
        <w:rPr>
          <w:rFonts w:ascii="Arial" w:eastAsia="Times New Roman" w:hAnsi="Arial" w:cs="Arial"/>
          <w:color w:val="1F1F1F"/>
        </w:rPr>
        <w:t>Catalogarea în trepte profesionale este importantă deoarece permite angajatorilor să identifice consilierii juridici cu cele mai bune calificări și experiență pentru a ocupa o anumită poziție. De asemenea, catalogarea în trepte profesionale oferă consilierilor juridici un sistem de evaluare și recunoaștere a competențelor lor profesionale.</w:t>
      </w:r>
    </w:p>
    <w:p w14:paraId="057E596F" w14:textId="77777777" w:rsidR="00754061" w:rsidRDefault="00754061" w:rsidP="00754061"/>
    <w:p w14:paraId="5B39AB66" w14:textId="77777777" w:rsidR="00754061" w:rsidRPr="00C87D4F" w:rsidRDefault="00754061" w:rsidP="00754061">
      <w:pPr>
        <w:pStyle w:val="Bodytext20"/>
        <w:shd w:val="clear" w:color="auto" w:fill="auto"/>
        <w:tabs>
          <w:tab w:val="left" w:pos="1119"/>
        </w:tabs>
        <w:spacing w:before="0" w:after="416"/>
        <w:ind w:left="1120" w:firstLine="0"/>
        <w:rPr>
          <w:sz w:val="28"/>
          <w:szCs w:val="28"/>
        </w:rPr>
      </w:pPr>
    </w:p>
    <w:p w14:paraId="4E714B1C" w14:textId="77777777" w:rsidR="005E6269" w:rsidRPr="00007C5D" w:rsidRDefault="00C87D4F" w:rsidP="005E6269">
      <w:pPr>
        <w:pStyle w:val="ListParagraph"/>
        <w:numPr>
          <w:ilvl w:val="0"/>
          <w:numId w:val="54"/>
        </w:numPr>
        <w:rPr>
          <w:rFonts w:ascii="Times New Roman" w:hAnsi="Times New Roman" w:cs="Times New Roman"/>
          <w:sz w:val="28"/>
          <w:szCs w:val="28"/>
        </w:rPr>
      </w:pPr>
      <w:r w:rsidRPr="00007C5D">
        <w:rPr>
          <w:rFonts w:ascii="Times New Roman" w:hAnsi="Times New Roman" w:cs="Times New Roman"/>
          <w:sz w:val="28"/>
          <w:szCs w:val="28"/>
        </w:rPr>
        <w:t xml:space="preserve">Totodata inexistenta unui astfel de regulament creeaza discrepante in modul de abordare al carierei celor doua categorii de incadrare din institutia noastra : functionarii publici si personalul contractual. Astfel personalului contractual nu are posibilitatea </w:t>
      </w:r>
      <w:r w:rsidR="00DD6011" w:rsidRPr="00007C5D">
        <w:rPr>
          <w:rFonts w:ascii="Times New Roman" w:hAnsi="Times New Roman" w:cs="Times New Roman"/>
          <w:sz w:val="28"/>
          <w:szCs w:val="28"/>
        </w:rPr>
        <w:t>de a</w:t>
      </w:r>
      <w:r w:rsidR="00DD6011">
        <w:rPr>
          <w:sz w:val="32"/>
          <w:szCs w:val="32"/>
        </w:rPr>
        <w:t xml:space="preserve"> </w:t>
      </w:r>
      <w:r w:rsidR="00DD6011" w:rsidRPr="00007C5D">
        <w:rPr>
          <w:rFonts w:ascii="Times New Roman" w:hAnsi="Times New Roman" w:cs="Times New Roman"/>
          <w:sz w:val="28"/>
          <w:szCs w:val="28"/>
        </w:rPr>
        <w:t xml:space="preserve">promova, de a –i fi recompensate performantele profesionale, de a stimula competitia interna benefica oricarei institutii. </w:t>
      </w:r>
    </w:p>
    <w:p w14:paraId="6B5B4FF4" w14:textId="77777777" w:rsidR="00ED0E22" w:rsidRPr="00007C5D" w:rsidRDefault="00ED0E22" w:rsidP="005E6269">
      <w:pPr>
        <w:pStyle w:val="ListParagraph"/>
        <w:numPr>
          <w:ilvl w:val="0"/>
          <w:numId w:val="54"/>
        </w:numPr>
        <w:rPr>
          <w:rFonts w:ascii="Times New Roman" w:hAnsi="Times New Roman" w:cs="Times New Roman"/>
          <w:sz w:val="28"/>
          <w:szCs w:val="28"/>
        </w:rPr>
      </w:pPr>
      <w:r w:rsidRPr="00007C5D">
        <w:rPr>
          <w:rFonts w:ascii="Times New Roman" w:hAnsi="Times New Roman" w:cs="Times New Roman"/>
          <w:sz w:val="28"/>
          <w:szCs w:val="28"/>
        </w:rPr>
        <w:t xml:space="preserve">Lipsa posibilitatii de a promova in cariera, de a accede la programe de formare profesionale care sa duca la o mai buna indeplinire a atributiilor de serviciu conduce la o forma de discriminare , fapt interzis de catre legislatia romana , consfintit prin </w:t>
      </w:r>
      <w:r w:rsidRPr="00007C5D">
        <w:rPr>
          <w:rFonts w:ascii="Times New Roman" w:hAnsi="Times New Roman" w:cs="Times New Roman"/>
          <w:sz w:val="28"/>
          <w:szCs w:val="28"/>
        </w:rPr>
        <w:lastRenderedPageBreak/>
        <w:t>aderarea la tratatele internationale.</w:t>
      </w:r>
    </w:p>
    <w:p w14:paraId="29173B3A" w14:textId="77777777" w:rsidR="00ED0E22" w:rsidRPr="00007C5D" w:rsidRDefault="00ED0E22" w:rsidP="005E6269">
      <w:pPr>
        <w:pStyle w:val="ListParagraph"/>
        <w:numPr>
          <w:ilvl w:val="0"/>
          <w:numId w:val="54"/>
        </w:numPr>
        <w:rPr>
          <w:rFonts w:ascii="Times New Roman" w:hAnsi="Times New Roman" w:cs="Times New Roman"/>
          <w:sz w:val="28"/>
          <w:szCs w:val="28"/>
        </w:rPr>
      </w:pPr>
      <w:r w:rsidRPr="00007C5D">
        <w:rPr>
          <w:rFonts w:ascii="Times New Roman" w:hAnsi="Times New Roman" w:cs="Times New Roman"/>
          <w:sz w:val="28"/>
          <w:szCs w:val="28"/>
        </w:rPr>
        <w:t xml:space="preserve">Pentru a elimina acest neajuns din activitatea institutiei noastre va rugam sa initiati un proiect de hotarare cu privire la aprobarea Regulamentului  privind organizarea şi dezvoltarea carierei personalului contractual din sectorul bugetar plătit din fonduri publice la nivelul com. Parava </w:t>
      </w:r>
      <w:r w:rsidR="00BF5D2F" w:rsidRPr="00007C5D">
        <w:rPr>
          <w:rFonts w:ascii="Times New Roman" w:hAnsi="Times New Roman" w:cs="Times New Roman"/>
          <w:sz w:val="28"/>
          <w:szCs w:val="28"/>
        </w:rPr>
        <w:t xml:space="preserve">si modificarea Statului de functii al aparatului propriu al primarului  in asa fel incat acesta sa respecte prevederile acestui Regulament. </w:t>
      </w:r>
    </w:p>
    <w:p w14:paraId="7B47F603" w14:textId="77777777" w:rsidR="00BF5D2F" w:rsidRPr="00007C5D" w:rsidRDefault="00BF5D2F" w:rsidP="00BF5D2F">
      <w:pPr>
        <w:pStyle w:val="ListParagraph"/>
        <w:ind w:left="420"/>
        <w:rPr>
          <w:rFonts w:ascii="Times New Roman" w:hAnsi="Times New Roman" w:cs="Times New Roman"/>
          <w:sz w:val="28"/>
          <w:szCs w:val="28"/>
        </w:rPr>
      </w:pPr>
    </w:p>
    <w:p w14:paraId="12B5B80B" w14:textId="77777777" w:rsidR="00BF5D2F" w:rsidRPr="00007C5D" w:rsidRDefault="00BF5D2F" w:rsidP="00BF5D2F">
      <w:pPr>
        <w:pStyle w:val="ListParagraph"/>
        <w:ind w:left="420"/>
        <w:rPr>
          <w:rFonts w:ascii="Times New Roman" w:hAnsi="Times New Roman" w:cs="Times New Roman"/>
          <w:b/>
          <w:sz w:val="28"/>
          <w:szCs w:val="28"/>
        </w:rPr>
      </w:pPr>
      <w:r w:rsidRPr="00007C5D">
        <w:rPr>
          <w:rFonts w:ascii="Times New Roman" w:hAnsi="Times New Roman" w:cs="Times New Roman"/>
          <w:b/>
          <w:sz w:val="28"/>
          <w:szCs w:val="28"/>
        </w:rPr>
        <w:t>Intocmit</w:t>
      </w:r>
    </w:p>
    <w:p w14:paraId="606247A6" w14:textId="77777777" w:rsidR="00BF5D2F" w:rsidRPr="00007C5D" w:rsidRDefault="00BF5D2F" w:rsidP="00BF5D2F">
      <w:pPr>
        <w:pStyle w:val="ListParagraph"/>
        <w:ind w:left="420"/>
        <w:rPr>
          <w:rFonts w:ascii="Times New Roman" w:hAnsi="Times New Roman" w:cs="Times New Roman"/>
          <w:b/>
          <w:sz w:val="28"/>
          <w:szCs w:val="28"/>
        </w:rPr>
      </w:pPr>
      <w:r w:rsidRPr="00007C5D">
        <w:rPr>
          <w:rFonts w:ascii="Times New Roman" w:hAnsi="Times New Roman" w:cs="Times New Roman"/>
          <w:b/>
          <w:sz w:val="28"/>
          <w:szCs w:val="28"/>
        </w:rPr>
        <w:t xml:space="preserve">Secretar general </w:t>
      </w:r>
    </w:p>
    <w:p w14:paraId="35639A59" w14:textId="77777777" w:rsidR="00BF5D2F" w:rsidRPr="00007C5D" w:rsidRDefault="00BF5D2F" w:rsidP="00BF5D2F">
      <w:pPr>
        <w:pStyle w:val="ListParagraph"/>
        <w:ind w:left="420"/>
        <w:rPr>
          <w:rFonts w:ascii="Times New Roman" w:hAnsi="Times New Roman" w:cs="Times New Roman"/>
          <w:b/>
          <w:sz w:val="28"/>
          <w:szCs w:val="28"/>
        </w:rPr>
      </w:pPr>
      <w:r w:rsidRPr="00007C5D">
        <w:rPr>
          <w:rFonts w:ascii="Times New Roman" w:hAnsi="Times New Roman" w:cs="Times New Roman"/>
          <w:b/>
          <w:sz w:val="28"/>
          <w:szCs w:val="28"/>
        </w:rPr>
        <w:t xml:space="preserve">Irma Maria HOLBAN </w:t>
      </w:r>
    </w:p>
    <w:p w14:paraId="49252984" w14:textId="77777777" w:rsidR="00007C5D" w:rsidRDefault="00007C5D" w:rsidP="00BF5D2F">
      <w:pPr>
        <w:pStyle w:val="ListParagraph"/>
        <w:ind w:left="420"/>
        <w:rPr>
          <w:rFonts w:ascii="Times New Roman" w:hAnsi="Times New Roman" w:cs="Times New Roman"/>
          <w:b/>
          <w:sz w:val="28"/>
          <w:szCs w:val="28"/>
        </w:rPr>
      </w:pPr>
    </w:p>
    <w:p w14:paraId="31B676FC" w14:textId="77777777" w:rsidR="00007C5D" w:rsidRDefault="00007C5D" w:rsidP="00BF5D2F">
      <w:pPr>
        <w:pStyle w:val="ListParagraph"/>
        <w:ind w:left="420"/>
        <w:rPr>
          <w:rFonts w:ascii="Times New Roman" w:hAnsi="Times New Roman" w:cs="Times New Roman"/>
          <w:b/>
          <w:sz w:val="28"/>
          <w:szCs w:val="28"/>
        </w:rPr>
      </w:pPr>
    </w:p>
    <w:p w14:paraId="3FFF66B5" w14:textId="77777777" w:rsidR="00007C5D" w:rsidRDefault="00007C5D" w:rsidP="00BF5D2F">
      <w:pPr>
        <w:pStyle w:val="ListParagraph"/>
        <w:ind w:left="420"/>
        <w:rPr>
          <w:rFonts w:ascii="Times New Roman" w:hAnsi="Times New Roman" w:cs="Times New Roman"/>
          <w:b/>
          <w:sz w:val="28"/>
          <w:szCs w:val="28"/>
        </w:rPr>
      </w:pPr>
    </w:p>
    <w:p w14:paraId="4413FA55" w14:textId="77777777" w:rsidR="00BF5D2F" w:rsidRPr="00007C5D" w:rsidRDefault="00BF5D2F" w:rsidP="00BF5D2F">
      <w:pPr>
        <w:pStyle w:val="ListParagraph"/>
        <w:ind w:left="420"/>
        <w:rPr>
          <w:rFonts w:ascii="Times New Roman" w:hAnsi="Times New Roman" w:cs="Times New Roman"/>
          <w:b/>
          <w:sz w:val="28"/>
          <w:szCs w:val="28"/>
        </w:rPr>
      </w:pPr>
      <w:r w:rsidRPr="00007C5D">
        <w:rPr>
          <w:rFonts w:ascii="Times New Roman" w:hAnsi="Times New Roman" w:cs="Times New Roman"/>
          <w:b/>
          <w:sz w:val="28"/>
          <w:szCs w:val="28"/>
        </w:rPr>
        <w:t>Domnului Primar  al com Parava</w:t>
      </w:r>
    </w:p>
    <w:p w14:paraId="4D775AC8" w14:textId="77777777" w:rsidR="00007C5D" w:rsidRPr="00007C5D" w:rsidRDefault="00007C5D" w:rsidP="00BF5D2F">
      <w:pPr>
        <w:pStyle w:val="ListParagraph"/>
        <w:ind w:left="420"/>
        <w:rPr>
          <w:rFonts w:ascii="Times New Roman" w:hAnsi="Times New Roman" w:cs="Times New Roman"/>
          <w:b/>
          <w:sz w:val="28"/>
          <w:szCs w:val="28"/>
        </w:rPr>
      </w:pPr>
    </w:p>
    <w:p w14:paraId="76E28491" w14:textId="77777777" w:rsidR="00007C5D" w:rsidRPr="00007C5D" w:rsidRDefault="00007C5D" w:rsidP="00BF5D2F">
      <w:pPr>
        <w:pStyle w:val="ListParagraph"/>
        <w:ind w:left="420"/>
        <w:rPr>
          <w:rFonts w:ascii="Times New Roman" w:hAnsi="Times New Roman" w:cs="Times New Roman"/>
          <w:b/>
          <w:sz w:val="28"/>
          <w:szCs w:val="28"/>
        </w:rPr>
      </w:pPr>
    </w:p>
    <w:p w14:paraId="6B04ADAD" w14:textId="77777777" w:rsidR="00007C5D" w:rsidRPr="00007C5D" w:rsidRDefault="00007C5D" w:rsidP="00BF5D2F">
      <w:pPr>
        <w:pStyle w:val="ListParagraph"/>
        <w:ind w:left="420"/>
        <w:rPr>
          <w:rFonts w:ascii="Times New Roman" w:hAnsi="Times New Roman" w:cs="Times New Roman"/>
          <w:b/>
          <w:sz w:val="28"/>
          <w:szCs w:val="28"/>
        </w:rPr>
      </w:pPr>
    </w:p>
    <w:p w14:paraId="2D87C18E" w14:textId="77777777" w:rsidR="00007C5D" w:rsidRPr="00007C5D" w:rsidRDefault="00007C5D" w:rsidP="00BF5D2F">
      <w:pPr>
        <w:pStyle w:val="ListParagraph"/>
        <w:ind w:left="420"/>
        <w:rPr>
          <w:rFonts w:ascii="Times New Roman" w:hAnsi="Times New Roman" w:cs="Times New Roman"/>
          <w:b/>
          <w:sz w:val="28"/>
          <w:szCs w:val="28"/>
        </w:rPr>
      </w:pPr>
    </w:p>
    <w:p w14:paraId="4C193A3B" w14:textId="77777777" w:rsidR="00007C5D" w:rsidRPr="00007C5D" w:rsidRDefault="00007C5D" w:rsidP="00BF5D2F">
      <w:pPr>
        <w:pStyle w:val="ListParagraph"/>
        <w:ind w:left="420"/>
        <w:rPr>
          <w:rFonts w:ascii="Times New Roman" w:hAnsi="Times New Roman" w:cs="Times New Roman"/>
          <w:b/>
          <w:sz w:val="28"/>
          <w:szCs w:val="28"/>
        </w:rPr>
      </w:pPr>
    </w:p>
    <w:p w14:paraId="7EDBB482" w14:textId="77777777" w:rsidR="00007C5D" w:rsidRDefault="00007C5D" w:rsidP="00BF5D2F">
      <w:pPr>
        <w:pStyle w:val="ListParagraph"/>
        <w:ind w:left="420"/>
        <w:rPr>
          <w:rFonts w:ascii="Times New Roman" w:hAnsi="Times New Roman" w:cs="Times New Roman"/>
          <w:b/>
          <w:sz w:val="28"/>
          <w:szCs w:val="28"/>
        </w:rPr>
      </w:pPr>
    </w:p>
    <w:p w14:paraId="4DA8DF94" w14:textId="77777777" w:rsidR="00007C5D" w:rsidRDefault="00007C5D" w:rsidP="00BF5D2F">
      <w:pPr>
        <w:pStyle w:val="ListParagraph"/>
        <w:ind w:left="420"/>
        <w:rPr>
          <w:rFonts w:ascii="Times New Roman" w:hAnsi="Times New Roman" w:cs="Times New Roman"/>
          <w:b/>
          <w:sz w:val="28"/>
          <w:szCs w:val="28"/>
        </w:rPr>
      </w:pPr>
    </w:p>
    <w:p w14:paraId="62961073" w14:textId="77777777" w:rsidR="00007C5D" w:rsidRDefault="00007C5D" w:rsidP="00BF5D2F">
      <w:pPr>
        <w:pStyle w:val="ListParagraph"/>
        <w:ind w:left="420"/>
        <w:rPr>
          <w:rFonts w:ascii="Times New Roman" w:hAnsi="Times New Roman" w:cs="Times New Roman"/>
          <w:b/>
          <w:sz w:val="28"/>
          <w:szCs w:val="28"/>
        </w:rPr>
      </w:pPr>
    </w:p>
    <w:p w14:paraId="3201E3E5" w14:textId="77777777" w:rsidR="00007C5D" w:rsidRDefault="00007C5D" w:rsidP="00BF5D2F">
      <w:pPr>
        <w:pStyle w:val="ListParagraph"/>
        <w:ind w:left="420"/>
        <w:rPr>
          <w:rFonts w:ascii="Times New Roman" w:hAnsi="Times New Roman" w:cs="Times New Roman"/>
          <w:b/>
          <w:sz w:val="28"/>
          <w:szCs w:val="28"/>
        </w:rPr>
      </w:pPr>
    </w:p>
    <w:p w14:paraId="0D90930C" w14:textId="77777777" w:rsidR="00007C5D" w:rsidRDefault="00007C5D" w:rsidP="00BF5D2F">
      <w:pPr>
        <w:pStyle w:val="ListParagraph"/>
        <w:ind w:left="420"/>
        <w:rPr>
          <w:rFonts w:ascii="Times New Roman" w:hAnsi="Times New Roman" w:cs="Times New Roman"/>
          <w:b/>
          <w:sz w:val="28"/>
          <w:szCs w:val="28"/>
        </w:rPr>
      </w:pPr>
    </w:p>
    <w:p w14:paraId="7E65F871" w14:textId="77777777" w:rsidR="00007C5D" w:rsidRDefault="00007C5D" w:rsidP="00BF5D2F">
      <w:pPr>
        <w:pStyle w:val="ListParagraph"/>
        <w:ind w:left="420"/>
        <w:rPr>
          <w:rFonts w:ascii="Times New Roman" w:hAnsi="Times New Roman" w:cs="Times New Roman"/>
          <w:b/>
          <w:sz w:val="28"/>
          <w:szCs w:val="28"/>
        </w:rPr>
      </w:pPr>
    </w:p>
    <w:p w14:paraId="28F8F306" w14:textId="77777777" w:rsidR="00007C5D" w:rsidRDefault="00007C5D" w:rsidP="00BF5D2F">
      <w:pPr>
        <w:pStyle w:val="ListParagraph"/>
        <w:ind w:left="420"/>
        <w:rPr>
          <w:rFonts w:ascii="Times New Roman" w:hAnsi="Times New Roman" w:cs="Times New Roman"/>
          <w:b/>
          <w:sz w:val="28"/>
          <w:szCs w:val="28"/>
        </w:rPr>
      </w:pPr>
    </w:p>
    <w:p w14:paraId="718FFD46" w14:textId="77777777" w:rsidR="00007C5D" w:rsidRDefault="00007C5D" w:rsidP="00BF5D2F">
      <w:pPr>
        <w:pStyle w:val="ListParagraph"/>
        <w:ind w:left="420"/>
        <w:rPr>
          <w:rFonts w:ascii="Times New Roman" w:hAnsi="Times New Roman" w:cs="Times New Roman"/>
          <w:b/>
          <w:sz w:val="28"/>
          <w:szCs w:val="28"/>
        </w:rPr>
      </w:pPr>
    </w:p>
    <w:p w14:paraId="3BF46D4D" w14:textId="77777777" w:rsidR="00007C5D" w:rsidRDefault="00007C5D" w:rsidP="00BF5D2F">
      <w:pPr>
        <w:pStyle w:val="ListParagraph"/>
        <w:ind w:left="420"/>
        <w:rPr>
          <w:rFonts w:ascii="Times New Roman" w:hAnsi="Times New Roman" w:cs="Times New Roman"/>
          <w:b/>
          <w:sz w:val="28"/>
          <w:szCs w:val="28"/>
        </w:rPr>
      </w:pPr>
    </w:p>
    <w:p w14:paraId="2B11FB04" w14:textId="77777777" w:rsidR="00007C5D" w:rsidRDefault="00007C5D" w:rsidP="00BF5D2F">
      <w:pPr>
        <w:pStyle w:val="ListParagraph"/>
        <w:ind w:left="420"/>
        <w:rPr>
          <w:rFonts w:ascii="Times New Roman" w:hAnsi="Times New Roman" w:cs="Times New Roman"/>
          <w:b/>
          <w:sz w:val="28"/>
          <w:szCs w:val="28"/>
        </w:rPr>
      </w:pPr>
    </w:p>
    <w:p w14:paraId="6BD78C56" w14:textId="77777777" w:rsidR="00007C5D" w:rsidRDefault="00007C5D" w:rsidP="00BF5D2F">
      <w:pPr>
        <w:pStyle w:val="ListParagraph"/>
        <w:ind w:left="420"/>
        <w:rPr>
          <w:rFonts w:ascii="Times New Roman" w:hAnsi="Times New Roman" w:cs="Times New Roman"/>
          <w:b/>
          <w:sz w:val="28"/>
          <w:szCs w:val="28"/>
        </w:rPr>
      </w:pPr>
    </w:p>
    <w:p w14:paraId="472FAECF" w14:textId="77777777" w:rsidR="00007C5D" w:rsidRDefault="00007C5D" w:rsidP="00BF5D2F">
      <w:pPr>
        <w:pStyle w:val="ListParagraph"/>
        <w:ind w:left="420"/>
        <w:rPr>
          <w:rFonts w:ascii="Times New Roman" w:hAnsi="Times New Roman" w:cs="Times New Roman"/>
          <w:b/>
          <w:sz w:val="28"/>
          <w:szCs w:val="28"/>
        </w:rPr>
      </w:pPr>
    </w:p>
    <w:p w14:paraId="0B5226E0" w14:textId="77777777" w:rsidR="00007C5D" w:rsidRDefault="00007C5D" w:rsidP="00BF5D2F">
      <w:pPr>
        <w:pStyle w:val="ListParagraph"/>
        <w:ind w:left="420"/>
        <w:rPr>
          <w:rFonts w:ascii="Times New Roman" w:hAnsi="Times New Roman" w:cs="Times New Roman"/>
          <w:b/>
          <w:sz w:val="28"/>
          <w:szCs w:val="28"/>
        </w:rPr>
      </w:pPr>
    </w:p>
    <w:p w14:paraId="69AA1386" w14:textId="77777777" w:rsidR="00007C5D" w:rsidRDefault="00007C5D" w:rsidP="00BF5D2F">
      <w:pPr>
        <w:pStyle w:val="ListParagraph"/>
        <w:ind w:left="420"/>
        <w:rPr>
          <w:rFonts w:ascii="Times New Roman" w:hAnsi="Times New Roman" w:cs="Times New Roman"/>
          <w:b/>
          <w:sz w:val="28"/>
          <w:szCs w:val="28"/>
        </w:rPr>
      </w:pPr>
    </w:p>
    <w:p w14:paraId="3CBBE5B4" w14:textId="77777777" w:rsidR="00007C5D" w:rsidRDefault="00007C5D" w:rsidP="00BF5D2F">
      <w:pPr>
        <w:pStyle w:val="ListParagraph"/>
        <w:ind w:left="420"/>
        <w:rPr>
          <w:rFonts w:ascii="Times New Roman" w:hAnsi="Times New Roman" w:cs="Times New Roman"/>
          <w:b/>
          <w:sz w:val="28"/>
          <w:szCs w:val="28"/>
        </w:rPr>
      </w:pPr>
    </w:p>
    <w:p w14:paraId="0F68050F" w14:textId="77777777" w:rsidR="00007C5D" w:rsidRDefault="00007C5D" w:rsidP="00BF5D2F">
      <w:pPr>
        <w:pStyle w:val="ListParagraph"/>
        <w:ind w:left="420"/>
        <w:rPr>
          <w:rFonts w:ascii="Times New Roman" w:hAnsi="Times New Roman" w:cs="Times New Roman"/>
          <w:b/>
          <w:sz w:val="28"/>
          <w:szCs w:val="28"/>
        </w:rPr>
      </w:pPr>
    </w:p>
    <w:p w14:paraId="2496BBAF" w14:textId="77777777" w:rsidR="00007C5D" w:rsidRDefault="00007C5D" w:rsidP="00BF5D2F">
      <w:pPr>
        <w:pStyle w:val="ListParagraph"/>
        <w:ind w:left="420"/>
        <w:rPr>
          <w:rFonts w:ascii="Times New Roman" w:hAnsi="Times New Roman" w:cs="Times New Roman"/>
          <w:b/>
          <w:sz w:val="28"/>
          <w:szCs w:val="28"/>
        </w:rPr>
      </w:pPr>
    </w:p>
    <w:p w14:paraId="45AAFAFF" w14:textId="77777777" w:rsidR="00007C5D" w:rsidRDefault="00007C5D" w:rsidP="00BF5D2F">
      <w:pPr>
        <w:pStyle w:val="ListParagraph"/>
        <w:ind w:left="420"/>
        <w:rPr>
          <w:rFonts w:ascii="Times New Roman" w:hAnsi="Times New Roman" w:cs="Times New Roman"/>
          <w:b/>
          <w:sz w:val="28"/>
          <w:szCs w:val="28"/>
        </w:rPr>
      </w:pPr>
    </w:p>
    <w:p w14:paraId="4B6BDAFC" w14:textId="77777777" w:rsidR="00007C5D" w:rsidRDefault="00007C5D" w:rsidP="00BF5D2F">
      <w:pPr>
        <w:pStyle w:val="ListParagraph"/>
        <w:ind w:left="420"/>
        <w:rPr>
          <w:rFonts w:ascii="Times New Roman" w:hAnsi="Times New Roman" w:cs="Times New Roman"/>
          <w:b/>
          <w:sz w:val="28"/>
          <w:szCs w:val="28"/>
        </w:rPr>
      </w:pPr>
    </w:p>
    <w:p w14:paraId="03BCC0EE" w14:textId="77777777" w:rsidR="00007C5D" w:rsidRDefault="00007C5D" w:rsidP="00BF5D2F">
      <w:pPr>
        <w:pStyle w:val="ListParagraph"/>
        <w:ind w:left="420"/>
        <w:rPr>
          <w:rFonts w:ascii="Times New Roman" w:hAnsi="Times New Roman" w:cs="Times New Roman"/>
          <w:b/>
          <w:sz w:val="28"/>
          <w:szCs w:val="28"/>
        </w:rPr>
      </w:pPr>
    </w:p>
    <w:p w14:paraId="7B421398" w14:textId="77777777" w:rsidR="00007C5D" w:rsidRDefault="00007C5D" w:rsidP="00BF5D2F">
      <w:pPr>
        <w:pStyle w:val="ListParagraph"/>
        <w:ind w:left="420"/>
        <w:rPr>
          <w:rFonts w:ascii="Times New Roman" w:hAnsi="Times New Roman" w:cs="Times New Roman"/>
          <w:b/>
          <w:sz w:val="28"/>
          <w:szCs w:val="28"/>
        </w:rPr>
      </w:pPr>
    </w:p>
    <w:p w14:paraId="30F6A3B5" w14:textId="77777777" w:rsidR="00007C5D" w:rsidRDefault="00007C5D" w:rsidP="00BF5D2F">
      <w:pPr>
        <w:pStyle w:val="ListParagraph"/>
        <w:ind w:left="420"/>
        <w:rPr>
          <w:rFonts w:ascii="Times New Roman" w:hAnsi="Times New Roman" w:cs="Times New Roman"/>
          <w:b/>
          <w:sz w:val="28"/>
          <w:szCs w:val="28"/>
        </w:rPr>
      </w:pPr>
    </w:p>
    <w:p w14:paraId="00F32967" w14:textId="77777777" w:rsidR="00007C5D" w:rsidRDefault="00007C5D" w:rsidP="00BF5D2F">
      <w:pPr>
        <w:pStyle w:val="ListParagraph"/>
        <w:ind w:left="420"/>
        <w:rPr>
          <w:rFonts w:ascii="Times New Roman" w:hAnsi="Times New Roman" w:cs="Times New Roman"/>
          <w:b/>
          <w:sz w:val="28"/>
          <w:szCs w:val="28"/>
        </w:rPr>
      </w:pPr>
    </w:p>
    <w:p w14:paraId="0B88154F" w14:textId="77777777" w:rsidR="00007C5D" w:rsidRDefault="00007C5D" w:rsidP="00BF5D2F">
      <w:pPr>
        <w:pStyle w:val="ListParagraph"/>
        <w:ind w:left="420"/>
        <w:rPr>
          <w:rFonts w:ascii="Times New Roman" w:hAnsi="Times New Roman" w:cs="Times New Roman"/>
          <w:b/>
          <w:sz w:val="28"/>
          <w:szCs w:val="28"/>
        </w:rPr>
      </w:pPr>
    </w:p>
    <w:p w14:paraId="7EA636B6" w14:textId="77777777" w:rsidR="00007C5D" w:rsidRDefault="00007C5D" w:rsidP="00BF5D2F">
      <w:pPr>
        <w:pStyle w:val="ListParagraph"/>
        <w:ind w:left="420"/>
        <w:rPr>
          <w:rFonts w:ascii="Times New Roman" w:hAnsi="Times New Roman" w:cs="Times New Roman"/>
          <w:b/>
          <w:sz w:val="28"/>
          <w:szCs w:val="28"/>
        </w:rPr>
      </w:pPr>
    </w:p>
    <w:p w14:paraId="498DE69B" w14:textId="77777777" w:rsidR="00007C5D" w:rsidRDefault="00E1392A" w:rsidP="00BF5D2F">
      <w:pPr>
        <w:pStyle w:val="ListParagraph"/>
        <w:ind w:left="420"/>
        <w:rPr>
          <w:rFonts w:ascii="Times New Roman" w:hAnsi="Times New Roman" w:cs="Times New Roman"/>
          <w:b/>
          <w:sz w:val="28"/>
          <w:szCs w:val="28"/>
        </w:rPr>
      </w:pPr>
      <w:r>
        <w:rPr>
          <w:rFonts w:ascii="Times New Roman" w:hAnsi="Times New Roman" w:cs="Times New Roman"/>
          <w:b/>
          <w:sz w:val="28"/>
          <w:szCs w:val="28"/>
        </w:rPr>
        <w:lastRenderedPageBreak/>
        <w:t>Romania</w:t>
      </w:r>
    </w:p>
    <w:p w14:paraId="63D49B8D" w14:textId="77777777" w:rsidR="00E1392A" w:rsidRDefault="00E1392A" w:rsidP="00BF5D2F">
      <w:pPr>
        <w:pStyle w:val="ListParagraph"/>
        <w:ind w:left="420"/>
        <w:rPr>
          <w:rFonts w:ascii="Times New Roman" w:hAnsi="Times New Roman" w:cs="Times New Roman"/>
          <w:b/>
          <w:sz w:val="28"/>
          <w:szCs w:val="28"/>
        </w:rPr>
      </w:pPr>
      <w:r>
        <w:rPr>
          <w:rFonts w:ascii="Times New Roman" w:hAnsi="Times New Roman" w:cs="Times New Roman"/>
          <w:b/>
          <w:sz w:val="28"/>
          <w:szCs w:val="28"/>
        </w:rPr>
        <w:t>Judetul Bacau</w:t>
      </w:r>
    </w:p>
    <w:p w14:paraId="6E6068DB" w14:textId="77777777" w:rsidR="00E1392A" w:rsidRDefault="00E1392A" w:rsidP="00BF5D2F">
      <w:pPr>
        <w:pStyle w:val="ListParagraph"/>
        <w:ind w:left="420"/>
        <w:rPr>
          <w:rFonts w:ascii="Times New Roman" w:hAnsi="Times New Roman" w:cs="Times New Roman"/>
          <w:b/>
          <w:sz w:val="28"/>
          <w:szCs w:val="28"/>
        </w:rPr>
      </w:pPr>
      <w:r>
        <w:rPr>
          <w:rFonts w:ascii="Times New Roman" w:hAnsi="Times New Roman" w:cs="Times New Roman"/>
          <w:b/>
          <w:sz w:val="28"/>
          <w:szCs w:val="28"/>
        </w:rPr>
        <w:t>Comuna Parava</w:t>
      </w:r>
    </w:p>
    <w:p w14:paraId="03A38456" w14:textId="77777777" w:rsidR="00E1392A" w:rsidRDefault="00E1392A" w:rsidP="00BF5D2F">
      <w:pPr>
        <w:pStyle w:val="ListParagraph"/>
        <w:ind w:left="420"/>
        <w:rPr>
          <w:rFonts w:ascii="Times New Roman" w:hAnsi="Times New Roman" w:cs="Times New Roman"/>
          <w:b/>
          <w:sz w:val="28"/>
          <w:szCs w:val="28"/>
        </w:rPr>
      </w:pPr>
      <w:r>
        <w:rPr>
          <w:rFonts w:ascii="Times New Roman" w:hAnsi="Times New Roman" w:cs="Times New Roman"/>
          <w:b/>
          <w:sz w:val="28"/>
          <w:szCs w:val="28"/>
        </w:rPr>
        <w:t xml:space="preserve">Primar </w:t>
      </w:r>
    </w:p>
    <w:p w14:paraId="33188493" w14:textId="77777777" w:rsidR="00E1392A" w:rsidRDefault="00E1392A" w:rsidP="00BF5D2F">
      <w:pPr>
        <w:pStyle w:val="ListParagraph"/>
        <w:ind w:left="420"/>
        <w:rPr>
          <w:rFonts w:ascii="Times New Roman" w:hAnsi="Times New Roman" w:cs="Times New Roman"/>
          <w:b/>
          <w:sz w:val="28"/>
          <w:szCs w:val="28"/>
        </w:rPr>
      </w:pPr>
    </w:p>
    <w:p w14:paraId="4EA2D11F" w14:textId="77777777" w:rsidR="00F30FF3" w:rsidRDefault="00F30FF3" w:rsidP="00BF5D2F">
      <w:pPr>
        <w:pStyle w:val="ListParagraph"/>
        <w:ind w:left="420"/>
        <w:rPr>
          <w:rFonts w:ascii="Times New Roman" w:hAnsi="Times New Roman" w:cs="Times New Roman"/>
          <w:b/>
          <w:sz w:val="28"/>
          <w:szCs w:val="28"/>
        </w:rPr>
      </w:pPr>
    </w:p>
    <w:p w14:paraId="573D644F" w14:textId="77777777" w:rsidR="00F30FF3" w:rsidRDefault="00F30FF3" w:rsidP="00BF5D2F">
      <w:pPr>
        <w:pStyle w:val="ListParagraph"/>
        <w:ind w:left="420"/>
        <w:rPr>
          <w:rFonts w:ascii="Times New Roman" w:hAnsi="Times New Roman" w:cs="Times New Roman"/>
          <w:b/>
          <w:sz w:val="28"/>
          <w:szCs w:val="28"/>
        </w:rPr>
      </w:pPr>
    </w:p>
    <w:p w14:paraId="693E0091" w14:textId="77777777" w:rsidR="00E1392A" w:rsidRDefault="00E1392A" w:rsidP="00BF5D2F">
      <w:pPr>
        <w:pStyle w:val="ListParagraph"/>
        <w:ind w:left="420"/>
        <w:rPr>
          <w:rFonts w:ascii="Times New Roman" w:hAnsi="Times New Roman" w:cs="Times New Roman"/>
          <w:b/>
          <w:sz w:val="28"/>
          <w:szCs w:val="28"/>
        </w:rPr>
      </w:pPr>
      <w:r>
        <w:rPr>
          <w:rFonts w:ascii="Times New Roman" w:hAnsi="Times New Roman" w:cs="Times New Roman"/>
          <w:b/>
          <w:sz w:val="28"/>
          <w:szCs w:val="28"/>
        </w:rPr>
        <w:t>Nr                                             Referat de aprobare</w:t>
      </w:r>
    </w:p>
    <w:p w14:paraId="0AA89AAA" w14:textId="77777777" w:rsidR="00E1392A" w:rsidRDefault="00E1392A" w:rsidP="00BF5D2F">
      <w:pPr>
        <w:pStyle w:val="ListParagraph"/>
        <w:ind w:left="420"/>
        <w:rPr>
          <w:rFonts w:ascii="Times New Roman" w:hAnsi="Times New Roman" w:cs="Times New Roman"/>
          <w:b/>
          <w:sz w:val="28"/>
          <w:szCs w:val="28"/>
        </w:rPr>
      </w:pPr>
    </w:p>
    <w:p w14:paraId="01421306" w14:textId="77777777" w:rsidR="00E1392A" w:rsidRDefault="00E1392A" w:rsidP="00BF5D2F">
      <w:pPr>
        <w:pStyle w:val="ListParagraph"/>
        <w:ind w:left="420"/>
        <w:rPr>
          <w:rFonts w:ascii="Times New Roman" w:hAnsi="Times New Roman" w:cs="Times New Roman"/>
          <w:b/>
          <w:sz w:val="28"/>
          <w:szCs w:val="28"/>
        </w:rPr>
      </w:pPr>
    </w:p>
    <w:p w14:paraId="5EE0878C" w14:textId="77777777" w:rsidR="00E1392A" w:rsidRDefault="00E1392A" w:rsidP="00BF5D2F">
      <w:pPr>
        <w:pStyle w:val="ListParagraph"/>
        <w:ind w:left="420"/>
        <w:rPr>
          <w:rFonts w:ascii="Times New Roman" w:hAnsi="Times New Roman" w:cs="Times New Roman"/>
          <w:b/>
          <w:sz w:val="28"/>
          <w:szCs w:val="28"/>
        </w:rPr>
      </w:pPr>
    </w:p>
    <w:p w14:paraId="66BCF2CE" w14:textId="77777777" w:rsidR="00E1392A" w:rsidRDefault="00E1392A" w:rsidP="00BF5D2F">
      <w:pPr>
        <w:pStyle w:val="ListParagraph"/>
        <w:ind w:left="420"/>
        <w:rPr>
          <w:rFonts w:ascii="Times New Roman" w:hAnsi="Times New Roman" w:cs="Times New Roman"/>
          <w:b/>
          <w:sz w:val="28"/>
          <w:szCs w:val="28"/>
        </w:rPr>
      </w:pPr>
    </w:p>
    <w:p w14:paraId="79BBB22F" w14:textId="77777777" w:rsidR="00E1392A" w:rsidRPr="00F30FF3" w:rsidRDefault="00F30FF3" w:rsidP="00BF5D2F">
      <w:pPr>
        <w:pStyle w:val="ListParagraph"/>
        <w:ind w:left="420"/>
        <w:rPr>
          <w:rFonts w:ascii="Times New Roman" w:hAnsi="Times New Roman" w:cs="Times New Roman"/>
          <w:sz w:val="28"/>
          <w:szCs w:val="28"/>
        </w:rPr>
      </w:pPr>
      <w:r w:rsidRPr="00F30FF3">
        <w:rPr>
          <w:rFonts w:ascii="Times New Roman" w:hAnsi="Times New Roman" w:cs="Times New Roman"/>
          <w:sz w:val="28"/>
          <w:szCs w:val="28"/>
        </w:rPr>
        <w:t>Sub</w:t>
      </w:r>
      <w:r w:rsidR="00E1392A" w:rsidRPr="00F30FF3">
        <w:rPr>
          <w:rFonts w:ascii="Times New Roman" w:hAnsi="Times New Roman" w:cs="Times New Roman"/>
          <w:sz w:val="28"/>
          <w:szCs w:val="28"/>
        </w:rPr>
        <w:t xml:space="preserve">semnatul Dediu Costel, primar al com. Parava, jud Bacau, </w:t>
      </w:r>
    </w:p>
    <w:p w14:paraId="30AF9DC0" w14:textId="77777777" w:rsidR="00E1392A" w:rsidRPr="00E1392A" w:rsidRDefault="00E1392A" w:rsidP="00E1392A">
      <w:pPr>
        <w:pStyle w:val="ListParagraph"/>
        <w:numPr>
          <w:ilvl w:val="0"/>
          <w:numId w:val="56"/>
        </w:numPr>
        <w:rPr>
          <w:sz w:val="32"/>
          <w:szCs w:val="32"/>
        </w:rPr>
      </w:pPr>
      <w:r>
        <w:t>În temeiul art. 108 din Constituţia României, republicată,</w:t>
      </w:r>
    </w:p>
    <w:p w14:paraId="5C439F26" w14:textId="77777777" w:rsidR="00E1392A" w:rsidRPr="00E1392A" w:rsidRDefault="00E1392A" w:rsidP="00E1392A">
      <w:pPr>
        <w:pStyle w:val="ListParagraph"/>
        <w:numPr>
          <w:ilvl w:val="0"/>
          <w:numId w:val="56"/>
        </w:numPr>
        <w:rPr>
          <w:sz w:val="32"/>
          <w:szCs w:val="32"/>
        </w:rPr>
      </w:pPr>
      <w:r>
        <w:t xml:space="preserve"> al art. 30 alin. (4) din Legea nr. 53/2003 – Codul muncii, republicată, cu modificările </w:t>
      </w:r>
      <w:r w:rsidRPr="00E1392A">
        <w:rPr>
          <w:rFonts w:ascii="Arial" w:hAnsi="Arial" w:cs="Arial"/>
        </w:rPr>
        <w:t>ș</w:t>
      </w:r>
      <w:r>
        <w:rPr>
          <w:rFonts w:hint="eastAsia"/>
        </w:rPr>
        <w:t xml:space="preserve">i completările ulterioare, </w:t>
      </w:r>
    </w:p>
    <w:p w14:paraId="293D4AD3" w14:textId="77777777" w:rsidR="00E1392A" w:rsidRPr="00E1392A" w:rsidRDefault="00E1392A" w:rsidP="00E1392A">
      <w:pPr>
        <w:pStyle w:val="ListParagraph"/>
        <w:numPr>
          <w:ilvl w:val="0"/>
          <w:numId w:val="56"/>
        </w:numPr>
        <w:rPr>
          <w:sz w:val="32"/>
          <w:szCs w:val="32"/>
        </w:rPr>
      </w:pPr>
      <w:r>
        <w:rPr>
          <w:rFonts w:hint="eastAsia"/>
        </w:rPr>
        <w:t>al art. 31 alin.</w:t>
      </w:r>
      <w:r>
        <w:t xml:space="preserve"> (1) şi (5) din Legea-cadru nr. 153/2017 privind salarizarea personalului plătit din fonduri publice, cu modificările </w:t>
      </w:r>
      <w:r w:rsidRPr="00E1392A">
        <w:rPr>
          <w:rFonts w:ascii="Arial" w:hAnsi="Arial" w:cs="Arial"/>
        </w:rPr>
        <w:t>ș</w:t>
      </w:r>
      <w:r>
        <w:rPr>
          <w:rFonts w:hint="eastAsia"/>
        </w:rPr>
        <w:t xml:space="preserve">i completările ulterioare </w:t>
      </w:r>
    </w:p>
    <w:p w14:paraId="2F6C4836" w14:textId="77777777" w:rsidR="00007C5D" w:rsidRPr="00E1392A" w:rsidRDefault="00E1392A" w:rsidP="00E1392A">
      <w:pPr>
        <w:pStyle w:val="ListParagraph"/>
        <w:numPr>
          <w:ilvl w:val="0"/>
          <w:numId w:val="56"/>
        </w:numPr>
        <w:rPr>
          <w:sz w:val="32"/>
          <w:szCs w:val="32"/>
        </w:rPr>
      </w:pPr>
      <w:r>
        <w:rPr>
          <w:rFonts w:hint="eastAsia"/>
        </w:rPr>
        <w:t>al art.5</w:t>
      </w:r>
      <w:r>
        <w:t>54 alin. (4) şi (7) din Ordonan</w:t>
      </w:r>
      <w:r w:rsidRPr="00E1392A">
        <w:rPr>
          <w:rFonts w:ascii="Arial" w:hAnsi="Arial" w:cs="Arial"/>
        </w:rPr>
        <w:t>ț</w:t>
      </w:r>
      <w:r>
        <w:rPr>
          <w:rFonts w:hint="eastAsia"/>
        </w:rPr>
        <w:t>a de urgen</w:t>
      </w:r>
      <w:r w:rsidRPr="00E1392A">
        <w:rPr>
          <w:rFonts w:ascii="Arial" w:hAnsi="Arial" w:cs="Arial"/>
        </w:rPr>
        <w:t>ț</w:t>
      </w:r>
      <w:r>
        <w:rPr>
          <w:rFonts w:hint="eastAsia"/>
        </w:rPr>
        <w:t>ă</w:t>
      </w:r>
      <w:r>
        <w:t xml:space="preserve"> a Guvernuluinr.57/2019 privind Codul administrativ, cu modificările </w:t>
      </w:r>
      <w:r w:rsidRPr="00E1392A">
        <w:rPr>
          <w:rFonts w:ascii="Arial" w:hAnsi="Arial" w:cs="Arial"/>
        </w:rPr>
        <w:t>ș</w:t>
      </w:r>
      <w:r>
        <w:rPr>
          <w:rFonts w:hint="eastAsia"/>
        </w:rPr>
        <w:t>i completările ulterioare</w:t>
      </w:r>
      <w:r>
        <w:t>,</w:t>
      </w:r>
    </w:p>
    <w:p w14:paraId="681B0500" w14:textId="77777777" w:rsidR="00E1392A" w:rsidRPr="00BA38E7" w:rsidRDefault="00604BF7" w:rsidP="00E1392A">
      <w:pPr>
        <w:pStyle w:val="ListParagraph"/>
        <w:numPr>
          <w:ilvl w:val="0"/>
          <w:numId w:val="56"/>
        </w:numPr>
        <w:rPr>
          <w:sz w:val="32"/>
          <w:szCs w:val="32"/>
        </w:rPr>
      </w:pPr>
      <w:r>
        <w:t>HOTĂRÂRE Nr. 372/2023 din 26 aprilie 2023 privind modificarea şi completarea Hotărârii Guvernului nr. 1.336/2022 pentru aprobarea Regulamentului-cadru privind organizarea şi dezvoltarea carierei personalului contractual din sectorul bugetar plătit din fonduri publice</w:t>
      </w:r>
    </w:p>
    <w:p w14:paraId="6F9BB27B" w14:textId="77777777" w:rsidR="00BA38E7" w:rsidRPr="00BA38E7" w:rsidRDefault="00BA38E7" w:rsidP="00E1392A">
      <w:pPr>
        <w:pStyle w:val="ListParagraph"/>
        <w:numPr>
          <w:ilvl w:val="0"/>
          <w:numId w:val="56"/>
        </w:numPr>
        <w:rPr>
          <w:sz w:val="32"/>
          <w:szCs w:val="32"/>
        </w:rPr>
      </w:pPr>
      <w:r>
        <w:t>Raportul de specialitate al d-nei secretar general in com Parava, jud Bacau</w:t>
      </w:r>
    </w:p>
    <w:p w14:paraId="431AFE96" w14:textId="77777777" w:rsidR="00BA38E7" w:rsidRDefault="00BA38E7" w:rsidP="00BA38E7">
      <w:pPr>
        <w:pStyle w:val="ListParagraph"/>
        <w:numPr>
          <w:ilvl w:val="0"/>
          <w:numId w:val="57"/>
        </w:numPr>
        <w:rPr>
          <w:sz w:val="32"/>
          <w:szCs w:val="32"/>
        </w:rPr>
      </w:pPr>
      <w:r>
        <w:rPr>
          <w:sz w:val="32"/>
          <w:szCs w:val="32"/>
        </w:rPr>
        <w:t>In interesul respectarii principiului nediscriminarii</w:t>
      </w:r>
    </w:p>
    <w:p w14:paraId="7DA59B87" w14:textId="77777777" w:rsidR="00BA38E7" w:rsidRDefault="00BA38E7" w:rsidP="00BA38E7">
      <w:pPr>
        <w:pStyle w:val="ListParagraph"/>
        <w:numPr>
          <w:ilvl w:val="0"/>
          <w:numId w:val="57"/>
        </w:numPr>
        <w:rPr>
          <w:sz w:val="32"/>
          <w:szCs w:val="32"/>
        </w:rPr>
      </w:pPr>
      <w:r>
        <w:rPr>
          <w:sz w:val="32"/>
          <w:szCs w:val="32"/>
        </w:rPr>
        <w:t xml:space="preserve">In scopul promovarii </w:t>
      </w:r>
      <w:r w:rsidR="00F30FF3">
        <w:rPr>
          <w:sz w:val="32"/>
          <w:szCs w:val="32"/>
        </w:rPr>
        <w:t>unui mediu competitional pozitiv care sa conduca la activitate eficienta si prolifica a Primariei com. Parava</w:t>
      </w:r>
    </w:p>
    <w:p w14:paraId="554C7E7B" w14:textId="77777777" w:rsidR="00F30FF3" w:rsidRDefault="00F30FF3" w:rsidP="00BA38E7">
      <w:pPr>
        <w:pStyle w:val="ListParagraph"/>
        <w:numPr>
          <w:ilvl w:val="0"/>
          <w:numId w:val="57"/>
        </w:numPr>
        <w:rPr>
          <w:sz w:val="32"/>
          <w:szCs w:val="32"/>
        </w:rPr>
      </w:pPr>
      <w:r>
        <w:rPr>
          <w:sz w:val="32"/>
          <w:szCs w:val="32"/>
        </w:rPr>
        <w:t>In scopul respectarii legislatiei in vigoare ,</w:t>
      </w:r>
    </w:p>
    <w:p w14:paraId="729D1903" w14:textId="77777777" w:rsidR="00F30FF3" w:rsidRPr="00F30FF3" w:rsidRDefault="00F30FF3" w:rsidP="00F30FF3">
      <w:pPr>
        <w:pStyle w:val="ListParagraph"/>
        <w:numPr>
          <w:ilvl w:val="0"/>
          <w:numId w:val="56"/>
        </w:numPr>
        <w:rPr>
          <w:sz w:val="32"/>
          <w:szCs w:val="32"/>
        </w:rPr>
      </w:pPr>
      <w:r>
        <w:rPr>
          <w:sz w:val="32"/>
          <w:szCs w:val="32"/>
        </w:rPr>
        <w:t xml:space="preserve">Va supun spre atentie si decizie aprobarea </w:t>
      </w:r>
      <w:r>
        <w:t>Regulamentului  privind organizarea şi dezvoltarea carierei personalului contractual din sectorul bugetar plătit din fonduri publice la nivelul com Parava si modificarea Statului de Functii al aparatului propriu al Primarului com. Parava.</w:t>
      </w:r>
    </w:p>
    <w:p w14:paraId="0FD56A40" w14:textId="77777777" w:rsidR="00F30FF3" w:rsidRDefault="00F30FF3" w:rsidP="00F30FF3">
      <w:pPr>
        <w:pStyle w:val="ListParagraph"/>
      </w:pPr>
    </w:p>
    <w:p w14:paraId="0959CAEE" w14:textId="77777777" w:rsidR="00F30FF3" w:rsidRDefault="00F30FF3" w:rsidP="00F30FF3">
      <w:pPr>
        <w:pStyle w:val="ListParagraph"/>
      </w:pPr>
      <w:r>
        <w:lastRenderedPageBreak/>
        <w:t>Va multumesc.</w:t>
      </w:r>
    </w:p>
    <w:p w14:paraId="54CAD058" w14:textId="77777777" w:rsidR="00F30FF3" w:rsidRDefault="00F30FF3" w:rsidP="00F30FF3">
      <w:pPr>
        <w:pStyle w:val="ListParagraph"/>
      </w:pPr>
    </w:p>
    <w:p w14:paraId="03A7AF8A" w14:textId="77777777" w:rsidR="00F30FF3" w:rsidRDefault="00F30FF3" w:rsidP="00F30FF3">
      <w:pPr>
        <w:pStyle w:val="ListParagraph"/>
      </w:pPr>
    </w:p>
    <w:p w14:paraId="5306065E" w14:textId="77777777" w:rsidR="00F30FF3" w:rsidRPr="00F30FF3" w:rsidRDefault="00F30FF3" w:rsidP="00F30FF3">
      <w:pPr>
        <w:pStyle w:val="ListParagraph"/>
        <w:jc w:val="center"/>
        <w:rPr>
          <w:b/>
        </w:rPr>
      </w:pPr>
      <w:r w:rsidRPr="00F30FF3">
        <w:rPr>
          <w:b/>
        </w:rPr>
        <w:t>Initiator</w:t>
      </w:r>
    </w:p>
    <w:p w14:paraId="292F17B2" w14:textId="77777777" w:rsidR="00F30FF3" w:rsidRPr="00F30FF3" w:rsidRDefault="00F30FF3" w:rsidP="00F30FF3">
      <w:pPr>
        <w:pStyle w:val="ListParagraph"/>
        <w:jc w:val="center"/>
        <w:rPr>
          <w:b/>
        </w:rPr>
      </w:pPr>
      <w:r w:rsidRPr="00F30FF3">
        <w:rPr>
          <w:b/>
        </w:rPr>
        <w:t>Primar</w:t>
      </w:r>
    </w:p>
    <w:p w14:paraId="0EACCF73" w14:textId="77777777" w:rsidR="00F30FF3" w:rsidRPr="00F30FF3" w:rsidRDefault="00F30FF3" w:rsidP="00F30FF3">
      <w:pPr>
        <w:pStyle w:val="ListParagraph"/>
        <w:jc w:val="center"/>
        <w:rPr>
          <w:b/>
          <w:sz w:val="32"/>
          <w:szCs w:val="32"/>
        </w:rPr>
      </w:pPr>
      <w:r w:rsidRPr="00F30FF3">
        <w:rPr>
          <w:b/>
        </w:rPr>
        <w:t>Ing. Dediu Costel</w:t>
      </w:r>
    </w:p>
    <w:p w14:paraId="169F22B5" w14:textId="77777777" w:rsidR="00F30FF3" w:rsidRDefault="00F30FF3" w:rsidP="00F30FF3">
      <w:pPr>
        <w:pStyle w:val="ListParagraph"/>
        <w:ind w:left="1440"/>
        <w:rPr>
          <w:sz w:val="32"/>
          <w:szCs w:val="32"/>
        </w:rPr>
      </w:pPr>
      <w:r>
        <w:rPr>
          <w:sz w:val="32"/>
          <w:szCs w:val="32"/>
        </w:rPr>
        <w:t xml:space="preserve"> </w:t>
      </w:r>
    </w:p>
    <w:p w14:paraId="72032882" w14:textId="77777777" w:rsidR="00F30FF3" w:rsidRDefault="00F30FF3" w:rsidP="00F30FF3">
      <w:pPr>
        <w:pStyle w:val="ListParagraph"/>
        <w:ind w:left="1440"/>
        <w:rPr>
          <w:sz w:val="32"/>
          <w:szCs w:val="32"/>
        </w:rPr>
      </w:pPr>
    </w:p>
    <w:p w14:paraId="7E35EA40" w14:textId="77777777" w:rsidR="00F30FF3" w:rsidRDefault="00F30FF3" w:rsidP="00F30FF3">
      <w:pPr>
        <w:pStyle w:val="ListParagraph"/>
        <w:ind w:left="1440"/>
        <w:rPr>
          <w:sz w:val="32"/>
          <w:szCs w:val="32"/>
        </w:rPr>
      </w:pPr>
    </w:p>
    <w:p w14:paraId="75689029" w14:textId="77777777" w:rsidR="00F30FF3" w:rsidRDefault="00F30FF3" w:rsidP="00F30FF3">
      <w:pPr>
        <w:pStyle w:val="ListParagraph"/>
        <w:ind w:left="1440"/>
        <w:rPr>
          <w:sz w:val="32"/>
          <w:szCs w:val="32"/>
        </w:rPr>
      </w:pPr>
    </w:p>
    <w:p w14:paraId="476F58EC" w14:textId="77777777" w:rsidR="00F30FF3" w:rsidRDefault="00F30FF3" w:rsidP="00F30FF3">
      <w:pPr>
        <w:pStyle w:val="ListParagraph"/>
        <w:ind w:left="1440"/>
        <w:rPr>
          <w:sz w:val="32"/>
          <w:szCs w:val="32"/>
        </w:rPr>
      </w:pPr>
    </w:p>
    <w:p w14:paraId="15B34275" w14:textId="77777777" w:rsidR="00F30FF3" w:rsidRDefault="00F30FF3" w:rsidP="00F30FF3">
      <w:pPr>
        <w:pStyle w:val="ListParagraph"/>
        <w:ind w:left="1440"/>
        <w:rPr>
          <w:sz w:val="32"/>
          <w:szCs w:val="32"/>
        </w:rPr>
      </w:pPr>
    </w:p>
    <w:p w14:paraId="19094B7D" w14:textId="77777777" w:rsidR="00F30FF3" w:rsidRDefault="00F30FF3" w:rsidP="00F30FF3">
      <w:pPr>
        <w:pStyle w:val="ListParagraph"/>
        <w:ind w:left="1440"/>
        <w:rPr>
          <w:sz w:val="32"/>
          <w:szCs w:val="32"/>
        </w:rPr>
      </w:pPr>
    </w:p>
    <w:p w14:paraId="14A1AABE" w14:textId="77777777" w:rsidR="00F30FF3" w:rsidRDefault="00F30FF3" w:rsidP="00F30FF3">
      <w:pPr>
        <w:pStyle w:val="ListParagraph"/>
        <w:ind w:left="1440"/>
        <w:rPr>
          <w:sz w:val="32"/>
          <w:szCs w:val="32"/>
        </w:rPr>
      </w:pPr>
    </w:p>
    <w:p w14:paraId="191FF492" w14:textId="77777777" w:rsidR="00F30FF3" w:rsidRDefault="00F30FF3" w:rsidP="00F30FF3">
      <w:pPr>
        <w:pStyle w:val="ListParagraph"/>
        <w:ind w:left="1440"/>
        <w:rPr>
          <w:sz w:val="32"/>
          <w:szCs w:val="32"/>
        </w:rPr>
      </w:pPr>
    </w:p>
    <w:p w14:paraId="79F64BB1" w14:textId="77777777" w:rsidR="00F30FF3" w:rsidRDefault="00F30FF3" w:rsidP="00F30FF3">
      <w:pPr>
        <w:pStyle w:val="ListParagraph"/>
        <w:ind w:left="1440"/>
        <w:rPr>
          <w:sz w:val="32"/>
          <w:szCs w:val="32"/>
        </w:rPr>
      </w:pPr>
    </w:p>
    <w:p w14:paraId="78C2D084" w14:textId="77777777" w:rsidR="00F30FF3" w:rsidRDefault="00F30FF3" w:rsidP="00F30FF3">
      <w:pPr>
        <w:pStyle w:val="ListParagraph"/>
        <w:ind w:left="1440"/>
        <w:rPr>
          <w:sz w:val="32"/>
          <w:szCs w:val="32"/>
        </w:rPr>
      </w:pPr>
    </w:p>
    <w:p w14:paraId="64C644AC" w14:textId="77777777" w:rsidR="00F30FF3" w:rsidRDefault="00F30FF3" w:rsidP="00F30FF3">
      <w:pPr>
        <w:pStyle w:val="ListParagraph"/>
        <w:ind w:left="1440"/>
        <w:rPr>
          <w:sz w:val="32"/>
          <w:szCs w:val="32"/>
        </w:rPr>
      </w:pPr>
    </w:p>
    <w:p w14:paraId="254569E8" w14:textId="77777777" w:rsidR="00F30FF3" w:rsidRDefault="00F30FF3" w:rsidP="00F30FF3">
      <w:pPr>
        <w:pStyle w:val="ListParagraph"/>
        <w:ind w:left="1440"/>
        <w:rPr>
          <w:sz w:val="32"/>
          <w:szCs w:val="32"/>
        </w:rPr>
      </w:pPr>
    </w:p>
    <w:p w14:paraId="72FCA093" w14:textId="77777777" w:rsidR="00F30FF3" w:rsidRDefault="00F30FF3" w:rsidP="00F30FF3">
      <w:pPr>
        <w:pStyle w:val="ListParagraph"/>
        <w:ind w:left="1440"/>
        <w:rPr>
          <w:sz w:val="32"/>
          <w:szCs w:val="32"/>
        </w:rPr>
      </w:pPr>
    </w:p>
    <w:p w14:paraId="60A9298D" w14:textId="77777777" w:rsidR="00F30FF3" w:rsidRDefault="00F30FF3" w:rsidP="00F30FF3">
      <w:pPr>
        <w:pStyle w:val="ListParagraph"/>
        <w:ind w:left="1440"/>
        <w:rPr>
          <w:sz w:val="32"/>
          <w:szCs w:val="32"/>
        </w:rPr>
      </w:pPr>
    </w:p>
    <w:p w14:paraId="54ABF3B1" w14:textId="77777777" w:rsidR="00F30FF3" w:rsidRDefault="00F30FF3" w:rsidP="00F30FF3">
      <w:pPr>
        <w:pStyle w:val="ListParagraph"/>
        <w:ind w:left="1440"/>
        <w:rPr>
          <w:sz w:val="32"/>
          <w:szCs w:val="32"/>
        </w:rPr>
      </w:pPr>
    </w:p>
    <w:p w14:paraId="63B0B599" w14:textId="77777777" w:rsidR="00F30FF3" w:rsidRDefault="00F30FF3" w:rsidP="00F30FF3">
      <w:pPr>
        <w:pStyle w:val="ListParagraph"/>
        <w:ind w:left="1440"/>
        <w:rPr>
          <w:sz w:val="32"/>
          <w:szCs w:val="32"/>
        </w:rPr>
      </w:pPr>
    </w:p>
    <w:p w14:paraId="0D33A8CB" w14:textId="77777777" w:rsidR="00F30FF3" w:rsidRDefault="00F30FF3" w:rsidP="00F30FF3">
      <w:pPr>
        <w:pStyle w:val="ListParagraph"/>
        <w:ind w:left="1440"/>
        <w:rPr>
          <w:sz w:val="32"/>
          <w:szCs w:val="32"/>
        </w:rPr>
      </w:pPr>
    </w:p>
    <w:p w14:paraId="11DF310A" w14:textId="77777777" w:rsidR="00F30FF3" w:rsidRDefault="00F30FF3" w:rsidP="00F30FF3">
      <w:pPr>
        <w:pStyle w:val="ListParagraph"/>
        <w:ind w:left="1440"/>
        <w:rPr>
          <w:sz w:val="32"/>
          <w:szCs w:val="32"/>
        </w:rPr>
      </w:pPr>
    </w:p>
    <w:p w14:paraId="3A691670" w14:textId="77777777" w:rsidR="00F30FF3" w:rsidRDefault="00F30FF3" w:rsidP="00F30FF3">
      <w:pPr>
        <w:pStyle w:val="ListParagraph"/>
        <w:ind w:left="420"/>
        <w:rPr>
          <w:rFonts w:ascii="Times New Roman" w:hAnsi="Times New Roman" w:cs="Times New Roman"/>
          <w:b/>
          <w:sz w:val="28"/>
          <w:szCs w:val="28"/>
        </w:rPr>
      </w:pPr>
      <w:r>
        <w:rPr>
          <w:rFonts w:ascii="Times New Roman" w:hAnsi="Times New Roman" w:cs="Times New Roman"/>
          <w:b/>
          <w:sz w:val="28"/>
          <w:szCs w:val="28"/>
        </w:rPr>
        <w:t>Romania</w:t>
      </w:r>
    </w:p>
    <w:p w14:paraId="6C8E9D4D" w14:textId="77777777" w:rsidR="00F30FF3" w:rsidRDefault="00F30FF3" w:rsidP="00F30FF3">
      <w:pPr>
        <w:pStyle w:val="ListParagraph"/>
        <w:ind w:left="420"/>
        <w:rPr>
          <w:rFonts w:ascii="Times New Roman" w:hAnsi="Times New Roman" w:cs="Times New Roman"/>
          <w:b/>
          <w:sz w:val="28"/>
          <w:szCs w:val="28"/>
        </w:rPr>
      </w:pPr>
      <w:r>
        <w:rPr>
          <w:rFonts w:ascii="Times New Roman" w:hAnsi="Times New Roman" w:cs="Times New Roman"/>
          <w:b/>
          <w:sz w:val="28"/>
          <w:szCs w:val="28"/>
        </w:rPr>
        <w:t>Judetul Bacau</w:t>
      </w:r>
    </w:p>
    <w:p w14:paraId="36359247" w14:textId="77777777" w:rsidR="00F30FF3" w:rsidRDefault="00F30FF3" w:rsidP="00F30FF3">
      <w:pPr>
        <w:pStyle w:val="ListParagraph"/>
        <w:ind w:left="420"/>
        <w:rPr>
          <w:rFonts w:ascii="Times New Roman" w:hAnsi="Times New Roman" w:cs="Times New Roman"/>
          <w:b/>
          <w:sz w:val="28"/>
          <w:szCs w:val="28"/>
        </w:rPr>
      </w:pPr>
      <w:r>
        <w:rPr>
          <w:rFonts w:ascii="Times New Roman" w:hAnsi="Times New Roman" w:cs="Times New Roman"/>
          <w:b/>
          <w:sz w:val="28"/>
          <w:szCs w:val="28"/>
        </w:rPr>
        <w:t>Comuna Parava</w:t>
      </w:r>
    </w:p>
    <w:p w14:paraId="403978A6" w14:textId="77777777" w:rsidR="00F30FF3" w:rsidRDefault="00F30FF3" w:rsidP="00F30FF3">
      <w:pPr>
        <w:pStyle w:val="ListParagraph"/>
        <w:ind w:left="420"/>
        <w:rPr>
          <w:rFonts w:ascii="Times New Roman" w:hAnsi="Times New Roman" w:cs="Times New Roman"/>
          <w:b/>
          <w:sz w:val="28"/>
          <w:szCs w:val="28"/>
        </w:rPr>
      </w:pPr>
      <w:r>
        <w:rPr>
          <w:rFonts w:ascii="Times New Roman" w:hAnsi="Times New Roman" w:cs="Times New Roman"/>
          <w:b/>
          <w:sz w:val="28"/>
          <w:szCs w:val="28"/>
        </w:rPr>
        <w:t xml:space="preserve"> </w:t>
      </w:r>
    </w:p>
    <w:p w14:paraId="77D63D63" w14:textId="77777777" w:rsidR="00F30FF3" w:rsidRDefault="00F30FF3" w:rsidP="00F30FF3">
      <w:pPr>
        <w:pStyle w:val="ListParagraph"/>
        <w:ind w:left="420"/>
        <w:rPr>
          <w:rFonts w:ascii="Times New Roman" w:hAnsi="Times New Roman" w:cs="Times New Roman"/>
          <w:b/>
          <w:sz w:val="28"/>
          <w:szCs w:val="28"/>
        </w:rPr>
      </w:pPr>
    </w:p>
    <w:p w14:paraId="70FDEAEF" w14:textId="77777777" w:rsidR="00F30FF3" w:rsidRPr="00504002" w:rsidRDefault="00F30FF3" w:rsidP="00504002">
      <w:pPr>
        <w:pStyle w:val="ListParagraph"/>
        <w:ind w:left="420"/>
        <w:jc w:val="center"/>
        <w:rPr>
          <w:rFonts w:ascii="Times New Roman" w:hAnsi="Times New Roman" w:cs="Times New Roman"/>
          <w:b/>
          <w:sz w:val="28"/>
          <w:szCs w:val="28"/>
        </w:rPr>
      </w:pPr>
      <w:r w:rsidRPr="00504002">
        <w:rPr>
          <w:rFonts w:ascii="Times New Roman" w:hAnsi="Times New Roman" w:cs="Times New Roman"/>
          <w:b/>
          <w:sz w:val="28"/>
          <w:szCs w:val="28"/>
        </w:rPr>
        <w:lastRenderedPageBreak/>
        <w:t>Proiect de Hotarare nr</w:t>
      </w:r>
    </w:p>
    <w:p w14:paraId="582AC949" w14:textId="77777777" w:rsidR="00504002" w:rsidRDefault="00F30FF3" w:rsidP="00504002">
      <w:pPr>
        <w:pStyle w:val="ListParagraph"/>
        <w:jc w:val="center"/>
        <w:rPr>
          <w:b/>
        </w:rPr>
      </w:pPr>
      <w:r w:rsidRPr="00504002">
        <w:rPr>
          <w:rFonts w:ascii="Times New Roman" w:hAnsi="Times New Roman" w:cs="Times New Roman"/>
          <w:b/>
        </w:rPr>
        <w:t>Cu privire</w:t>
      </w:r>
      <w:r w:rsidR="00504002" w:rsidRPr="00504002">
        <w:rPr>
          <w:rFonts w:ascii="Times New Roman" w:hAnsi="Times New Roman" w:cs="Times New Roman"/>
          <w:b/>
        </w:rPr>
        <w:t xml:space="preserve"> la </w:t>
      </w:r>
      <w:r w:rsidR="00504002" w:rsidRPr="00504002">
        <w:rPr>
          <w:b/>
        </w:rPr>
        <w:t>aprobarea Regulamentului  privind organizarea şi dezvoltarea carierei personalului contractual din sectorul bugetar plătit din fonduri publice la nivelul com Parava si modificarea Statului de Functii al aparatului propriu al Primarului com. Parava.</w:t>
      </w:r>
    </w:p>
    <w:p w14:paraId="7C78D619" w14:textId="77777777" w:rsidR="00504002" w:rsidRDefault="00504002" w:rsidP="00504002">
      <w:pPr>
        <w:pStyle w:val="ListParagraph"/>
        <w:jc w:val="center"/>
        <w:rPr>
          <w:rFonts w:ascii="Times New Roman" w:hAnsi="Times New Roman" w:cs="Times New Roman"/>
        </w:rPr>
      </w:pPr>
      <w:r>
        <w:rPr>
          <w:rFonts w:ascii="Times New Roman" w:hAnsi="Times New Roman" w:cs="Times New Roman"/>
        </w:rPr>
        <w:t>Consiliul local al com. Parava intrunit in sedinta ordinara in luna ianuarie a anului 2024</w:t>
      </w:r>
    </w:p>
    <w:p w14:paraId="42BA8274" w14:textId="77777777" w:rsidR="00504002" w:rsidRDefault="00504002" w:rsidP="00504002">
      <w:pPr>
        <w:pStyle w:val="ListParagraph"/>
        <w:jc w:val="center"/>
        <w:rPr>
          <w:rFonts w:ascii="Times New Roman" w:hAnsi="Times New Roman" w:cs="Times New Roman"/>
        </w:rPr>
      </w:pPr>
    </w:p>
    <w:p w14:paraId="082B8246" w14:textId="77777777" w:rsidR="00504002" w:rsidRPr="00504002" w:rsidRDefault="00504002" w:rsidP="00504002">
      <w:pPr>
        <w:pStyle w:val="ListParagraph"/>
        <w:jc w:val="center"/>
      </w:pPr>
    </w:p>
    <w:p w14:paraId="08315AA6" w14:textId="77777777" w:rsidR="00504002" w:rsidRDefault="00504002" w:rsidP="00504002">
      <w:pPr>
        <w:pStyle w:val="ListParagraph"/>
        <w:jc w:val="center"/>
        <w:rPr>
          <w:b/>
        </w:rPr>
      </w:pPr>
      <w:r>
        <w:rPr>
          <w:b/>
        </w:rPr>
        <w:t>Avand in vedere :</w:t>
      </w:r>
    </w:p>
    <w:p w14:paraId="686F5404" w14:textId="77777777" w:rsidR="00504002" w:rsidRPr="00504002" w:rsidRDefault="00504002" w:rsidP="00504002">
      <w:pPr>
        <w:pStyle w:val="ListParagraph"/>
        <w:jc w:val="center"/>
        <w:rPr>
          <w:b/>
        </w:rPr>
      </w:pPr>
    </w:p>
    <w:p w14:paraId="11F702C2" w14:textId="77777777" w:rsidR="00504002" w:rsidRPr="00E1392A" w:rsidRDefault="00504002" w:rsidP="00504002">
      <w:pPr>
        <w:pStyle w:val="ListParagraph"/>
        <w:numPr>
          <w:ilvl w:val="0"/>
          <w:numId w:val="56"/>
        </w:numPr>
        <w:rPr>
          <w:sz w:val="32"/>
          <w:szCs w:val="32"/>
        </w:rPr>
      </w:pPr>
      <w:r>
        <w:t>art. 108 din Constituţia României, republicată,</w:t>
      </w:r>
    </w:p>
    <w:p w14:paraId="4C319621" w14:textId="77777777" w:rsidR="00504002" w:rsidRPr="00E1392A" w:rsidRDefault="00504002" w:rsidP="00504002">
      <w:pPr>
        <w:pStyle w:val="ListParagraph"/>
        <w:numPr>
          <w:ilvl w:val="0"/>
          <w:numId w:val="56"/>
        </w:numPr>
        <w:rPr>
          <w:sz w:val="32"/>
          <w:szCs w:val="32"/>
        </w:rPr>
      </w:pPr>
      <w:r>
        <w:t xml:space="preserve"> al art. 30 alin. (4) din Legea nr. 53/2003 – Codul muncii, republicată, cu modificările </w:t>
      </w:r>
      <w:r w:rsidRPr="00E1392A">
        <w:rPr>
          <w:rFonts w:ascii="Arial" w:hAnsi="Arial" w:cs="Arial"/>
        </w:rPr>
        <w:t>ș</w:t>
      </w:r>
      <w:r>
        <w:rPr>
          <w:rFonts w:hint="eastAsia"/>
        </w:rPr>
        <w:t xml:space="preserve">i completările ulterioare, </w:t>
      </w:r>
    </w:p>
    <w:p w14:paraId="25595F09" w14:textId="77777777" w:rsidR="00504002" w:rsidRPr="00E1392A" w:rsidRDefault="00504002" w:rsidP="00504002">
      <w:pPr>
        <w:pStyle w:val="ListParagraph"/>
        <w:numPr>
          <w:ilvl w:val="0"/>
          <w:numId w:val="56"/>
        </w:numPr>
        <w:rPr>
          <w:sz w:val="32"/>
          <w:szCs w:val="32"/>
        </w:rPr>
      </w:pPr>
      <w:r>
        <w:rPr>
          <w:rFonts w:hint="eastAsia"/>
        </w:rPr>
        <w:t>al art. 31 alin.</w:t>
      </w:r>
      <w:r>
        <w:t xml:space="preserve"> (1) şi (5) din Legea-cadru nr. 153/2017 privind salarizarea personalului plătit din fonduri publice, cu modificările </w:t>
      </w:r>
      <w:r w:rsidRPr="00E1392A">
        <w:rPr>
          <w:rFonts w:ascii="Arial" w:hAnsi="Arial" w:cs="Arial"/>
        </w:rPr>
        <w:t>ș</w:t>
      </w:r>
      <w:r>
        <w:rPr>
          <w:rFonts w:hint="eastAsia"/>
        </w:rPr>
        <w:t xml:space="preserve">i completările ulterioare </w:t>
      </w:r>
    </w:p>
    <w:p w14:paraId="709F9716" w14:textId="77777777" w:rsidR="00504002" w:rsidRPr="00E1392A" w:rsidRDefault="00504002" w:rsidP="00504002">
      <w:pPr>
        <w:pStyle w:val="ListParagraph"/>
        <w:numPr>
          <w:ilvl w:val="0"/>
          <w:numId w:val="56"/>
        </w:numPr>
        <w:rPr>
          <w:sz w:val="32"/>
          <w:szCs w:val="32"/>
        </w:rPr>
      </w:pPr>
      <w:r>
        <w:rPr>
          <w:rFonts w:hint="eastAsia"/>
        </w:rPr>
        <w:t>al art.5</w:t>
      </w:r>
      <w:r>
        <w:t>54 alin. (4) şi (7) din Ordonan</w:t>
      </w:r>
      <w:r w:rsidRPr="00E1392A">
        <w:rPr>
          <w:rFonts w:ascii="Arial" w:hAnsi="Arial" w:cs="Arial"/>
        </w:rPr>
        <w:t>ț</w:t>
      </w:r>
      <w:r>
        <w:rPr>
          <w:rFonts w:hint="eastAsia"/>
        </w:rPr>
        <w:t>a de urgen</w:t>
      </w:r>
      <w:r w:rsidRPr="00E1392A">
        <w:rPr>
          <w:rFonts w:ascii="Arial" w:hAnsi="Arial" w:cs="Arial"/>
        </w:rPr>
        <w:t>ț</w:t>
      </w:r>
      <w:r>
        <w:rPr>
          <w:rFonts w:hint="eastAsia"/>
        </w:rPr>
        <w:t>ă</w:t>
      </w:r>
      <w:r>
        <w:t xml:space="preserve"> a Guvernuluinr.57/2019 privind Codul administrativ, cu modificările </w:t>
      </w:r>
      <w:r w:rsidRPr="00E1392A">
        <w:rPr>
          <w:rFonts w:ascii="Arial" w:hAnsi="Arial" w:cs="Arial"/>
        </w:rPr>
        <w:t>ș</w:t>
      </w:r>
      <w:r>
        <w:rPr>
          <w:rFonts w:hint="eastAsia"/>
        </w:rPr>
        <w:t>i completările ulterioare</w:t>
      </w:r>
      <w:r>
        <w:t>,</w:t>
      </w:r>
    </w:p>
    <w:p w14:paraId="35741763" w14:textId="77777777" w:rsidR="00504002" w:rsidRPr="00504002" w:rsidRDefault="00504002" w:rsidP="00504002">
      <w:pPr>
        <w:pStyle w:val="ListParagraph"/>
        <w:numPr>
          <w:ilvl w:val="0"/>
          <w:numId w:val="56"/>
        </w:numPr>
        <w:rPr>
          <w:sz w:val="32"/>
          <w:szCs w:val="32"/>
        </w:rPr>
      </w:pPr>
      <w:r>
        <w:t>HOTĂRÂRE Nr. 372/2023 din 26 aprilie 2023 privind modificarea şi completarea Hotărârii Guvernului nr. 1.336/2022 pentru aprobarea Regulamentului-cadru privind organizarea şi dezvoltarea carierei personalului contractual din sectorul bugetar plătit din fonduri publice</w:t>
      </w:r>
    </w:p>
    <w:p w14:paraId="41B1F620" w14:textId="77777777" w:rsidR="00504002" w:rsidRDefault="00504002" w:rsidP="00504002">
      <w:pPr>
        <w:pStyle w:val="ListParagraph"/>
      </w:pPr>
    </w:p>
    <w:p w14:paraId="633BF633" w14:textId="77777777" w:rsidR="00504002" w:rsidRDefault="00504002" w:rsidP="00504002">
      <w:pPr>
        <w:pStyle w:val="ListParagraph"/>
      </w:pPr>
      <w:r>
        <w:t>Luand in considerare :</w:t>
      </w:r>
    </w:p>
    <w:p w14:paraId="0E60F4CC" w14:textId="77777777" w:rsidR="00504002" w:rsidRPr="00BA38E7" w:rsidRDefault="00504002" w:rsidP="00504002">
      <w:pPr>
        <w:pStyle w:val="ListParagraph"/>
        <w:rPr>
          <w:sz w:val="32"/>
          <w:szCs w:val="32"/>
        </w:rPr>
      </w:pPr>
    </w:p>
    <w:p w14:paraId="389BE9A9" w14:textId="77777777" w:rsidR="00504002" w:rsidRPr="00504002" w:rsidRDefault="00504002" w:rsidP="00504002">
      <w:pPr>
        <w:pStyle w:val="ListParagraph"/>
        <w:numPr>
          <w:ilvl w:val="0"/>
          <w:numId w:val="56"/>
        </w:numPr>
        <w:rPr>
          <w:sz w:val="32"/>
          <w:szCs w:val="32"/>
        </w:rPr>
      </w:pPr>
      <w:r>
        <w:t>Raportul de specialitate al d-nei secretar general in com Parava, jud Bacau</w:t>
      </w:r>
    </w:p>
    <w:p w14:paraId="505FD109" w14:textId="77777777" w:rsidR="00504002" w:rsidRPr="00504002" w:rsidRDefault="00504002" w:rsidP="00504002">
      <w:pPr>
        <w:pStyle w:val="ListParagraph"/>
        <w:numPr>
          <w:ilvl w:val="0"/>
          <w:numId w:val="56"/>
        </w:numPr>
        <w:rPr>
          <w:sz w:val="32"/>
          <w:szCs w:val="32"/>
        </w:rPr>
      </w:pPr>
      <w:r>
        <w:t>Referatul de aprobare al Primarului com. Parava ;</w:t>
      </w:r>
    </w:p>
    <w:p w14:paraId="06E31B8B" w14:textId="77777777" w:rsidR="00504002" w:rsidRPr="00504002" w:rsidRDefault="00504002" w:rsidP="00504002">
      <w:pPr>
        <w:pStyle w:val="ListParagraph"/>
        <w:numPr>
          <w:ilvl w:val="0"/>
          <w:numId w:val="56"/>
        </w:numPr>
        <w:rPr>
          <w:sz w:val="32"/>
          <w:szCs w:val="32"/>
        </w:rPr>
      </w:pPr>
      <w:r>
        <w:t>Avizele comisiilor de specialitate</w:t>
      </w:r>
    </w:p>
    <w:p w14:paraId="51A44BBB" w14:textId="77777777" w:rsidR="00520D32" w:rsidRDefault="00504002" w:rsidP="00520D32">
      <w:pPr>
        <w:jc w:val="both"/>
      </w:pPr>
      <w:r>
        <w:t xml:space="preserve">In temeiul </w:t>
      </w:r>
      <w:r w:rsidR="00520D32" w:rsidRPr="0048219D">
        <w:rPr>
          <w:bCs/>
        </w:rPr>
        <w:t xml:space="preserve">art. </w:t>
      </w:r>
      <w:r w:rsidR="00520D32" w:rsidRPr="0048219D">
        <w:t>129 alin. (1), alin. (2) lit. ”d”, art. 139 alin. (3) lit. „a” şi art. 196 alin. (1) lit. „a” O</w:t>
      </w:r>
      <w:r w:rsidR="00520D32" w:rsidRPr="0048219D">
        <w:rPr>
          <w:i/>
        </w:rPr>
        <w:t xml:space="preserve">rdonanta de urgenta nr. 57/2019 privind Codul administrativ, cu modificările </w:t>
      </w:r>
      <w:r w:rsidR="00520D32" w:rsidRPr="0048219D">
        <w:rPr>
          <w:rFonts w:ascii="Arial" w:hAnsi="Arial" w:cs="Arial"/>
          <w:i/>
        </w:rPr>
        <w:t>ș</w:t>
      </w:r>
      <w:r w:rsidR="00520D32" w:rsidRPr="0048219D">
        <w:rPr>
          <w:rFonts w:hint="eastAsia"/>
          <w:i/>
        </w:rPr>
        <w:t>i completările ulteri</w:t>
      </w:r>
      <w:r w:rsidR="00520D32" w:rsidRPr="0048219D">
        <w:rPr>
          <w:i/>
        </w:rPr>
        <w:t>oare</w:t>
      </w:r>
      <w:r w:rsidR="00520D32" w:rsidRPr="0048219D">
        <w:t>;</w:t>
      </w:r>
    </w:p>
    <w:p w14:paraId="26FA3388" w14:textId="77777777" w:rsidR="00520D32" w:rsidRDefault="00520D32" w:rsidP="00520D32">
      <w:pPr>
        <w:jc w:val="both"/>
      </w:pPr>
      <w:r>
        <w:t>Propune</w:t>
      </w:r>
    </w:p>
    <w:p w14:paraId="67979FC7" w14:textId="77777777" w:rsidR="00520D32" w:rsidRDefault="00520D32" w:rsidP="00520D32">
      <w:pPr>
        <w:jc w:val="both"/>
      </w:pPr>
      <w:r>
        <w:t xml:space="preserve">Art 1 </w:t>
      </w:r>
      <w:r w:rsidR="00C24670">
        <w:t>S</w:t>
      </w:r>
      <w:r>
        <w:t xml:space="preserve">e aproba </w:t>
      </w:r>
      <w:r w:rsidRPr="00C24670">
        <w:t xml:space="preserve">Regulamentul  privind organizarea şi dezvoltarea carierei personalului contractual din sectorul bugetar plătit din fonduri publice la nivelul com Parava prevazut in Anexa  nr 1 </w:t>
      </w:r>
      <w:r w:rsidR="00C24670">
        <w:t xml:space="preserve">ce face parte integranta din prezenta hotarare. </w:t>
      </w:r>
    </w:p>
    <w:p w14:paraId="3ED9780D" w14:textId="77777777" w:rsidR="00C24670" w:rsidRDefault="00C24670" w:rsidP="00520D32">
      <w:pPr>
        <w:jc w:val="both"/>
      </w:pPr>
      <w:r>
        <w:t xml:space="preserve">Art 2 Se aproba modificarea Statului de functii al aparatului propriu al Primarului com. </w:t>
      </w:r>
      <w:r>
        <w:lastRenderedPageBreak/>
        <w:t>Parava prevazut in Anexa 2 ce este parte integranta din prezenta hotarare.</w:t>
      </w:r>
    </w:p>
    <w:p w14:paraId="37DF4DA2" w14:textId="77777777" w:rsidR="00C24670" w:rsidRDefault="00C24670" w:rsidP="00520D32">
      <w:pPr>
        <w:jc w:val="both"/>
      </w:pPr>
      <w:r>
        <w:t>Art 3 Primarul comunei Parava va emite dispozitii privind reincadrarea personalului contractual existent precizand treapta/gradatia profesionala in care fiecare angajat se incadreaza tinand cont de prezentul regulament.</w:t>
      </w:r>
    </w:p>
    <w:p w14:paraId="0CB22190" w14:textId="1D0E1F8C" w:rsidR="00C24670" w:rsidRDefault="00C24670" w:rsidP="00520D32">
      <w:pPr>
        <w:jc w:val="both"/>
      </w:pPr>
      <w:r>
        <w:t xml:space="preserve">Art 4 </w:t>
      </w:r>
      <w:r w:rsidR="00593205">
        <w:t>prezenta hotarare poate fi atacata de catre orice persoana ce se considera vatamata in conditiile Legii contenciosului administrativ.</w:t>
      </w:r>
      <w:r w:rsidR="009060FB">
        <w:t xml:space="preserve"> </w:t>
      </w:r>
    </w:p>
    <w:p w14:paraId="28BE3F65" w14:textId="77777777" w:rsidR="00593205" w:rsidRDefault="00593205" w:rsidP="00520D32">
      <w:pPr>
        <w:jc w:val="both"/>
      </w:pPr>
      <w:r>
        <w:t>Art 5 Cu ducerea la indeplinire a prezentei hotarari este desemnat primarul com. Parava prin aparatul de specialitate</w:t>
      </w:r>
    </w:p>
    <w:p w14:paraId="2592D45E" w14:textId="77777777" w:rsidR="00593205" w:rsidRDefault="00593205" w:rsidP="00520D32">
      <w:pPr>
        <w:jc w:val="both"/>
      </w:pPr>
      <w:r>
        <w:t>Art 6 Secretarul general va aduce hotararea la cunostinta publica si o va comunica :</w:t>
      </w:r>
    </w:p>
    <w:p w14:paraId="0CE9E95A" w14:textId="77777777" w:rsidR="00593205" w:rsidRDefault="00593205" w:rsidP="00593205">
      <w:pPr>
        <w:pStyle w:val="ListParagraph"/>
        <w:numPr>
          <w:ilvl w:val="0"/>
          <w:numId w:val="51"/>
        </w:numPr>
        <w:jc w:val="both"/>
      </w:pPr>
      <w:r>
        <w:t>Institutiei Prefectului Judetul Bacau</w:t>
      </w:r>
    </w:p>
    <w:p w14:paraId="04A9D4F3" w14:textId="77777777" w:rsidR="00593205" w:rsidRDefault="00593205" w:rsidP="00593205">
      <w:pPr>
        <w:pStyle w:val="ListParagraph"/>
        <w:numPr>
          <w:ilvl w:val="0"/>
          <w:numId w:val="51"/>
        </w:numPr>
        <w:jc w:val="both"/>
      </w:pPr>
      <w:r>
        <w:t>Primarului com .Parava</w:t>
      </w:r>
    </w:p>
    <w:p w14:paraId="025B2B0C" w14:textId="77777777" w:rsidR="00593205" w:rsidRDefault="00593205" w:rsidP="00593205">
      <w:pPr>
        <w:pStyle w:val="ListParagraph"/>
        <w:numPr>
          <w:ilvl w:val="0"/>
          <w:numId w:val="51"/>
        </w:numPr>
        <w:jc w:val="both"/>
      </w:pPr>
      <w:r>
        <w:t>Compartimentului Resurse umane si Contabilitate si Achizitii publice</w:t>
      </w:r>
    </w:p>
    <w:p w14:paraId="7E8F2ABF" w14:textId="77777777" w:rsidR="00593205" w:rsidRDefault="00593205" w:rsidP="00593205">
      <w:pPr>
        <w:pStyle w:val="ListParagraph"/>
        <w:numPr>
          <w:ilvl w:val="0"/>
          <w:numId w:val="51"/>
        </w:numPr>
        <w:jc w:val="both"/>
      </w:pPr>
      <w:r>
        <w:t>A</w:t>
      </w:r>
      <w:r w:rsidR="00910626">
        <w:t xml:space="preserve">NFP </w:t>
      </w:r>
    </w:p>
    <w:p w14:paraId="5567D4DA" w14:textId="77777777" w:rsidR="00910626" w:rsidRDefault="00910626" w:rsidP="00910626">
      <w:pPr>
        <w:pStyle w:val="ListParagraph"/>
        <w:jc w:val="both"/>
      </w:pPr>
    </w:p>
    <w:p w14:paraId="0B5D9C85" w14:textId="77777777" w:rsidR="00910626" w:rsidRDefault="00910626" w:rsidP="00910626">
      <w:pPr>
        <w:pStyle w:val="ListParagraph"/>
        <w:jc w:val="both"/>
      </w:pPr>
    </w:p>
    <w:p w14:paraId="08906204" w14:textId="3DA6B679" w:rsidR="00F30FF3" w:rsidRDefault="006825BA" w:rsidP="00F30FF3">
      <w:pPr>
        <w:pStyle w:val="ListParagraph"/>
        <w:ind w:left="420"/>
        <w:rPr>
          <w:rFonts w:ascii="Times New Roman" w:hAnsi="Times New Roman" w:cs="Times New Roman"/>
          <w:b/>
          <w:sz w:val="28"/>
          <w:szCs w:val="28"/>
        </w:rPr>
      </w:pPr>
      <w:r>
        <w:t xml:space="preserve"> </w:t>
      </w:r>
    </w:p>
    <w:p w14:paraId="260CE249" w14:textId="77777777" w:rsidR="00F30FF3" w:rsidRDefault="00F30FF3" w:rsidP="00F30FF3">
      <w:pPr>
        <w:pStyle w:val="ListParagraph"/>
        <w:ind w:left="420"/>
        <w:rPr>
          <w:rFonts w:ascii="Times New Roman" w:hAnsi="Times New Roman" w:cs="Times New Roman"/>
          <w:b/>
          <w:sz w:val="28"/>
          <w:szCs w:val="28"/>
        </w:rPr>
      </w:pPr>
    </w:p>
    <w:p w14:paraId="5751D226" w14:textId="57114D4E" w:rsidR="00F30FF3" w:rsidRPr="00E1392A" w:rsidRDefault="00F30FF3" w:rsidP="00F30FF3">
      <w:pPr>
        <w:pStyle w:val="ListParagraph"/>
        <w:ind w:left="1440"/>
        <w:rPr>
          <w:sz w:val="32"/>
          <w:szCs w:val="32"/>
        </w:rPr>
      </w:pPr>
    </w:p>
    <w:sectPr w:rsidR="00F30FF3" w:rsidRPr="00E1392A" w:rsidSect="007A0EBA">
      <w:pgSz w:w="11900" w:h="16840"/>
      <w:pgMar w:top="1410" w:right="1042" w:bottom="1236" w:left="97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65B03" w14:textId="77777777" w:rsidR="007A0EBA" w:rsidRDefault="007A0EBA" w:rsidP="00763F3E">
      <w:r>
        <w:separator/>
      </w:r>
    </w:p>
  </w:endnote>
  <w:endnote w:type="continuationSeparator" w:id="0">
    <w:p w14:paraId="7A207FB1" w14:textId="77777777" w:rsidR="007A0EBA" w:rsidRDefault="007A0EBA" w:rsidP="0076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BACE" w14:textId="77777777" w:rsidR="00585E5B" w:rsidRDefault="00000000">
    <w:pPr>
      <w:rPr>
        <w:sz w:val="2"/>
        <w:szCs w:val="2"/>
      </w:rPr>
    </w:pPr>
    <w:r>
      <w:pict w14:anchorId="2A02BACB">
        <v:shapetype id="_x0000_t202" coordsize="21600,21600" o:spt="202" path="m,l,21600r21600,l21600,xe">
          <v:stroke joinstyle="miter"/>
          <v:path gradientshapeok="t" o:connecttype="rect"/>
        </v:shapetype>
        <v:shape id="_x0000_s1031" type="#_x0000_t202" style="position:absolute;margin-left:290.35pt;margin-top:784.9pt;width:9.85pt;height:6.95pt;z-index:-188744064;mso-wrap-style:none;mso-wrap-distance-left:5pt;mso-wrap-distance-right:5pt;mso-position-horizontal-relative:page;mso-position-vertical-relative:page" wrapcoords="0 0" filled="f" stroked="f">
          <v:textbox style="mso-fit-shape-to-text:t" inset="0,0,0,0">
            <w:txbxContent>
              <w:p w14:paraId="274A4B9C" w14:textId="77777777" w:rsidR="00585E5B" w:rsidRDefault="00000000">
                <w:pPr>
                  <w:pStyle w:val="Headerorfooter0"/>
                  <w:shd w:val="clear" w:color="auto" w:fill="auto"/>
                  <w:spacing w:line="240" w:lineRule="auto"/>
                </w:pPr>
                <w:r>
                  <w:fldChar w:fldCharType="begin"/>
                </w:r>
                <w:r>
                  <w:instrText xml:space="preserve"> PAGE \* MERGEFORMAT </w:instrText>
                </w:r>
                <w:r>
                  <w:fldChar w:fldCharType="separate"/>
                </w:r>
                <w:r w:rsidR="00033E8E" w:rsidRPr="00033E8E">
                  <w:rPr>
                    <w:rStyle w:val="Headerorfooter1"/>
                    <w:b/>
                    <w:bCs/>
                    <w:noProof/>
                  </w:rPr>
                  <w:t>21</w:t>
                </w:r>
                <w:r>
                  <w:rPr>
                    <w:rStyle w:val="Headerorfooter1"/>
                    <w:b/>
                    <w:bCs/>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3D06" w14:textId="77777777" w:rsidR="00585E5B" w:rsidRDefault="00000000">
    <w:pPr>
      <w:rPr>
        <w:sz w:val="2"/>
        <w:szCs w:val="2"/>
      </w:rPr>
    </w:pPr>
    <w:r>
      <w:pict w14:anchorId="45C4B857">
        <v:shapetype id="_x0000_t202" coordsize="21600,21600" o:spt="202" path="m,l,21600r21600,l21600,xe">
          <v:stroke joinstyle="miter"/>
          <v:path gradientshapeok="t" o:connecttype="rect"/>
        </v:shapetype>
        <v:shape id="_x0000_s1030" type="#_x0000_t202" style="position:absolute;margin-left:290.35pt;margin-top:784.9pt;width:9.85pt;height:6.95pt;z-index:-188744063;mso-wrap-style:none;mso-wrap-distance-left:5pt;mso-wrap-distance-right:5pt;mso-position-horizontal-relative:page;mso-position-vertical-relative:page" wrapcoords="0 0" filled="f" stroked="f">
          <v:textbox style="mso-fit-shape-to-text:t" inset="0,0,0,0">
            <w:txbxContent>
              <w:p w14:paraId="7F404C44" w14:textId="77777777" w:rsidR="00585E5B" w:rsidRDefault="00000000">
                <w:pPr>
                  <w:pStyle w:val="Headerorfooter0"/>
                  <w:shd w:val="clear" w:color="auto" w:fill="auto"/>
                  <w:spacing w:line="240" w:lineRule="auto"/>
                </w:pPr>
                <w:r>
                  <w:fldChar w:fldCharType="begin"/>
                </w:r>
                <w:r>
                  <w:instrText xml:space="preserve"> PAGE \* MERGEFORMAT </w:instrText>
                </w:r>
                <w:r>
                  <w:fldChar w:fldCharType="separate"/>
                </w:r>
                <w:r w:rsidR="00CD2872" w:rsidRPr="00CD2872">
                  <w:rPr>
                    <w:rStyle w:val="Headerorfooter1"/>
                    <w:b/>
                    <w:bCs/>
                    <w:noProof/>
                  </w:rPr>
                  <w:t>32</w:t>
                </w:r>
                <w:r>
                  <w:rPr>
                    <w:rStyle w:val="Headerorfooter1"/>
                    <w:b/>
                    <w:bCs/>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31A3" w14:textId="77777777" w:rsidR="00585E5B" w:rsidRDefault="00000000">
    <w:pPr>
      <w:rPr>
        <w:sz w:val="2"/>
        <w:szCs w:val="2"/>
      </w:rPr>
    </w:pPr>
    <w:r>
      <w:pict w14:anchorId="16C3133E">
        <v:shapetype id="_x0000_t202" coordsize="21600,21600" o:spt="202" path="m,l,21600r21600,l21600,xe">
          <v:stroke joinstyle="miter"/>
          <v:path gradientshapeok="t" o:connecttype="rect"/>
        </v:shapetype>
        <v:shape id="_x0000_s1028" type="#_x0000_t202" style="position:absolute;margin-left:292.6pt;margin-top:783.15pt;width:10.1pt;height:6.95pt;z-index:-188744061;mso-wrap-style:none;mso-wrap-distance-left:5pt;mso-wrap-distance-right:5pt;mso-position-horizontal-relative:page;mso-position-vertical-relative:page" wrapcoords="0 0" filled="f" stroked="f">
          <v:textbox style="mso-fit-shape-to-text:t" inset="0,0,0,0">
            <w:txbxContent>
              <w:p w14:paraId="6344611D" w14:textId="77777777" w:rsidR="00585E5B" w:rsidRDefault="00000000">
                <w:pPr>
                  <w:pStyle w:val="Headerorfooter0"/>
                  <w:shd w:val="clear" w:color="auto" w:fill="auto"/>
                  <w:spacing w:line="240" w:lineRule="auto"/>
                </w:pPr>
                <w:r>
                  <w:fldChar w:fldCharType="begin"/>
                </w:r>
                <w:r>
                  <w:instrText xml:space="preserve"> PAGE \* MERGEFORMAT </w:instrText>
                </w:r>
                <w:r>
                  <w:fldChar w:fldCharType="separate"/>
                </w:r>
                <w:r w:rsidR="00CD2872" w:rsidRPr="00CD2872">
                  <w:rPr>
                    <w:rStyle w:val="Headerorfooter1"/>
                    <w:b/>
                    <w:bCs/>
                    <w:noProof/>
                  </w:rPr>
                  <w:t>26</w:t>
                </w:r>
                <w:r>
                  <w:rPr>
                    <w:rStyle w:val="Headerorfooter1"/>
                    <w:b/>
                    <w:bCs/>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ED86" w14:textId="77777777" w:rsidR="00585E5B" w:rsidRDefault="00000000">
    <w:pPr>
      <w:rPr>
        <w:sz w:val="2"/>
        <w:szCs w:val="2"/>
      </w:rPr>
    </w:pPr>
    <w:r>
      <w:pict w14:anchorId="54C5FCFA">
        <v:shapetype id="_x0000_t202" coordsize="21600,21600" o:spt="202" path="m,l,21600r21600,l21600,xe">
          <v:stroke joinstyle="miter"/>
          <v:path gradientshapeok="t" o:connecttype="rect"/>
        </v:shapetype>
        <v:shape id="_x0000_s1027" type="#_x0000_t202" style="position:absolute;margin-left:290.35pt;margin-top:784.9pt;width:9.85pt;height:6.95pt;z-index:-188744060;mso-wrap-style:none;mso-wrap-distance-left:5pt;mso-wrap-distance-right:5pt;mso-position-horizontal-relative:page;mso-position-vertical-relative:page" wrapcoords="0 0" filled="f" stroked="f">
          <v:textbox style="mso-fit-shape-to-text:t" inset="0,0,0,0">
            <w:txbxContent>
              <w:p w14:paraId="4961240E" w14:textId="77777777" w:rsidR="00585E5B" w:rsidRDefault="00000000">
                <w:pPr>
                  <w:pStyle w:val="Headerorfooter0"/>
                  <w:shd w:val="clear" w:color="auto" w:fill="auto"/>
                  <w:spacing w:line="240" w:lineRule="auto"/>
                </w:pPr>
                <w:r>
                  <w:fldChar w:fldCharType="begin"/>
                </w:r>
                <w:r>
                  <w:instrText xml:space="preserve"> PAGE \* MERGEFORMAT </w:instrText>
                </w:r>
                <w:r>
                  <w:fldChar w:fldCharType="separate"/>
                </w:r>
                <w:r w:rsidR="00CD2872" w:rsidRPr="00CD2872">
                  <w:rPr>
                    <w:rStyle w:val="Headerorfooter1"/>
                    <w:b/>
                    <w:bCs/>
                    <w:noProof/>
                  </w:rPr>
                  <w:t>44</w:t>
                </w:r>
                <w:r>
                  <w:rPr>
                    <w:rStyle w:val="Headerorfooter1"/>
                    <w:b/>
                    <w:bCs/>
                    <w:noProof/>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D8CB" w14:textId="77777777" w:rsidR="00585E5B" w:rsidRDefault="00000000">
    <w:pPr>
      <w:rPr>
        <w:sz w:val="2"/>
        <w:szCs w:val="2"/>
      </w:rPr>
    </w:pPr>
    <w:r>
      <w:pict w14:anchorId="324AB6E3">
        <v:shapetype id="_x0000_t202" coordsize="21600,21600" o:spt="202" path="m,l,21600r21600,l21600,xe">
          <v:stroke joinstyle="miter"/>
          <v:path gradientshapeok="t" o:connecttype="rect"/>
        </v:shapetype>
        <v:shape id="_x0000_s1025" type="#_x0000_t202" style="position:absolute;margin-left:292.6pt;margin-top:783.15pt;width:10.1pt;height:6.95pt;z-index:-188744058;mso-wrap-style:none;mso-wrap-distance-left:5pt;mso-wrap-distance-right:5pt;mso-position-horizontal-relative:page;mso-position-vertical-relative:page" wrapcoords="0 0" filled="f" stroked="f">
          <v:textbox style="mso-fit-shape-to-text:t" inset="0,0,0,0">
            <w:txbxContent>
              <w:p w14:paraId="72CC9F5A" w14:textId="77777777" w:rsidR="00585E5B" w:rsidRDefault="00000000">
                <w:pPr>
                  <w:pStyle w:val="Headerorfooter0"/>
                  <w:shd w:val="clear" w:color="auto" w:fill="auto"/>
                  <w:spacing w:line="240" w:lineRule="auto"/>
                </w:pPr>
                <w:r>
                  <w:fldChar w:fldCharType="begin"/>
                </w:r>
                <w:r>
                  <w:instrText xml:space="preserve"> PAGE \* MERGEFORMAT </w:instrText>
                </w:r>
                <w:r>
                  <w:fldChar w:fldCharType="separate"/>
                </w:r>
                <w:r w:rsidR="00CD2872" w:rsidRPr="00CD2872">
                  <w:rPr>
                    <w:rStyle w:val="Headerorfooter1"/>
                    <w:b/>
                    <w:bCs/>
                    <w:noProof/>
                  </w:rPr>
                  <w:t>33</w:t>
                </w:r>
                <w:r>
                  <w:rPr>
                    <w:rStyle w:val="Headerorfooter1"/>
                    <w:b/>
                    <w:bCs/>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8B58D" w14:textId="77777777" w:rsidR="007A0EBA" w:rsidRDefault="007A0EBA"/>
  </w:footnote>
  <w:footnote w:type="continuationSeparator" w:id="0">
    <w:p w14:paraId="78D88BC2" w14:textId="77777777" w:rsidR="007A0EBA" w:rsidRDefault="007A0E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4E75" w14:textId="77777777" w:rsidR="00585E5B" w:rsidRDefault="00000000">
    <w:pPr>
      <w:rPr>
        <w:sz w:val="2"/>
        <w:szCs w:val="2"/>
      </w:rPr>
    </w:pPr>
    <w:r>
      <w:pict w14:anchorId="26E0BD18">
        <v:shapetype id="_x0000_t202" coordsize="21600,21600" o:spt="202" path="m,l,21600r21600,l21600,xe">
          <v:stroke joinstyle="miter"/>
          <v:path gradientshapeok="t" o:connecttype="rect"/>
        </v:shapetype>
        <v:shape id="_x0000_s1029" type="#_x0000_t202" style="position:absolute;margin-left:503.3pt;margin-top:97.5pt;width:36.25pt;height:8.9pt;z-index:-188744062;mso-wrap-style:none;mso-wrap-distance-left:5pt;mso-wrap-distance-right:5pt;mso-position-horizontal-relative:page;mso-position-vertical-relative:page" wrapcoords="0 0" filled="f" stroked="f">
          <v:textbox style="mso-fit-shape-to-text:t" inset="0,0,0,0">
            <w:txbxContent>
              <w:p w14:paraId="7B283D05" w14:textId="77777777" w:rsidR="00585E5B" w:rsidRDefault="00585E5B">
                <w:pPr>
                  <w:pStyle w:val="Headerorfooter0"/>
                  <w:shd w:val="clear" w:color="auto" w:fill="auto"/>
                  <w:spacing w:line="240" w:lineRule="auto"/>
                </w:pPr>
                <w:r>
                  <w:rPr>
                    <w:rStyle w:val="HeaderorfooterArialNarrow12pt"/>
                    <w:b/>
                    <w:bCs/>
                  </w:rPr>
                  <w:t>Anexa 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13FC" w14:textId="77777777" w:rsidR="00585E5B" w:rsidRDefault="00000000">
    <w:pPr>
      <w:rPr>
        <w:sz w:val="2"/>
        <w:szCs w:val="2"/>
      </w:rPr>
    </w:pPr>
    <w:r>
      <w:pict w14:anchorId="4A86D94A">
        <v:shapetype id="_x0000_t202" coordsize="21600,21600" o:spt="202" path="m,l,21600r21600,l21600,xe">
          <v:stroke joinstyle="miter"/>
          <v:path gradientshapeok="t" o:connecttype="rect"/>
        </v:shapetype>
        <v:shape id="_x0000_s1026" type="#_x0000_t202" style="position:absolute;margin-left:503.3pt;margin-top:97.5pt;width:37.45pt;height:8.9pt;z-index:-188744059;mso-wrap-style:none;mso-wrap-distance-left:5pt;mso-wrap-distance-right:5pt;mso-position-horizontal-relative:page;mso-position-vertical-relative:page" wrapcoords="0 0" filled="f" stroked="f">
          <v:textbox style="mso-fit-shape-to-text:t" inset="0,0,0,0">
            <w:txbxContent>
              <w:p w14:paraId="58E4DDF3" w14:textId="77777777" w:rsidR="00585E5B" w:rsidRDefault="00585E5B">
                <w:pPr>
                  <w:pStyle w:val="Headerorfooter0"/>
                  <w:shd w:val="clear" w:color="auto" w:fill="auto"/>
                  <w:spacing w:line="240" w:lineRule="auto"/>
                </w:pPr>
                <w:r>
                  <w:rPr>
                    <w:rStyle w:val="HeaderorfooterArialNarrow12pt"/>
                    <w:b/>
                    <w:bCs/>
                  </w:rPr>
                  <w:t>Anexa 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A8641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402F"/>
      </v:shape>
    </w:pict>
  </w:numPicBullet>
  <w:abstractNum w:abstractNumId="0" w15:restartNumberingAfterBreak="0">
    <w:nsid w:val="00323E16"/>
    <w:multiLevelType w:val="multilevel"/>
    <w:tmpl w:val="158623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F19FB"/>
    <w:multiLevelType w:val="multilevel"/>
    <w:tmpl w:val="D826CC2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BA368E"/>
    <w:multiLevelType w:val="multilevel"/>
    <w:tmpl w:val="28FA6C1C"/>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F80387"/>
    <w:multiLevelType w:val="multilevel"/>
    <w:tmpl w:val="15441BF8"/>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0505EA"/>
    <w:multiLevelType w:val="multilevel"/>
    <w:tmpl w:val="437E9304"/>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405A73"/>
    <w:multiLevelType w:val="multilevel"/>
    <w:tmpl w:val="818C47D0"/>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42625"/>
    <w:multiLevelType w:val="multilevel"/>
    <w:tmpl w:val="2A846A56"/>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AC3C7B"/>
    <w:multiLevelType w:val="multilevel"/>
    <w:tmpl w:val="D5B287E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8C4896"/>
    <w:multiLevelType w:val="multilevel"/>
    <w:tmpl w:val="C06226CC"/>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E2400B"/>
    <w:multiLevelType w:val="multilevel"/>
    <w:tmpl w:val="619C1276"/>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D91BCA"/>
    <w:multiLevelType w:val="multilevel"/>
    <w:tmpl w:val="9B1A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851B94"/>
    <w:multiLevelType w:val="multilevel"/>
    <w:tmpl w:val="68063E0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B8584A"/>
    <w:multiLevelType w:val="multilevel"/>
    <w:tmpl w:val="98AA1812"/>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AE6B6D"/>
    <w:multiLevelType w:val="multilevel"/>
    <w:tmpl w:val="EA1023F0"/>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D651EF"/>
    <w:multiLevelType w:val="hybridMultilevel"/>
    <w:tmpl w:val="E730B9F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D054F0"/>
    <w:multiLevelType w:val="multilevel"/>
    <w:tmpl w:val="8EE80020"/>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630D29"/>
    <w:multiLevelType w:val="hybridMultilevel"/>
    <w:tmpl w:val="16CA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9239F"/>
    <w:multiLevelType w:val="multilevel"/>
    <w:tmpl w:val="A46C3B9E"/>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F45059"/>
    <w:multiLevelType w:val="multilevel"/>
    <w:tmpl w:val="65A843A2"/>
    <w:lvl w:ilvl="0">
      <w:start w:val="1"/>
      <w:numFmt w:val="upperRoman"/>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980C82"/>
    <w:multiLevelType w:val="multilevel"/>
    <w:tmpl w:val="FD82002C"/>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543E45"/>
    <w:multiLevelType w:val="multilevel"/>
    <w:tmpl w:val="FFF63512"/>
    <w:lvl w:ilvl="0">
      <w:start w:val="1"/>
      <w:numFmt w:val="upperRoman"/>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98A56F9"/>
    <w:multiLevelType w:val="multilevel"/>
    <w:tmpl w:val="160E9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CA12C6"/>
    <w:multiLevelType w:val="multilevel"/>
    <w:tmpl w:val="E8467FA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196045"/>
    <w:multiLevelType w:val="multilevel"/>
    <w:tmpl w:val="1BCE1780"/>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D2C218E"/>
    <w:multiLevelType w:val="multilevel"/>
    <w:tmpl w:val="0158FC16"/>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E505EF"/>
    <w:multiLevelType w:val="multilevel"/>
    <w:tmpl w:val="85381594"/>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6BE63DA"/>
    <w:multiLevelType w:val="multilevel"/>
    <w:tmpl w:val="E5E8754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78F2289"/>
    <w:multiLevelType w:val="multilevel"/>
    <w:tmpl w:val="437E9304"/>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8753124"/>
    <w:multiLevelType w:val="multilevel"/>
    <w:tmpl w:val="C2B2BC9C"/>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9B04936"/>
    <w:multiLevelType w:val="multilevel"/>
    <w:tmpl w:val="D938B0F8"/>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C626EF"/>
    <w:multiLevelType w:val="multilevel"/>
    <w:tmpl w:val="990A9802"/>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4A4AEA"/>
    <w:multiLevelType w:val="multilevel"/>
    <w:tmpl w:val="8AA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8A68A2"/>
    <w:multiLevelType w:val="multilevel"/>
    <w:tmpl w:val="CFD6CF48"/>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1B1AB7"/>
    <w:multiLevelType w:val="multilevel"/>
    <w:tmpl w:val="16005D4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E63FDD"/>
    <w:multiLevelType w:val="multilevel"/>
    <w:tmpl w:val="63BC8DAE"/>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135BC9"/>
    <w:multiLevelType w:val="multilevel"/>
    <w:tmpl w:val="FBD84DB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0F1076"/>
    <w:multiLevelType w:val="multilevel"/>
    <w:tmpl w:val="58FAD19E"/>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9713C1"/>
    <w:multiLevelType w:val="multilevel"/>
    <w:tmpl w:val="ECD8D9AC"/>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8C82A5C"/>
    <w:multiLevelType w:val="multilevel"/>
    <w:tmpl w:val="8C96D80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9CE6E41"/>
    <w:multiLevelType w:val="multilevel"/>
    <w:tmpl w:val="F31A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53691C"/>
    <w:multiLevelType w:val="multilevel"/>
    <w:tmpl w:val="4A52A5AE"/>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BCD07F9"/>
    <w:multiLevelType w:val="multilevel"/>
    <w:tmpl w:val="1A4ADA02"/>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C2545D8"/>
    <w:multiLevelType w:val="multilevel"/>
    <w:tmpl w:val="79E0024A"/>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E5C3BF5"/>
    <w:multiLevelType w:val="hybridMultilevel"/>
    <w:tmpl w:val="5D783848"/>
    <w:lvl w:ilvl="0" w:tplc="76B8EE10">
      <w:numFmt w:val="bullet"/>
      <w:lvlText w:val="-"/>
      <w:lvlJc w:val="left"/>
      <w:pPr>
        <w:ind w:left="420" w:hanging="360"/>
      </w:pPr>
      <w:rPr>
        <w:rFonts w:ascii="Arial Narrow" w:eastAsia="Arial Narrow" w:hAnsi="Arial Narrow" w:cs="Arial Narrow"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4" w15:restartNumberingAfterBreak="0">
    <w:nsid w:val="5E6F1A8B"/>
    <w:multiLevelType w:val="multilevel"/>
    <w:tmpl w:val="0ED68832"/>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0196FCC"/>
    <w:multiLevelType w:val="multilevel"/>
    <w:tmpl w:val="7EE8FD1A"/>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1594BC3"/>
    <w:multiLevelType w:val="multilevel"/>
    <w:tmpl w:val="5BAEA9FA"/>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4FA052F"/>
    <w:multiLevelType w:val="multilevel"/>
    <w:tmpl w:val="3C2EFC62"/>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7700884"/>
    <w:multiLevelType w:val="multilevel"/>
    <w:tmpl w:val="CE400ED2"/>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9A70037"/>
    <w:multiLevelType w:val="multilevel"/>
    <w:tmpl w:val="B4B033DC"/>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C6818E1"/>
    <w:multiLevelType w:val="multilevel"/>
    <w:tmpl w:val="6A88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7D299C"/>
    <w:multiLevelType w:val="multilevel"/>
    <w:tmpl w:val="0DA277CA"/>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DB17658"/>
    <w:multiLevelType w:val="multilevel"/>
    <w:tmpl w:val="C384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5A010E"/>
    <w:multiLevelType w:val="multilevel"/>
    <w:tmpl w:val="47AE574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2963413"/>
    <w:multiLevelType w:val="multilevel"/>
    <w:tmpl w:val="F808EEC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3392A78"/>
    <w:multiLevelType w:val="hybridMultilevel"/>
    <w:tmpl w:val="ECB0BAAA"/>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AF5581"/>
    <w:multiLevelType w:val="multilevel"/>
    <w:tmpl w:val="E8AED9E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5767546"/>
    <w:multiLevelType w:val="multilevel"/>
    <w:tmpl w:val="BE5EA954"/>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5EA6B86"/>
    <w:multiLevelType w:val="multilevel"/>
    <w:tmpl w:val="61546550"/>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83845E3"/>
    <w:multiLevelType w:val="multilevel"/>
    <w:tmpl w:val="D36C887A"/>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A5B52A1"/>
    <w:multiLevelType w:val="multilevel"/>
    <w:tmpl w:val="550881A4"/>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B7A4D27"/>
    <w:multiLevelType w:val="multilevel"/>
    <w:tmpl w:val="1D081BA2"/>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D725E90"/>
    <w:multiLevelType w:val="multilevel"/>
    <w:tmpl w:val="1970431A"/>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5123338">
    <w:abstractNumId w:val="20"/>
  </w:num>
  <w:num w:numId="2" w16cid:durableId="452745947">
    <w:abstractNumId w:val="27"/>
  </w:num>
  <w:num w:numId="3" w16cid:durableId="1196389692">
    <w:abstractNumId w:val="26"/>
  </w:num>
  <w:num w:numId="4" w16cid:durableId="1407415572">
    <w:abstractNumId w:val="23"/>
  </w:num>
  <w:num w:numId="5" w16cid:durableId="1094864576">
    <w:abstractNumId w:val="0"/>
  </w:num>
  <w:num w:numId="6" w16cid:durableId="1383944820">
    <w:abstractNumId w:val="62"/>
  </w:num>
  <w:num w:numId="7" w16cid:durableId="1056900045">
    <w:abstractNumId w:val="44"/>
  </w:num>
  <w:num w:numId="8" w16cid:durableId="1564633327">
    <w:abstractNumId w:val="29"/>
  </w:num>
  <w:num w:numId="9" w16cid:durableId="1246263719">
    <w:abstractNumId w:val="36"/>
  </w:num>
  <w:num w:numId="10" w16cid:durableId="847329093">
    <w:abstractNumId w:val="7"/>
  </w:num>
  <w:num w:numId="11" w16cid:durableId="1530533546">
    <w:abstractNumId w:val="19"/>
  </w:num>
  <w:num w:numId="12" w16cid:durableId="711735962">
    <w:abstractNumId w:val="53"/>
  </w:num>
  <w:num w:numId="13" w16cid:durableId="1999797058">
    <w:abstractNumId w:val="38"/>
  </w:num>
  <w:num w:numId="14" w16cid:durableId="1258758670">
    <w:abstractNumId w:val="56"/>
  </w:num>
  <w:num w:numId="15" w16cid:durableId="249312077">
    <w:abstractNumId w:val="8"/>
  </w:num>
  <w:num w:numId="16" w16cid:durableId="983969334">
    <w:abstractNumId w:val="34"/>
  </w:num>
  <w:num w:numId="17" w16cid:durableId="317225455">
    <w:abstractNumId w:val="58"/>
  </w:num>
  <w:num w:numId="18" w16cid:durableId="512837872">
    <w:abstractNumId w:val="9"/>
  </w:num>
  <w:num w:numId="19" w16cid:durableId="1766459136">
    <w:abstractNumId w:val="45"/>
  </w:num>
  <w:num w:numId="20" w16cid:durableId="1525246103">
    <w:abstractNumId w:val="25"/>
  </w:num>
  <w:num w:numId="21" w16cid:durableId="1906143671">
    <w:abstractNumId w:val="12"/>
  </w:num>
  <w:num w:numId="22" w16cid:durableId="918443817">
    <w:abstractNumId w:val="47"/>
  </w:num>
  <w:num w:numId="23" w16cid:durableId="1341929707">
    <w:abstractNumId w:val="1"/>
  </w:num>
  <w:num w:numId="24" w16cid:durableId="375859873">
    <w:abstractNumId w:val="37"/>
  </w:num>
  <w:num w:numId="25" w16cid:durableId="317999945">
    <w:abstractNumId w:val="13"/>
  </w:num>
  <w:num w:numId="26" w16cid:durableId="1171988285">
    <w:abstractNumId w:val="11"/>
  </w:num>
  <w:num w:numId="27" w16cid:durableId="1721173824">
    <w:abstractNumId w:val="57"/>
  </w:num>
  <w:num w:numId="28" w16cid:durableId="1256549657">
    <w:abstractNumId w:val="33"/>
  </w:num>
  <w:num w:numId="29" w16cid:durableId="1152255275">
    <w:abstractNumId w:val="48"/>
  </w:num>
  <w:num w:numId="30" w16cid:durableId="1145242485">
    <w:abstractNumId w:val="60"/>
  </w:num>
  <w:num w:numId="31" w16cid:durableId="1454519781">
    <w:abstractNumId w:val="2"/>
  </w:num>
  <w:num w:numId="32" w16cid:durableId="916210874">
    <w:abstractNumId w:val="49"/>
  </w:num>
  <w:num w:numId="33" w16cid:durableId="2086144582">
    <w:abstractNumId w:val="54"/>
  </w:num>
  <w:num w:numId="34" w16cid:durableId="698119275">
    <w:abstractNumId w:val="42"/>
  </w:num>
  <w:num w:numId="35" w16cid:durableId="210386957">
    <w:abstractNumId w:val="17"/>
  </w:num>
  <w:num w:numId="36" w16cid:durableId="1909262188">
    <w:abstractNumId w:val="28"/>
  </w:num>
  <w:num w:numId="37" w16cid:durableId="1953173188">
    <w:abstractNumId w:val="15"/>
  </w:num>
  <w:num w:numId="38" w16cid:durableId="2010325860">
    <w:abstractNumId w:val="3"/>
  </w:num>
  <w:num w:numId="39" w16cid:durableId="264315581">
    <w:abstractNumId w:val="22"/>
  </w:num>
  <w:num w:numId="40" w16cid:durableId="1478960419">
    <w:abstractNumId w:val="41"/>
  </w:num>
  <w:num w:numId="41" w16cid:durableId="35787131">
    <w:abstractNumId w:val="61"/>
  </w:num>
  <w:num w:numId="42" w16cid:durableId="1882134891">
    <w:abstractNumId w:val="24"/>
  </w:num>
  <w:num w:numId="43" w16cid:durableId="1144350393">
    <w:abstractNumId w:val="32"/>
  </w:num>
  <w:num w:numId="44" w16cid:durableId="1549686935">
    <w:abstractNumId w:val="40"/>
  </w:num>
  <w:num w:numId="45" w16cid:durableId="1310015404">
    <w:abstractNumId w:val="35"/>
  </w:num>
  <w:num w:numId="46" w16cid:durableId="363409045">
    <w:abstractNumId w:val="51"/>
  </w:num>
  <w:num w:numId="47" w16cid:durableId="1948349531">
    <w:abstractNumId w:val="5"/>
  </w:num>
  <w:num w:numId="48" w16cid:durableId="852957867">
    <w:abstractNumId w:val="30"/>
  </w:num>
  <w:num w:numId="49" w16cid:durableId="489910957">
    <w:abstractNumId w:val="59"/>
  </w:num>
  <w:num w:numId="50" w16cid:durableId="1440023110">
    <w:abstractNumId w:val="18"/>
  </w:num>
  <w:num w:numId="51" w16cid:durableId="16587813">
    <w:abstractNumId w:val="6"/>
  </w:num>
  <w:num w:numId="52" w16cid:durableId="1157497387">
    <w:abstractNumId w:val="46"/>
  </w:num>
  <w:num w:numId="53" w16cid:durableId="2000957195">
    <w:abstractNumId w:val="43"/>
  </w:num>
  <w:num w:numId="54" w16cid:durableId="603420496">
    <w:abstractNumId w:val="55"/>
  </w:num>
  <w:num w:numId="55" w16cid:durableId="1470321194">
    <w:abstractNumId w:val="4"/>
  </w:num>
  <w:num w:numId="56" w16cid:durableId="1336687874">
    <w:abstractNumId w:val="16"/>
  </w:num>
  <w:num w:numId="57" w16cid:durableId="1587376929">
    <w:abstractNumId w:val="14"/>
  </w:num>
  <w:num w:numId="58" w16cid:durableId="2072844367">
    <w:abstractNumId w:val="21"/>
  </w:num>
  <w:num w:numId="59" w16cid:durableId="1930314468">
    <w:abstractNumId w:val="39"/>
  </w:num>
  <w:num w:numId="60" w16cid:durableId="42871780">
    <w:abstractNumId w:val="52"/>
  </w:num>
  <w:num w:numId="61" w16cid:durableId="504394399">
    <w:abstractNumId w:val="50"/>
  </w:num>
  <w:num w:numId="62" w16cid:durableId="1753700060">
    <w:abstractNumId w:val="10"/>
  </w:num>
  <w:num w:numId="63" w16cid:durableId="161815832">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81"/>
  <w:drawingGridVerticalSpacing w:val="181"/>
  <w:characterSpacingControl w:val="compressPunctuation"/>
  <w:hdrShapeDefaults>
    <o:shapedefaults v:ext="edit" spidmax="2068"/>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763F3E"/>
    <w:rsid w:val="00007C5D"/>
    <w:rsid w:val="00033E8E"/>
    <w:rsid w:val="00082B2E"/>
    <w:rsid w:val="000F2E1A"/>
    <w:rsid w:val="001F5D57"/>
    <w:rsid w:val="003373CD"/>
    <w:rsid w:val="003A0710"/>
    <w:rsid w:val="00441947"/>
    <w:rsid w:val="0046218D"/>
    <w:rsid w:val="0046780C"/>
    <w:rsid w:val="004C2E54"/>
    <w:rsid w:val="00504002"/>
    <w:rsid w:val="00520D32"/>
    <w:rsid w:val="0055541C"/>
    <w:rsid w:val="00585E5B"/>
    <w:rsid w:val="00593205"/>
    <w:rsid w:val="005E6269"/>
    <w:rsid w:val="00604BF7"/>
    <w:rsid w:val="006825BA"/>
    <w:rsid w:val="0068791A"/>
    <w:rsid w:val="00754061"/>
    <w:rsid w:val="00763F3E"/>
    <w:rsid w:val="007A0EBA"/>
    <w:rsid w:val="008C6446"/>
    <w:rsid w:val="008E52AB"/>
    <w:rsid w:val="009060FB"/>
    <w:rsid w:val="00910626"/>
    <w:rsid w:val="00967C43"/>
    <w:rsid w:val="00A27A9C"/>
    <w:rsid w:val="00A775C0"/>
    <w:rsid w:val="00B10E63"/>
    <w:rsid w:val="00B74F40"/>
    <w:rsid w:val="00BA38E7"/>
    <w:rsid w:val="00BF5D2F"/>
    <w:rsid w:val="00C118A2"/>
    <w:rsid w:val="00C24670"/>
    <w:rsid w:val="00C87D4F"/>
    <w:rsid w:val="00CD2872"/>
    <w:rsid w:val="00DB2ADD"/>
    <w:rsid w:val="00DD6011"/>
    <w:rsid w:val="00E13196"/>
    <w:rsid w:val="00E1392A"/>
    <w:rsid w:val="00E3510F"/>
    <w:rsid w:val="00ED0E22"/>
    <w:rsid w:val="00F3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6CDA4762"/>
  <w15:docId w15:val="{D6D4467E-F95E-4695-BA93-E849A9E6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3F3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3F3E"/>
    <w:rPr>
      <w:color w:val="0066CC"/>
      <w:u w:val="single"/>
    </w:rPr>
  </w:style>
  <w:style w:type="character" w:customStyle="1" w:styleId="PicturecaptionExact">
    <w:name w:val="Picture caption Exact"/>
    <w:basedOn w:val="DefaultParagraphFont"/>
    <w:link w:val="Picturecaption"/>
    <w:rsid w:val="00763F3E"/>
    <w:rPr>
      <w:rFonts w:ascii="Arial Narrow" w:eastAsia="Arial Narrow" w:hAnsi="Arial Narrow" w:cs="Arial Narrow"/>
      <w:b/>
      <w:bCs/>
      <w:i w:val="0"/>
      <w:iCs w:val="0"/>
      <w:smallCaps w:val="0"/>
      <w:strike w:val="0"/>
      <w:sz w:val="20"/>
      <w:szCs w:val="20"/>
      <w:u w:val="none"/>
    </w:rPr>
  </w:style>
  <w:style w:type="character" w:customStyle="1" w:styleId="Bodytext3">
    <w:name w:val="Body text (3)_"/>
    <w:basedOn w:val="DefaultParagraphFont"/>
    <w:link w:val="Bodytext30"/>
    <w:rsid w:val="00763F3E"/>
    <w:rPr>
      <w:rFonts w:ascii="Arial Narrow" w:eastAsia="Arial Narrow" w:hAnsi="Arial Narrow" w:cs="Arial Narrow"/>
      <w:b/>
      <w:bCs/>
      <w:i w:val="0"/>
      <w:iCs w:val="0"/>
      <w:smallCaps w:val="0"/>
      <w:strike w:val="0"/>
      <w:sz w:val="20"/>
      <w:szCs w:val="20"/>
      <w:u w:val="none"/>
    </w:rPr>
  </w:style>
  <w:style w:type="character" w:customStyle="1" w:styleId="Headerorfooter">
    <w:name w:val="Header or footer_"/>
    <w:basedOn w:val="DefaultParagraphFont"/>
    <w:link w:val="Headerorfooter0"/>
    <w:rsid w:val="00763F3E"/>
    <w:rPr>
      <w:rFonts w:ascii="Palatino Linotype" w:eastAsia="Palatino Linotype" w:hAnsi="Palatino Linotype" w:cs="Palatino Linotype"/>
      <w:b/>
      <w:bCs/>
      <w:i w:val="0"/>
      <w:iCs w:val="0"/>
      <w:smallCaps w:val="0"/>
      <w:strike w:val="0"/>
      <w:spacing w:val="0"/>
      <w:sz w:val="20"/>
      <w:szCs w:val="20"/>
      <w:u w:val="none"/>
    </w:rPr>
  </w:style>
  <w:style w:type="character" w:customStyle="1" w:styleId="Headerorfooter1">
    <w:name w:val="Header or footer"/>
    <w:basedOn w:val="Headerorfooter"/>
    <w:rsid w:val="00763F3E"/>
    <w:rPr>
      <w:rFonts w:ascii="Palatino Linotype" w:eastAsia="Palatino Linotype" w:hAnsi="Palatino Linotype" w:cs="Palatino Linotype"/>
      <w:b/>
      <w:bCs/>
      <w:i w:val="0"/>
      <w:iCs w:val="0"/>
      <w:smallCaps w:val="0"/>
      <w:strike w:val="0"/>
      <w:color w:val="000000"/>
      <w:spacing w:val="0"/>
      <w:w w:val="100"/>
      <w:position w:val="0"/>
      <w:sz w:val="20"/>
      <w:szCs w:val="20"/>
      <w:u w:val="none"/>
      <w:lang w:val="ro-RO" w:eastAsia="ro-RO" w:bidi="ro-RO"/>
    </w:rPr>
  </w:style>
  <w:style w:type="character" w:customStyle="1" w:styleId="Bodytext4">
    <w:name w:val="Body text (4)_"/>
    <w:basedOn w:val="DefaultParagraphFont"/>
    <w:link w:val="Bodytext40"/>
    <w:rsid w:val="00763F3E"/>
    <w:rPr>
      <w:rFonts w:ascii="Arial Narrow" w:eastAsia="Arial Narrow" w:hAnsi="Arial Narrow" w:cs="Arial Narrow"/>
      <w:b/>
      <w:bCs/>
      <w:i w:val="0"/>
      <w:iCs w:val="0"/>
      <w:smallCaps w:val="0"/>
      <w:strike w:val="0"/>
      <w:sz w:val="48"/>
      <w:szCs w:val="48"/>
      <w:u w:val="none"/>
    </w:rPr>
  </w:style>
  <w:style w:type="character" w:customStyle="1" w:styleId="Heading1">
    <w:name w:val="Heading #1_"/>
    <w:basedOn w:val="DefaultParagraphFont"/>
    <w:link w:val="Heading10"/>
    <w:rsid w:val="00763F3E"/>
    <w:rPr>
      <w:rFonts w:ascii="Arial Narrow" w:eastAsia="Arial Narrow" w:hAnsi="Arial Narrow" w:cs="Arial Narrow"/>
      <w:b/>
      <w:bCs/>
      <w:i w:val="0"/>
      <w:iCs w:val="0"/>
      <w:smallCaps w:val="0"/>
      <w:strike w:val="0"/>
      <w:sz w:val="32"/>
      <w:szCs w:val="32"/>
      <w:u w:val="none"/>
    </w:rPr>
  </w:style>
  <w:style w:type="character" w:customStyle="1" w:styleId="Heading2">
    <w:name w:val="Heading #2_"/>
    <w:basedOn w:val="DefaultParagraphFont"/>
    <w:link w:val="Heading20"/>
    <w:rsid w:val="00763F3E"/>
    <w:rPr>
      <w:rFonts w:ascii="Arial Narrow" w:eastAsia="Arial Narrow" w:hAnsi="Arial Narrow" w:cs="Arial Narrow"/>
      <w:b/>
      <w:bCs/>
      <w:i w:val="0"/>
      <w:iCs w:val="0"/>
      <w:smallCaps w:val="0"/>
      <w:strike w:val="0"/>
      <w:sz w:val="21"/>
      <w:szCs w:val="21"/>
      <w:u w:val="none"/>
    </w:rPr>
  </w:style>
  <w:style w:type="character" w:customStyle="1" w:styleId="Bodytext5">
    <w:name w:val="Body text (5)_"/>
    <w:basedOn w:val="DefaultParagraphFont"/>
    <w:link w:val="Bodytext50"/>
    <w:rsid w:val="00763F3E"/>
    <w:rPr>
      <w:rFonts w:ascii="Bookman Old Style" w:eastAsia="Bookman Old Style" w:hAnsi="Bookman Old Style" w:cs="Bookman Old Style"/>
      <w:b/>
      <w:bCs/>
      <w:i w:val="0"/>
      <w:iCs w:val="0"/>
      <w:smallCaps w:val="0"/>
      <w:strike w:val="0"/>
      <w:sz w:val="8"/>
      <w:szCs w:val="8"/>
      <w:u w:val="none"/>
    </w:rPr>
  </w:style>
  <w:style w:type="character" w:customStyle="1" w:styleId="Bodytext2">
    <w:name w:val="Body text (2)_"/>
    <w:basedOn w:val="DefaultParagraphFont"/>
    <w:link w:val="Bodytext20"/>
    <w:rsid w:val="00763F3E"/>
    <w:rPr>
      <w:rFonts w:ascii="Arial Narrow" w:eastAsia="Arial Narrow" w:hAnsi="Arial Narrow" w:cs="Arial Narrow"/>
      <w:b/>
      <w:bCs/>
      <w:i w:val="0"/>
      <w:iCs w:val="0"/>
      <w:smallCaps w:val="0"/>
      <w:strike w:val="0"/>
      <w:sz w:val="21"/>
      <w:szCs w:val="21"/>
      <w:u w:val="none"/>
    </w:rPr>
  </w:style>
  <w:style w:type="character" w:customStyle="1" w:styleId="Bodytext6">
    <w:name w:val="Body text (6)_"/>
    <w:basedOn w:val="DefaultParagraphFont"/>
    <w:link w:val="Bodytext60"/>
    <w:rsid w:val="00763F3E"/>
    <w:rPr>
      <w:rFonts w:ascii="Arial Narrow" w:eastAsia="Arial Narrow" w:hAnsi="Arial Narrow" w:cs="Arial Narrow"/>
      <w:b w:val="0"/>
      <w:bCs w:val="0"/>
      <w:i/>
      <w:iCs/>
      <w:smallCaps w:val="0"/>
      <w:strike w:val="0"/>
      <w:w w:val="100"/>
      <w:sz w:val="23"/>
      <w:szCs w:val="23"/>
      <w:u w:val="none"/>
    </w:rPr>
  </w:style>
  <w:style w:type="character" w:customStyle="1" w:styleId="Bodytext6105ptBoldNotItalic">
    <w:name w:val="Body text (6) + 10;5 pt;Bold;Not Italic"/>
    <w:basedOn w:val="Bodytext6"/>
    <w:rsid w:val="00763F3E"/>
    <w:rPr>
      <w:rFonts w:ascii="Arial Narrow" w:eastAsia="Arial Narrow" w:hAnsi="Arial Narrow" w:cs="Arial Narrow"/>
      <w:b/>
      <w:bCs/>
      <w:i/>
      <w:iCs/>
      <w:smallCaps w:val="0"/>
      <w:strike w:val="0"/>
      <w:color w:val="000000"/>
      <w:spacing w:val="0"/>
      <w:w w:val="100"/>
      <w:position w:val="0"/>
      <w:sz w:val="21"/>
      <w:szCs w:val="21"/>
      <w:u w:val="none"/>
      <w:lang w:val="ro-RO" w:eastAsia="ro-RO" w:bidi="ro-RO"/>
    </w:rPr>
  </w:style>
  <w:style w:type="character" w:customStyle="1" w:styleId="Bodytext2115ptNotBoldItalic">
    <w:name w:val="Body text (2) + 11;5 pt;Not Bold;Italic"/>
    <w:basedOn w:val="Bodytext2"/>
    <w:rsid w:val="00763F3E"/>
    <w:rPr>
      <w:rFonts w:ascii="Arial Narrow" w:eastAsia="Arial Narrow" w:hAnsi="Arial Narrow" w:cs="Arial Narrow"/>
      <w:b/>
      <w:bCs/>
      <w:i/>
      <w:iCs/>
      <w:smallCaps w:val="0"/>
      <w:strike w:val="0"/>
      <w:color w:val="000000"/>
      <w:spacing w:val="0"/>
      <w:w w:val="100"/>
      <w:position w:val="0"/>
      <w:sz w:val="23"/>
      <w:szCs w:val="23"/>
      <w:u w:val="none"/>
      <w:lang w:val="ro-RO" w:eastAsia="ro-RO" w:bidi="ro-RO"/>
    </w:rPr>
  </w:style>
  <w:style w:type="character" w:customStyle="1" w:styleId="Heading2SmallCaps">
    <w:name w:val="Heading #2 + Small Caps"/>
    <w:basedOn w:val="Heading2"/>
    <w:rsid w:val="00763F3E"/>
    <w:rPr>
      <w:rFonts w:ascii="Arial Narrow" w:eastAsia="Arial Narrow" w:hAnsi="Arial Narrow" w:cs="Arial Narrow"/>
      <w:b/>
      <w:bCs/>
      <w:i w:val="0"/>
      <w:iCs w:val="0"/>
      <w:smallCaps/>
      <w:strike w:val="0"/>
      <w:color w:val="000000"/>
      <w:spacing w:val="0"/>
      <w:w w:val="100"/>
      <w:position w:val="0"/>
      <w:sz w:val="21"/>
      <w:szCs w:val="21"/>
      <w:u w:val="none"/>
      <w:lang w:val="ro-RO" w:eastAsia="ro-RO" w:bidi="ro-RO"/>
    </w:rPr>
  </w:style>
  <w:style w:type="character" w:customStyle="1" w:styleId="HeaderorfooterArialNarrow12pt">
    <w:name w:val="Header or footer + Arial Narrow;12 pt"/>
    <w:basedOn w:val="Headerorfooter"/>
    <w:rsid w:val="00763F3E"/>
    <w:rPr>
      <w:rFonts w:ascii="Arial Narrow" w:eastAsia="Arial Narrow" w:hAnsi="Arial Narrow" w:cs="Arial Narrow"/>
      <w:b/>
      <w:bCs/>
      <w:i w:val="0"/>
      <w:iCs w:val="0"/>
      <w:smallCaps w:val="0"/>
      <w:strike w:val="0"/>
      <w:color w:val="000000"/>
      <w:spacing w:val="0"/>
      <w:w w:val="100"/>
      <w:position w:val="0"/>
      <w:sz w:val="24"/>
      <w:szCs w:val="24"/>
      <w:u w:val="none"/>
      <w:lang w:val="ro-RO" w:eastAsia="ro-RO" w:bidi="ro-RO"/>
    </w:rPr>
  </w:style>
  <w:style w:type="character" w:customStyle="1" w:styleId="Tablecaption">
    <w:name w:val="Table caption_"/>
    <w:basedOn w:val="DefaultParagraphFont"/>
    <w:link w:val="Tablecaption0"/>
    <w:rsid w:val="00763F3E"/>
    <w:rPr>
      <w:rFonts w:ascii="Arial Narrow" w:eastAsia="Arial Narrow" w:hAnsi="Arial Narrow" w:cs="Arial Narrow"/>
      <w:b/>
      <w:bCs/>
      <w:i w:val="0"/>
      <w:iCs w:val="0"/>
      <w:smallCaps w:val="0"/>
      <w:strike w:val="0"/>
      <w:sz w:val="21"/>
      <w:szCs w:val="21"/>
      <w:u w:val="none"/>
    </w:rPr>
  </w:style>
  <w:style w:type="character" w:customStyle="1" w:styleId="Bodytext210pt">
    <w:name w:val="Body text (2) + 10 pt"/>
    <w:basedOn w:val="Bodytext2"/>
    <w:rsid w:val="00763F3E"/>
    <w:rPr>
      <w:rFonts w:ascii="Arial Narrow" w:eastAsia="Arial Narrow" w:hAnsi="Arial Narrow" w:cs="Arial Narrow"/>
      <w:b/>
      <w:bCs/>
      <w:i w:val="0"/>
      <w:iCs w:val="0"/>
      <w:smallCaps w:val="0"/>
      <w:strike w:val="0"/>
      <w:color w:val="000000"/>
      <w:spacing w:val="0"/>
      <w:w w:val="100"/>
      <w:position w:val="0"/>
      <w:sz w:val="20"/>
      <w:szCs w:val="20"/>
      <w:u w:val="none"/>
      <w:lang w:val="ro-RO" w:eastAsia="ro-RO" w:bidi="ro-RO"/>
    </w:rPr>
  </w:style>
  <w:style w:type="character" w:customStyle="1" w:styleId="Bodytext21">
    <w:name w:val="Body text (2)"/>
    <w:basedOn w:val="Bodytext2"/>
    <w:rsid w:val="00763F3E"/>
    <w:rPr>
      <w:rFonts w:ascii="Arial Narrow" w:eastAsia="Arial Narrow" w:hAnsi="Arial Narrow" w:cs="Arial Narrow"/>
      <w:b/>
      <w:bCs/>
      <w:i w:val="0"/>
      <w:iCs w:val="0"/>
      <w:smallCaps w:val="0"/>
      <w:strike w:val="0"/>
      <w:color w:val="000000"/>
      <w:spacing w:val="0"/>
      <w:w w:val="100"/>
      <w:position w:val="0"/>
      <w:sz w:val="21"/>
      <w:szCs w:val="21"/>
      <w:u w:val="none"/>
      <w:lang w:val="ro-RO" w:eastAsia="ro-RO" w:bidi="ro-RO"/>
    </w:rPr>
  </w:style>
  <w:style w:type="character" w:customStyle="1" w:styleId="Bodytext295ptNotBold">
    <w:name w:val="Body text (2) + 9;5 pt;Not Bold"/>
    <w:basedOn w:val="Bodytext2"/>
    <w:rsid w:val="00763F3E"/>
    <w:rPr>
      <w:rFonts w:ascii="Arial Narrow" w:eastAsia="Arial Narrow" w:hAnsi="Arial Narrow" w:cs="Arial Narrow"/>
      <w:b/>
      <w:bCs/>
      <w:i w:val="0"/>
      <w:iCs w:val="0"/>
      <w:smallCaps w:val="0"/>
      <w:strike w:val="0"/>
      <w:color w:val="000000"/>
      <w:spacing w:val="0"/>
      <w:w w:val="100"/>
      <w:position w:val="0"/>
      <w:sz w:val="19"/>
      <w:szCs w:val="19"/>
      <w:u w:val="none"/>
      <w:lang w:val="ro-RO" w:eastAsia="ro-RO" w:bidi="ro-RO"/>
    </w:rPr>
  </w:style>
  <w:style w:type="character" w:customStyle="1" w:styleId="Tablecaption2">
    <w:name w:val="Table caption (2)_"/>
    <w:basedOn w:val="DefaultParagraphFont"/>
    <w:link w:val="Tablecaption20"/>
    <w:rsid w:val="00763F3E"/>
    <w:rPr>
      <w:rFonts w:ascii="Arial Narrow" w:eastAsia="Arial Narrow" w:hAnsi="Arial Narrow" w:cs="Arial Narrow"/>
      <w:b/>
      <w:bCs/>
      <w:i w:val="0"/>
      <w:iCs w:val="0"/>
      <w:smallCaps w:val="0"/>
      <w:strike w:val="0"/>
      <w:sz w:val="20"/>
      <w:szCs w:val="20"/>
      <w:u w:val="none"/>
    </w:rPr>
  </w:style>
  <w:style w:type="character" w:customStyle="1" w:styleId="Bodytext2115ptNotBoldItalic0">
    <w:name w:val="Body text (2) + 11;5 pt;Not Bold;Italic"/>
    <w:basedOn w:val="Bodytext2"/>
    <w:rsid w:val="00763F3E"/>
    <w:rPr>
      <w:rFonts w:ascii="Arial Narrow" w:eastAsia="Arial Narrow" w:hAnsi="Arial Narrow" w:cs="Arial Narrow"/>
      <w:b/>
      <w:bCs/>
      <w:i/>
      <w:iCs/>
      <w:smallCaps w:val="0"/>
      <w:strike w:val="0"/>
      <w:color w:val="000000"/>
      <w:spacing w:val="0"/>
      <w:w w:val="100"/>
      <w:position w:val="0"/>
      <w:sz w:val="23"/>
      <w:szCs w:val="23"/>
      <w:u w:val="none"/>
      <w:lang w:val="ro-RO" w:eastAsia="ro-RO" w:bidi="ro-RO"/>
    </w:rPr>
  </w:style>
  <w:style w:type="character" w:customStyle="1" w:styleId="Bodytext2Exact">
    <w:name w:val="Body text (2) Exact"/>
    <w:basedOn w:val="DefaultParagraphFont"/>
    <w:rsid w:val="00763F3E"/>
    <w:rPr>
      <w:rFonts w:ascii="Arial Narrow" w:eastAsia="Arial Narrow" w:hAnsi="Arial Narrow" w:cs="Arial Narrow"/>
      <w:b/>
      <w:bCs/>
      <w:i w:val="0"/>
      <w:iCs w:val="0"/>
      <w:smallCaps w:val="0"/>
      <w:strike w:val="0"/>
      <w:sz w:val="21"/>
      <w:szCs w:val="21"/>
      <w:u w:val="none"/>
    </w:rPr>
  </w:style>
  <w:style w:type="character" w:customStyle="1" w:styleId="Bodytext7Exact">
    <w:name w:val="Body text (7) Exact"/>
    <w:basedOn w:val="DefaultParagraphFont"/>
    <w:link w:val="Bodytext7"/>
    <w:rsid w:val="00763F3E"/>
    <w:rPr>
      <w:rFonts w:ascii="Arial Narrow" w:eastAsia="Arial Narrow" w:hAnsi="Arial Narrow" w:cs="Arial Narrow"/>
      <w:b w:val="0"/>
      <w:bCs w:val="0"/>
      <w:i/>
      <w:iCs/>
      <w:smallCaps w:val="0"/>
      <w:strike w:val="0"/>
      <w:w w:val="100"/>
      <w:sz w:val="16"/>
      <w:szCs w:val="16"/>
      <w:u w:val="none"/>
    </w:rPr>
  </w:style>
  <w:style w:type="character" w:customStyle="1" w:styleId="Bodytext75ptNotItalicSpacing0ptExact">
    <w:name w:val="Body text (7) + 5 pt;Not Italic;Spacing 0 pt Exact"/>
    <w:basedOn w:val="Bodytext7Exact"/>
    <w:rsid w:val="00763F3E"/>
    <w:rPr>
      <w:rFonts w:ascii="Arial Narrow" w:eastAsia="Arial Narrow" w:hAnsi="Arial Narrow" w:cs="Arial Narrow"/>
      <w:b w:val="0"/>
      <w:bCs w:val="0"/>
      <w:i/>
      <w:iCs/>
      <w:smallCaps w:val="0"/>
      <w:strike w:val="0"/>
      <w:color w:val="000000"/>
      <w:spacing w:val="-10"/>
      <w:w w:val="100"/>
      <w:position w:val="0"/>
      <w:sz w:val="10"/>
      <w:szCs w:val="10"/>
      <w:u w:val="none"/>
      <w:lang w:val="ro-RO" w:eastAsia="ro-RO" w:bidi="ro-RO"/>
    </w:rPr>
  </w:style>
  <w:style w:type="paragraph" w:customStyle="1" w:styleId="Picturecaption">
    <w:name w:val="Picture caption"/>
    <w:basedOn w:val="Normal"/>
    <w:link w:val="PicturecaptionExact"/>
    <w:rsid w:val="00763F3E"/>
    <w:pPr>
      <w:shd w:val="clear" w:color="auto" w:fill="FFFFFF"/>
      <w:spacing w:after="240" w:line="0" w:lineRule="atLeast"/>
      <w:jc w:val="center"/>
    </w:pPr>
    <w:rPr>
      <w:rFonts w:ascii="Arial Narrow" w:eastAsia="Arial Narrow" w:hAnsi="Arial Narrow" w:cs="Arial Narrow"/>
      <w:b/>
      <w:bCs/>
      <w:sz w:val="20"/>
      <w:szCs w:val="20"/>
    </w:rPr>
  </w:style>
  <w:style w:type="paragraph" w:customStyle="1" w:styleId="Bodytext30">
    <w:name w:val="Body text (3)"/>
    <w:basedOn w:val="Normal"/>
    <w:link w:val="Bodytext3"/>
    <w:rsid w:val="00763F3E"/>
    <w:pPr>
      <w:shd w:val="clear" w:color="auto" w:fill="FFFFFF"/>
      <w:spacing w:after="420" w:line="0" w:lineRule="atLeast"/>
    </w:pPr>
    <w:rPr>
      <w:rFonts w:ascii="Arial Narrow" w:eastAsia="Arial Narrow" w:hAnsi="Arial Narrow" w:cs="Arial Narrow"/>
      <w:b/>
      <w:bCs/>
      <w:sz w:val="20"/>
      <w:szCs w:val="20"/>
    </w:rPr>
  </w:style>
  <w:style w:type="paragraph" w:customStyle="1" w:styleId="Headerorfooter0">
    <w:name w:val="Header or footer"/>
    <w:basedOn w:val="Normal"/>
    <w:link w:val="Headerorfooter"/>
    <w:rsid w:val="00763F3E"/>
    <w:pPr>
      <w:shd w:val="clear" w:color="auto" w:fill="FFFFFF"/>
      <w:spacing w:line="0" w:lineRule="atLeast"/>
    </w:pPr>
    <w:rPr>
      <w:rFonts w:ascii="Palatino Linotype" w:eastAsia="Palatino Linotype" w:hAnsi="Palatino Linotype" w:cs="Palatino Linotype"/>
      <w:b/>
      <w:bCs/>
      <w:sz w:val="20"/>
      <w:szCs w:val="20"/>
    </w:rPr>
  </w:style>
  <w:style w:type="paragraph" w:customStyle="1" w:styleId="Bodytext40">
    <w:name w:val="Body text (4)"/>
    <w:basedOn w:val="Normal"/>
    <w:link w:val="Bodytext4"/>
    <w:rsid w:val="00763F3E"/>
    <w:pPr>
      <w:shd w:val="clear" w:color="auto" w:fill="FFFFFF"/>
      <w:spacing w:before="4080" w:line="590" w:lineRule="exact"/>
      <w:jc w:val="center"/>
    </w:pPr>
    <w:rPr>
      <w:rFonts w:ascii="Arial Narrow" w:eastAsia="Arial Narrow" w:hAnsi="Arial Narrow" w:cs="Arial Narrow"/>
      <w:b/>
      <w:bCs/>
      <w:sz w:val="48"/>
      <w:szCs w:val="48"/>
    </w:rPr>
  </w:style>
  <w:style w:type="paragraph" w:customStyle="1" w:styleId="Heading10">
    <w:name w:val="Heading #1"/>
    <w:basedOn w:val="Normal"/>
    <w:link w:val="Heading1"/>
    <w:rsid w:val="00763F3E"/>
    <w:pPr>
      <w:shd w:val="clear" w:color="auto" w:fill="FFFFFF"/>
      <w:spacing w:line="394" w:lineRule="exact"/>
      <w:outlineLvl w:val="0"/>
    </w:pPr>
    <w:rPr>
      <w:rFonts w:ascii="Arial Narrow" w:eastAsia="Arial Narrow" w:hAnsi="Arial Narrow" w:cs="Arial Narrow"/>
      <w:b/>
      <w:bCs/>
      <w:sz w:val="32"/>
      <w:szCs w:val="32"/>
    </w:rPr>
  </w:style>
  <w:style w:type="paragraph" w:customStyle="1" w:styleId="Heading20">
    <w:name w:val="Heading #2"/>
    <w:basedOn w:val="Normal"/>
    <w:link w:val="Heading2"/>
    <w:rsid w:val="00763F3E"/>
    <w:pPr>
      <w:shd w:val="clear" w:color="auto" w:fill="FFFFFF"/>
      <w:spacing w:before="420" w:line="0" w:lineRule="atLeast"/>
      <w:ind w:hanging="380"/>
      <w:jc w:val="both"/>
      <w:outlineLvl w:val="1"/>
    </w:pPr>
    <w:rPr>
      <w:rFonts w:ascii="Arial Narrow" w:eastAsia="Arial Narrow" w:hAnsi="Arial Narrow" w:cs="Arial Narrow"/>
      <w:b/>
      <w:bCs/>
      <w:sz w:val="21"/>
      <w:szCs w:val="21"/>
    </w:rPr>
  </w:style>
  <w:style w:type="paragraph" w:customStyle="1" w:styleId="Bodytext50">
    <w:name w:val="Body text (5)"/>
    <w:basedOn w:val="Normal"/>
    <w:link w:val="Bodytext5"/>
    <w:rsid w:val="00763F3E"/>
    <w:pPr>
      <w:shd w:val="clear" w:color="auto" w:fill="FFFFFF"/>
      <w:spacing w:after="180" w:line="0" w:lineRule="atLeast"/>
    </w:pPr>
    <w:rPr>
      <w:rFonts w:ascii="Bookman Old Style" w:eastAsia="Bookman Old Style" w:hAnsi="Bookman Old Style" w:cs="Bookman Old Style"/>
      <w:b/>
      <w:bCs/>
      <w:sz w:val="8"/>
      <w:szCs w:val="8"/>
    </w:rPr>
  </w:style>
  <w:style w:type="paragraph" w:customStyle="1" w:styleId="Bodytext20">
    <w:name w:val="Body text (2)"/>
    <w:basedOn w:val="Normal"/>
    <w:link w:val="Bodytext2"/>
    <w:rsid w:val="00763F3E"/>
    <w:pPr>
      <w:shd w:val="clear" w:color="auto" w:fill="FFFFFF"/>
      <w:spacing w:before="180" w:line="293" w:lineRule="exact"/>
      <w:ind w:hanging="460"/>
      <w:jc w:val="both"/>
    </w:pPr>
    <w:rPr>
      <w:rFonts w:ascii="Arial Narrow" w:eastAsia="Arial Narrow" w:hAnsi="Arial Narrow" w:cs="Arial Narrow"/>
      <w:b/>
      <w:bCs/>
      <w:sz w:val="21"/>
      <w:szCs w:val="21"/>
    </w:rPr>
  </w:style>
  <w:style w:type="paragraph" w:customStyle="1" w:styleId="Bodytext60">
    <w:name w:val="Body text (6)"/>
    <w:basedOn w:val="Normal"/>
    <w:link w:val="Bodytext6"/>
    <w:rsid w:val="00763F3E"/>
    <w:pPr>
      <w:shd w:val="clear" w:color="auto" w:fill="FFFFFF"/>
      <w:spacing w:line="293" w:lineRule="exact"/>
      <w:ind w:hanging="360"/>
      <w:jc w:val="both"/>
    </w:pPr>
    <w:rPr>
      <w:rFonts w:ascii="Arial Narrow" w:eastAsia="Arial Narrow" w:hAnsi="Arial Narrow" w:cs="Arial Narrow"/>
      <w:i/>
      <w:iCs/>
      <w:sz w:val="23"/>
      <w:szCs w:val="23"/>
    </w:rPr>
  </w:style>
  <w:style w:type="paragraph" w:customStyle="1" w:styleId="Tablecaption0">
    <w:name w:val="Table caption"/>
    <w:basedOn w:val="Normal"/>
    <w:link w:val="Tablecaption"/>
    <w:rsid w:val="00763F3E"/>
    <w:pPr>
      <w:shd w:val="clear" w:color="auto" w:fill="FFFFFF"/>
      <w:spacing w:line="0" w:lineRule="atLeast"/>
    </w:pPr>
    <w:rPr>
      <w:rFonts w:ascii="Arial Narrow" w:eastAsia="Arial Narrow" w:hAnsi="Arial Narrow" w:cs="Arial Narrow"/>
      <w:b/>
      <w:bCs/>
      <w:sz w:val="21"/>
      <w:szCs w:val="21"/>
    </w:rPr>
  </w:style>
  <w:style w:type="paragraph" w:customStyle="1" w:styleId="Tablecaption20">
    <w:name w:val="Table caption (2)"/>
    <w:basedOn w:val="Normal"/>
    <w:link w:val="Tablecaption2"/>
    <w:rsid w:val="00763F3E"/>
    <w:pPr>
      <w:shd w:val="clear" w:color="auto" w:fill="FFFFFF"/>
      <w:spacing w:line="0" w:lineRule="atLeast"/>
    </w:pPr>
    <w:rPr>
      <w:rFonts w:ascii="Arial Narrow" w:eastAsia="Arial Narrow" w:hAnsi="Arial Narrow" w:cs="Arial Narrow"/>
      <w:b/>
      <w:bCs/>
      <w:sz w:val="20"/>
      <w:szCs w:val="20"/>
    </w:rPr>
  </w:style>
  <w:style w:type="paragraph" w:customStyle="1" w:styleId="Bodytext7">
    <w:name w:val="Body text (7)"/>
    <w:basedOn w:val="Normal"/>
    <w:link w:val="Bodytext7Exact"/>
    <w:rsid w:val="00763F3E"/>
    <w:pPr>
      <w:shd w:val="clear" w:color="auto" w:fill="FFFFFF"/>
      <w:spacing w:line="197" w:lineRule="exact"/>
      <w:jc w:val="both"/>
    </w:pPr>
    <w:rPr>
      <w:rFonts w:ascii="Arial Narrow" w:eastAsia="Arial Narrow" w:hAnsi="Arial Narrow" w:cs="Arial Narrow"/>
      <w:i/>
      <w:iCs/>
      <w:sz w:val="16"/>
      <w:szCs w:val="16"/>
    </w:rPr>
  </w:style>
  <w:style w:type="paragraph" w:styleId="ListParagraph">
    <w:name w:val="List Paragraph"/>
    <w:basedOn w:val="Normal"/>
    <w:uiPriority w:val="34"/>
    <w:qFormat/>
    <w:rsid w:val="005E6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osturi@gov.ro"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44</Pages>
  <Words>14236</Words>
  <Characters>82574</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1Primarie</cp:lastModifiedBy>
  <cp:revision>11</cp:revision>
  <cp:lastPrinted>2024-01-17T10:27:00Z</cp:lastPrinted>
  <dcterms:created xsi:type="dcterms:W3CDTF">2024-01-09T21:28:00Z</dcterms:created>
  <dcterms:modified xsi:type="dcterms:W3CDTF">2024-01-17T10:34:00Z</dcterms:modified>
</cp:coreProperties>
</file>