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1531" w14:textId="77777777" w:rsidR="00716FD6" w:rsidRDefault="00716FD6" w:rsidP="00716FD6">
      <w:pPr>
        <w:rPr>
          <w:color w:val="000000"/>
          <w:lang w:eastAsia="ro-RO" w:bidi="ro-RO"/>
        </w:rPr>
      </w:pPr>
      <w:r>
        <w:rPr>
          <w:color w:val="000000"/>
          <w:lang w:eastAsia="ro-RO" w:bidi="ro-RO"/>
        </w:rPr>
        <w:t>ROMANIA</w:t>
      </w:r>
    </w:p>
    <w:p w14:paraId="1D2BD869" w14:textId="77777777" w:rsidR="00716FD6" w:rsidRDefault="00716FD6" w:rsidP="00716FD6">
      <w:pPr>
        <w:rPr>
          <w:color w:val="000000"/>
          <w:lang w:eastAsia="ro-RO" w:bidi="ro-RO"/>
        </w:rPr>
      </w:pPr>
      <w:r>
        <w:rPr>
          <w:color w:val="000000"/>
          <w:lang w:eastAsia="ro-RO" w:bidi="ro-RO"/>
        </w:rPr>
        <w:t xml:space="preserve"> JUDEŢUL bacau</w:t>
      </w:r>
    </w:p>
    <w:p w14:paraId="361A054B" w14:textId="77777777" w:rsidR="00716FD6" w:rsidRDefault="00716FD6" w:rsidP="00716FD6">
      <w:pPr>
        <w:rPr>
          <w:color w:val="000000"/>
          <w:lang w:eastAsia="ro-RO" w:bidi="ro-RO"/>
        </w:rPr>
      </w:pPr>
      <w:r>
        <w:rPr>
          <w:color w:val="000000"/>
          <w:lang w:eastAsia="ro-RO" w:bidi="ro-RO"/>
        </w:rPr>
        <w:t>COMUNA PARAVA</w:t>
      </w:r>
    </w:p>
    <w:p w14:paraId="1F49DD39" w14:textId="77777777" w:rsidR="00716FD6" w:rsidRDefault="00716FD6" w:rsidP="00716FD6">
      <w:r>
        <w:rPr>
          <w:color w:val="000000"/>
          <w:lang w:eastAsia="ro-RO" w:bidi="ro-RO"/>
        </w:rPr>
        <w:t xml:space="preserve"> CONSILIUL LOCAL</w:t>
      </w:r>
    </w:p>
    <w:p w14:paraId="6FB8986A" w14:textId="38AF1112" w:rsidR="00716FD6" w:rsidRDefault="00716FD6" w:rsidP="00716FD6">
      <w:pPr>
        <w:jc w:val="center"/>
        <w:rPr>
          <w:color w:val="000000"/>
          <w:lang w:eastAsia="ro-RO" w:bidi="ro-RO"/>
        </w:rPr>
      </w:pPr>
      <w:r>
        <w:rPr>
          <w:rStyle w:val="Bodytext3Bold"/>
          <w:rFonts w:eastAsiaTheme="minorHAnsi"/>
        </w:rPr>
        <w:t xml:space="preserve"> HOTĂRÂRE  </w:t>
      </w:r>
      <w:r>
        <w:rPr>
          <w:color w:val="000000"/>
          <w:lang w:eastAsia="ro-RO" w:bidi="ro-RO"/>
        </w:rPr>
        <w:t xml:space="preserve"> nr. </w:t>
      </w:r>
      <w:r w:rsidR="00EF2F42">
        <w:rPr>
          <w:color w:val="000000"/>
          <w:lang w:eastAsia="ro-RO" w:bidi="ro-RO"/>
        </w:rPr>
        <w:t>67/31.08.2023</w:t>
      </w:r>
    </w:p>
    <w:p w14:paraId="17BC0A01" w14:textId="77777777" w:rsidR="00716FD6" w:rsidRDefault="00716FD6" w:rsidP="00716FD6">
      <w:pPr>
        <w:spacing w:line="248" w:lineRule="exact"/>
        <w:jc w:val="both"/>
      </w:pPr>
      <w:r>
        <w:rPr>
          <w:color w:val="000000"/>
          <w:lang w:eastAsia="ro-RO" w:bidi="ro-RO"/>
        </w:rPr>
        <w:t xml:space="preserve">Privind </w:t>
      </w:r>
      <w:r>
        <w:rPr>
          <w:rFonts w:ascii="Times New Roman" w:eastAsia="Times New Roman" w:hAnsi="Times New Roman" w:cs="Times New Roman"/>
          <w:kern w:val="0"/>
          <w:sz w:val="28"/>
          <w:szCs w:val="28"/>
          <w14:ligatures w14:val="none"/>
        </w:rPr>
        <w:t xml:space="preserve"> </w:t>
      </w:r>
      <w:r>
        <w:rPr>
          <w:color w:val="000000"/>
          <w:lang w:eastAsia="ro-RO" w:bidi="ro-RO"/>
        </w:rPr>
        <w:t>constituirea Consiliului Comunitar Consultativ la nivelul UAT- Comuna Parava, jud. Bacau</w:t>
      </w:r>
    </w:p>
    <w:p w14:paraId="23D886A1" w14:textId="77777777" w:rsidR="00716FD6" w:rsidRDefault="00716FD6" w:rsidP="00716FD6">
      <w:pPr>
        <w:spacing w:line="259" w:lineRule="exact"/>
        <w:ind w:firstLine="360"/>
      </w:pPr>
      <w:r>
        <w:rPr>
          <w:color w:val="000000"/>
          <w:lang w:eastAsia="ro-RO" w:bidi="ro-RO"/>
        </w:rPr>
        <w:t>Consiliul local al comunei Parava, judeţul Bacau, întumit în şedinţă de indata;</w:t>
      </w:r>
    </w:p>
    <w:p w14:paraId="44B1A628" w14:textId="77777777" w:rsidR="00716FD6" w:rsidRDefault="00716FD6" w:rsidP="00716FD6">
      <w:pPr>
        <w:spacing w:line="259" w:lineRule="exact"/>
        <w:ind w:firstLine="360"/>
        <w:rPr>
          <w:color w:val="000000"/>
          <w:lang w:eastAsia="ro-RO" w:bidi="ro-RO"/>
        </w:rPr>
      </w:pPr>
      <w:r>
        <w:rPr>
          <w:color w:val="000000"/>
          <w:lang w:eastAsia="ro-RO" w:bidi="ro-RO"/>
        </w:rPr>
        <w:t>Analizând temeiurile juridice :</w:t>
      </w:r>
    </w:p>
    <w:p w14:paraId="6E4013EF" w14:textId="77777777" w:rsidR="00716FD6" w:rsidRPr="00136D42" w:rsidRDefault="00716FD6" w:rsidP="00716FD6">
      <w:pPr>
        <w:rPr>
          <w:rFonts w:ascii="Times New Roman" w:eastAsia="Times New Roman" w:hAnsi="Times New Roman" w:cs="Times New Roman"/>
          <w:kern w:val="0"/>
          <w:sz w:val="24"/>
          <w:szCs w:val="24"/>
          <w:lang w:eastAsia="ro-RO"/>
          <w14:ligatures w14:val="none"/>
        </w:rPr>
      </w:pPr>
      <w:r>
        <w:rPr>
          <w:color w:val="000000"/>
          <w:lang w:eastAsia="ro-RO" w:bidi="ro-RO"/>
        </w:rPr>
        <w:t>Art 12, 13 din Legea nr 156/2023</w:t>
      </w:r>
      <w:r w:rsidRPr="00136D42">
        <w:rPr>
          <w:rFonts w:ascii="Times New Roman" w:eastAsia="Times New Roman" w:hAnsi="Times New Roman" w:cs="Times New Roman"/>
          <w:kern w:val="0"/>
          <w:sz w:val="24"/>
          <w:szCs w:val="24"/>
          <w:lang w:eastAsia="ro-RO"/>
          <w14:ligatures w14:val="none"/>
        </w:rPr>
        <w:t xml:space="preserve"> privind organizarea activităţii de prevenire a separării copilului de familie</w:t>
      </w:r>
    </w:p>
    <w:p w14:paraId="2B49BC00" w14:textId="77777777" w:rsidR="00716FD6" w:rsidRDefault="00716FD6" w:rsidP="00716FD6">
      <w:pPr>
        <w:spacing w:line="259" w:lineRule="exact"/>
        <w:ind w:firstLine="360"/>
      </w:pPr>
    </w:p>
    <w:p w14:paraId="46BE0F5C" w14:textId="77777777" w:rsidR="00716FD6" w:rsidRDefault="00716FD6" w:rsidP="00716FD6">
      <w:pPr>
        <w:spacing w:line="259" w:lineRule="exact"/>
        <w:ind w:firstLine="360"/>
      </w:pPr>
      <w:r>
        <w:rPr>
          <w:color w:val="000000"/>
          <w:lang w:eastAsia="ro-RO" w:bidi="ro-RO"/>
        </w:rPr>
        <w:t>art. 114 din Legea nr. 272/2004 privind protecţia si promovarea drepturilor copilului, cu modificările si completările ulterioare ;</w:t>
      </w:r>
    </w:p>
    <w:p w14:paraId="04602194" w14:textId="77777777" w:rsidR="00716FD6" w:rsidRDefault="00716FD6" w:rsidP="00716FD6">
      <w:pPr>
        <w:spacing w:line="259" w:lineRule="exact"/>
      </w:pPr>
      <w:r>
        <w:rPr>
          <w:color w:val="000000"/>
          <w:lang w:eastAsia="ro-RO" w:bidi="ro-RO"/>
        </w:rPr>
        <w:t>Ordinul nr. 286 / 2006 pentru aprobarea Normelor metodologice privind intocmirea Planului de servicii si a Normelor metodologice privind intocmirea Planului individualizat de protecţie ,</w:t>
      </w:r>
    </w:p>
    <w:p w14:paraId="76F4E67B" w14:textId="77777777" w:rsidR="00716FD6" w:rsidRDefault="00716FD6" w:rsidP="00716FD6">
      <w:pPr>
        <w:spacing w:line="259" w:lineRule="exact"/>
      </w:pPr>
      <w:r>
        <w:rPr>
          <w:color w:val="000000"/>
          <w:lang w:eastAsia="ro-RO" w:bidi="ro-RO"/>
        </w:rPr>
        <w:t>H.G. nr. 797/2017 pentru aprobarea Regulamentelor - cadru de organizare si funcţionare ale serviciilor publice de asistenta sociala si a structurii orientative de personal,</w:t>
      </w:r>
    </w:p>
    <w:p w14:paraId="2C3AF3F9" w14:textId="77777777" w:rsidR="00716FD6" w:rsidRDefault="00716FD6" w:rsidP="00716FD6">
      <w:pPr>
        <w:spacing w:line="259" w:lineRule="exact"/>
      </w:pPr>
      <w:r>
        <w:rPr>
          <w:color w:val="000000"/>
          <w:lang w:eastAsia="ro-RO" w:bidi="ro-RO"/>
        </w:rPr>
        <w:t>O.G. nr. 86/ 2004 privind serviciile sociale cu modificările si completările ulterioare,</w:t>
      </w:r>
    </w:p>
    <w:p w14:paraId="6CAE5186" w14:textId="77777777" w:rsidR="00716FD6" w:rsidRDefault="00716FD6" w:rsidP="00716FD6">
      <w:pPr>
        <w:spacing w:line="259" w:lineRule="exact"/>
      </w:pPr>
      <w:r>
        <w:rPr>
          <w:color w:val="000000"/>
          <w:lang w:eastAsia="ro-RO" w:bidi="ro-RO"/>
        </w:rPr>
        <w:t>Ţinând seama de prevederile :</w:t>
      </w:r>
    </w:p>
    <w:p w14:paraId="767A791D" w14:textId="77777777" w:rsidR="00716FD6" w:rsidRDefault="00716FD6" w:rsidP="00716FD6">
      <w:pPr>
        <w:spacing w:line="259" w:lineRule="exact"/>
      </w:pPr>
      <w:r>
        <w:rPr>
          <w:color w:val="000000"/>
          <w:lang w:eastAsia="ro-RO" w:bidi="ro-RO"/>
        </w:rPr>
        <w:t xml:space="preserve"> </w:t>
      </w:r>
    </w:p>
    <w:p w14:paraId="53853C0E" w14:textId="77777777" w:rsidR="00716FD6" w:rsidRDefault="00716FD6" w:rsidP="00716FD6">
      <w:pPr>
        <w:spacing w:line="259" w:lineRule="exact"/>
        <w:ind w:firstLine="360"/>
      </w:pPr>
      <w:r>
        <w:rPr>
          <w:color w:val="000000"/>
          <w:lang w:eastAsia="ro-RO" w:bidi="ro-RO"/>
        </w:rPr>
        <w:t>Luând act de :</w:t>
      </w:r>
    </w:p>
    <w:p w14:paraId="395DBBEE" w14:textId="77777777" w:rsidR="00716FD6" w:rsidRDefault="00716FD6" w:rsidP="00716FD6">
      <w:pPr>
        <w:spacing w:line="259" w:lineRule="exact"/>
      </w:pPr>
      <w:r>
        <w:rPr>
          <w:color w:val="000000"/>
          <w:lang w:eastAsia="ro-RO" w:bidi="ro-RO"/>
        </w:rPr>
        <w:t>Raportul compartimentului de specilaitate înregistrat la nr.3709/02.08.2023;</w:t>
      </w:r>
    </w:p>
    <w:p w14:paraId="5BFF60F1" w14:textId="77777777" w:rsidR="00716FD6" w:rsidRDefault="00716FD6" w:rsidP="00716FD6">
      <w:pPr>
        <w:spacing w:line="259" w:lineRule="exact"/>
        <w:rPr>
          <w:color w:val="000000"/>
          <w:lang w:eastAsia="ro-RO" w:bidi="ro-RO"/>
        </w:rPr>
      </w:pPr>
      <w:r>
        <w:rPr>
          <w:color w:val="000000"/>
          <w:lang w:eastAsia="ro-RO" w:bidi="ro-RO"/>
        </w:rPr>
        <w:t>Referatul de aprobare nr.  al primarului comunei nr 3781/08.08.2023   ;</w:t>
      </w:r>
    </w:p>
    <w:p w14:paraId="6F36E254" w14:textId="77777777" w:rsidR="00716FD6" w:rsidRDefault="00716FD6" w:rsidP="00716FD6">
      <w:pPr>
        <w:spacing w:line="259" w:lineRule="exact"/>
      </w:pPr>
      <w:r>
        <w:rPr>
          <w:color w:val="000000"/>
          <w:lang w:eastAsia="ro-RO" w:bidi="ro-RO"/>
        </w:rPr>
        <w:t xml:space="preserve"> avizele favorabile al comisiilor de specialitate ale Consiliului local.</w:t>
      </w:r>
    </w:p>
    <w:p w14:paraId="2795961F" w14:textId="77777777" w:rsidR="00716FD6" w:rsidRDefault="00716FD6" w:rsidP="00716FD6">
      <w:pPr>
        <w:spacing w:line="259" w:lineRule="exact"/>
        <w:ind w:firstLine="360"/>
      </w:pPr>
      <w:r>
        <w:rPr>
          <w:color w:val="000000"/>
          <w:lang w:eastAsia="ro-RO" w:bidi="ro-RO"/>
        </w:rPr>
        <w:t>In temeiul dispoziţiilor art. 129 alin.(2) lit.” d ”; alin.(7) lit.”b”, art. 139 alin.(l), art. 140, alin.(l), precum şi al art. 196 alin.(l) lit. „a” din Codul administrativ aprobat prin Ordonanţa de Urgenta a Guvernului nr. 57 din 03.07.2019 :</w:t>
      </w:r>
    </w:p>
    <w:p w14:paraId="30ACE26D" w14:textId="6A79BD5C" w:rsidR="00716FD6" w:rsidRDefault="00716FD6" w:rsidP="00716FD6">
      <w:pPr>
        <w:pStyle w:val="Bodytext40"/>
        <w:shd w:val="clear" w:color="auto" w:fill="auto"/>
        <w:ind w:firstLine="360"/>
        <w:jc w:val="left"/>
      </w:pPr>
      <w:r>
        <w:rPr>
          <w:color w:val="000000"/>
          <w:lang w:eastAsia="ro-RO" w:bidi="ro-RO"/>
        </w:rPr>
        <w:t xml:space="preserve">Consiliul Local Parava , </w:t>
      </w:r>
      <w:r>
        <w:rPr>
          <w:color w:val="000000"/>
          <w:lang w:eastAsia="ro-RO" w:bidi="ro-RO"/>
        </w:rPr>
        <w:t xml:space="preserve">hotaraste </w:t>
      </w:r>
      <w:r>
        <w:rPr>
          <w:color w:val="000000"/>
          <w:lang w:eastAsia="ro-RO" w:bidi="ro-RO"/>
        </w:rPr>
        <w:t>prezenta,</w:t>
      </w:r>
    </w:p>
    <w:p w14:paraId="73774E28" w14:textId="77777777" w:rsidR="00716FD6" w:rsidRDefault="00716FD6" w:rsidP="00716FD6">
      <w:pPr>
        <w:pStyle w:val="Bodytext40"/>
        <w:shd w:val="clear" w:color="auto" w:fill="auto"/>
        <w:spacing w:line="200" w:lineRule="exact"/>
        <w:jc w:val="left"/>
        <w:rPr>
          <w:color w:val="000000"/>
          <w:lang w:eastAsia="ro-RO" w:bidi="ro-RO"/>
        </w:rPr>
      </w:pPr>
    </w:p>
    <w:p w14:paraId="42FE3736" w14:textId="77777777" w:rsidR="00716FD6" w:rsidRDefault="00716FD6" w:rsidP="00716FD6">
      <w:pPr>
        <w:pStyle w:val="Bodytext40"/>
        <w:shd w:val="clear" w:color="auto" w:fill="auto"/>
        <w:spacing w:line="200" w:lineRule="exact"/>
        <w:jc w:val="left"/>
      </w:pPr>
    </w:p>
    <w:p w14:paraId="2D98F500" w14:textId="77777777" w:rsidR="00716FD6" w:rsidRDefault="00716FD6" w:rsidP="00716FD6">
      <w:pPr>
        <w:spacing w:line="250" w:lineRule="exact"/>
        <w:ind w:firstLine="360"/>
      </w:pPr>
      <w:r>
        <w:rPr>
          <w:rStyle w:val="Bodytext3Bold"/>
          <w:rFonts w:eastAsiaTheme="minorHAnsi"/>
        </w:rPr>
        <w:t xml:space="preserve">Art. 1 </w:t>
      </w:r>
      <w:r>
        <w:rPr>
          <w:color w:val="000000"/>
          <w:lang w:eastAsia="ro-RO" w:bidi="ro-RO"/>
        </w:rPr>
        <w:t xml:space="preserve">Se aproba </w:t>
      </w:r>
      <w:bookmarkStart w:id="0" w:name="_Hlk143799911"/>
      <w:r>
        <w:rPr>
          <w:color w:val="000000"/>
          <w:lang w:eastAsia="ro-RO" w:bidi="ro-RO"/>
        </w:rPr>
        <w:t xml:space="preserve">constituirea Consiliului Comunitar Consultativ la nivelul UAT- Comuna Parava, jud. Bacau </w:t>
      </w:r>
      <w:bookmarkEnd w:id="0"/>
      <w:r>
        <w:rPr>
          <w:color w:val="000000"/>
          <w:lang w:eastAsia="ro-RO" w:bidi="ro-RO"/>
        </w:rPr>
        <w:t>,in următoarea componenta :</w:t>
      </w:r>
    </w:p>
    <w:p w14:paraId="5FFBC76E" w14:textId="77777777" w:rsidR="00716FD6" w:rsidRDefault="00716FD6" w:rsidP="00716FD6">
      <w:r>
        <w:rPr>
          <w:color w:val="000000"/>
          <w:lang w:eastAsia="ro-RO" w:bidi="ro-RO"/>
        </w:rPr>
        <w:t>1.   Secretar General – Irma Maria Holban,</w:t>
      </w:r>
    </w:p>
    <w:p w14:paraId="591EBD46" w14:textId="3276BCC8" w:rsidR="00716FD6" w:rsidRDefault="00716FD6" w:rsidP="00716FD6">
      <w:pPr>
        <w:pStyle w:val="Bodytext50"/>
        <w:shd w:val="clear" w:color="auto" w:fill="auto"/>
        <w:jc w:val="left"/>
      </w:pPr>
      <w:r>
        <w:rPr>
          <w:rStyle w:val="Bodytext5TimesNewRoman10ptBold"/>
          <w:rFonts w:eastAsia="MS Reference Sans Serif"/>
          <w:b w:val="0"/>
          <w:bCs w:val="0"/>
        </w:rPr>
        <w:t>2</w:t>
      </w:r>
      <w:r>
        <w:rPr>
          <w:color w:val="000000"/>
          <w:lang w:eastAsia="ro-RO" w:bidi="ro-RO"/>
        </w:rPr>
        <w:t xml:space="preserve">.Consilier local </w:t>
      </w:r>
      <w:r w:rsidR="00F46C15">
        <w:rPr>
          <w:color w:val="000000"/>
          <w:lang w:eastAsia="ro-RO" w:bidi="ro-RO"/>
        </w:rPr>
        <w:t xml:space="preserve">– Buca Ovidiu </w:t>
      </w:r>
      <w:r w:rsidR="00E27134">
        <w:rPr>
          <w:color w:val="000000"/>
          <w:lang w:eastAsia="ro-RO" w:bidi="ro-RO"/>
        </w:rPr>
        <w:t>,</w:t>
      </w:r>
    </w:p>
    <w:p w14:paraId="0B4FF901" w14:textId="77777777" w:rsidR="00716FD6" w:rsidRDefault="00716FD6" w:rsidP="00716FD6">
      <w:r>
        <w:rPr>
          <w:rStyle w:val="Bodytext3"/>
          <w:rFonts w:eastAsia="Corbel"/>
        </w:rPr>
        <w:t>3.Consilier – asistent social Timiras Alexandra Mariana</w:t>
      </w:r>
    </w:p>
    <w:p w14:paraId="16105549" w14:textId="77777777" w:rsidR="00716FD6" w:rsidRDefault="00716FD6" w:rsidP="00716FD6">
      <w:r>
        <w:rPr>
          <w:rStyle w:val="Bodytext3"/>
          <w:rFonts w:eastAsia="Corbel"/>
        </w:rPr>
        <w:t>4. consilier Chifane Elena</w:t>
      </w:r>
    </w:p>
    <w:p w14:paraId="0BA494A9" w14:textId="77777777" w:rsidR="00716FD6" w:rsidRDefault="00716FD6" w:rsidP="00716FD6">
      <w:r>
        <w:rPr>
          <w:rStyle w:val="Bodytext3"/>
          <w:rFonts w:eastAsia="Corbel"/>
        </w:rPr>
        <w:t>5.AMC Cases Manuela Elena</w:t>
      </w:r>
    </w:p>
    <w:p w14:paraId="43E7C148"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 xml:space="preserve">Mediator sanitar Turcan George </w:t>
      </w:r>
    </w:p>
    <w:p w14:paraId="2CEEAF3D"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Director scolar Lepadatu Liliana</w:t>
      </w:r>
    </w:p>
    <w:p w14:paraId="5BC586F5"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Mediator scoalr Lepadatu Milica</w:t>
      </w:r>
    </w:p>
    <w:p w14:paraId="43D75000"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Sef Post Politie Sfirlea Danut</w:t>
      </w:r>
    </w:p>
    <w:p w14:paraId="3624F887"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Doctor de familie Matasaru Dorina</w:t>
      </w:r>
    </w:p>
    <w:p w14:paraId="435F156E"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lastRenderedPageBreak/>
        <w:t>Doctor de familie Croitoru Diana</w:t>
      </w:r>
    </w:p>
    <w:p w14:paraId="31C5F441" w14:textId="77777777" w:rsidR="00716FD6" w:rsidRPr="00AD5592"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Preot Biserica Parava Prisecariu Marius</w:t>
      </w:r>
    </w:p>
    <w:p w14:paraId="12382C8B" w14:textId="77777777" w:rsidR="00716FD6" w:rsidRPr="003140D4"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Preot Biserica Dragusani Negoita Ionut</w:t>
      </w:r>
    </w:p>
    <w:p w14:paraId="10119C8D" w14:textId="77777777" w:rsidR="00716FD6" w:rsidRPr="003140D4" w:rsidRDefault="00716FD6" w:rsidP="00716FD6">
      <w:pPr>
        <w:pStyle w:val="ListParagraph"/>
        <w:widowControl w:val="0"/>
        <w:numPr>
          <w:ilvl w:val="0"/>
          <w:numId w:val="7"/>
        </w:numPr>
        <w:spacing w:after="0" w:line="264" w:lineRule="exact"/>
        <w:rPr>
          <w:rStyle w:val="Bodytext3"/>
          <w:rFonts w:asciiTheme="minorHAnsi" w:eastAsiaTheme="minorHAnsi" w:hAnsiTheme="minorHAnsi" w:cstheme="minorBidi"/>
          <w:sz w:val="22"/>
          <w:szCs w:val="22"/>
        </w:rPr>
      </w:pPr>
      <w:r>
        <w:rPr>
          <w:rStyle w:val="Bodytext3"/>
          <w:rFonts w:eastAsia="Corbel"/>
        </w:rPr>
        <w:t>Preot Biserica Radoaia Bernacic Cristian</w:t>
      </w:r>
      <w:r w:rsidRPr="00AD5592">
        <w:rPr>
          <w:rStyle w:val="Bodytext3"/>
          <w:rFonts w:eastAsia="Corbel"/>
        </w:rPr>
        <w:t>.</w:t>
      </w:r>
    </w:p>
    <w:p w14:paraId="0EAF8EB7" w14:textId="77777777" w:rsidR="00716FD6" w:rsidRDefault="00716FD6" w:rsidP="00716FD6">
      <w:pPr>
        <w:pStyle w:val="ListParagraph"/>
        <w:widowControl w:val="0"/>
        <w:numPr>
          <w:ilvl w:val="0"/>
          <w:numId w:val="7"/>
        </w:numPr>
        <w:spacing w:after="0" w:line="264" w:lineRule="exact"/>
      </w:pPr>
      <w:r>
        <w:rPr>
          <w:rStyle w:val="Bodytext3"/>
          <w:rFonts w:eastAsia="Corbel"/>
        </w:rPr>
        <w:t xml:space="preserve">Reprezentant cult neoprotestant               </w:t>
      </w:r>
    </w:p>
    <w:p w14:paraId="0002AC85" w14:textId="77777777" w:rsidR="00716FD6" w:rsidRDefault="00716FD6" w:rsidP="00716FD6">
      <w:r>
        <w:rPr>
          <w:color w:val="000000"/>
          <w:lang w:eastAsia="ro-RO" w:bidi="ro-RO"/>
        </w:rPr>
        <w:t xml:space="preserve"> </w:t>
      </w:r>
    </w:p>
    <w:p w14:paraId="01A119FA" w14:textId="77777777" w:rsidR="00716FD6" w:rsidRDefault="00716FD6" w:rsidP="00716FD6">
      <w:pPr>
        <w:spacing w:line="200" w:lineRule="exact"/>
        <w:rPr>
          <w:rFonts w:ascii="Times New Roman" w:eastAsia="MS Reference Sans Serif" w:hAnsi="Times New Roman" w:cs="Times New Roman"/>
          <w:sz w:val="20"/>
          <w:szCs w:val="20"/>
        </w:rPr>
      </w:pPr>
      <w:r>
        <w:rPr>
          <w:rStyle w:val="Bodytext3Bold"/>
          <w:rFonts w:eastAsia="Consolas"/>
        </w:rPr>
        <w:t xml:space="preserve">Art. </w:t>
      </w:r>
      <w:r>
        <w:rPr>
          <w:rStyle w:val="Bodytext3"/>
          <w:rFonts w:eastAsia="MS Reference Sans Serif"/>
        </w:rPr>
        <w:t>2</w:t>
      </w:r>
      <w:r>
        <w:rPr>
          <w:rFonts w:ascii="Times New Roman" w:eastAsia="MS Reference Sans Serif" w:hAnsi="Times New Roman" w:cs="Times New Roman"/>
          <w:sz w:val="20"/>
          <w:szCs w:val="20"/>
        </w:rPr>
        <w:t xml:space="preserve"> Se aproba Regulamentul de functionare si organizare al Consiliului Comunitar prevazut in anexa 1 care este parte integranta a prezentei hotarari</w:t>
      </w:r>
    </w:p>
    <w:p w14:paraId="1C6E2D04" w14:textId="77777777" w:rsidR="00716FD6" w:rsidRDefault="00716FD6" w:rsidP="00716FD6">
      <w:p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Art 3 Prezenta hotarare poate fi atatcata in conditiile Legii contenciosului administrativ</w:t>
      </w:r>
    </w:p>
    <w:p w14:paraId="49C1C5AC" w14:textId="77777777" w:rsidR="00716FD6" w:rsidRDefault="00716FD6" w:rsidP="00716FD6">
      <w:p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Art 4 Secretarul general al comunei va comunica  prezenta hotarare :</w:t>
      </w:r>
    </w:p>
    <w:p w14:paraId="29C92DD7"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Persoanelor nominalizate la articolul 1</w:t>
      </w:r>
    </w:p>
    <w:p w14:paraId="25F064E1"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Institutiei Prefectului Judetul Bacau</w:t>
      </w:r>
    </w:p>
    <w:p w14:paraId="125AC210"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Compartimentului Asistenta Sociala</w:t>
      </w:r>
    </w:p>
    <w:p w14:paraId="3ED3ADBD"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Compartimentului Contabilitate</w:t>
      </w:r>
    </w:p>
    <w:p w14:paraId="59BD01E7"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Primarului comunei Parava</w:t>
      </w:r>
    </w:p>
    <w:p w14:paraId="42FED761" w14:textId="77777777" w:rsidR="00716FD6" w:rsidRDefault="00716FD6" w:rsidP="00716FD6">
      <w:pPr>
        <w:pStyle w:val="ListParagraph"/>
        <w:numPr>
          <w:ilvl w:val="0"/>
          <w:numId w:val="8"/>
        </w:numPr>
        <w:spacing w:line="200" w:lineRule="exact"/>
        <w:rPr>
          <w:rFonts w:ascii="Times New Roman" w:eastAsia="MS Reference Sans Serif" w:hAnsi="Times New Roman" w:cs="Times New Roman"/>
          <w:sz w:val="20"/>
          <w:szCs w:val="20"/>
        </w:rPr>
      </w:pPr>
      <w:r>
        <w:rPr>
          <w:rFonts w:ascii="Times New Roman" w:eastAsia="MS Reference Sans Serif" w:hAnsi="Times New Roman" w:cs="Times New Roman"/>
          <w:sz w:val="20"/>
          <w:szCs w:val="20"/>
        </w:rPr>
        <w:t xml:space="preserve">Si o va afisa pe situl primariaparava.ro </w:t>
      </w:r>
    </w:p>
    <w:p w14:paraId="4599839F" w14:textId="77777777" w:rsidR="00716FD6" w:rsidRDefault="00716FD6" w:rsidP="00716FD6">
      <w:pPr>
        <w:pStyle w:val="ListParagraph"/>
        <w:spacing w:line="200" w:lineRule="exact"/>
        <w:rPr>
          <w:rFonts w:ascii="Times New Roman" w:eastAsia="MS Reference Sans Serif" w:hAnsi="Times New Roman" w:cs="Times New Roman"/>
          <w:sz w:val="20"/>
          <w:szCs w:val="20"/>
        </w:rPr>
      </w:pPr>
    </w:p>
    <w:p w14:paraId="2D5B4D5E" w14:textId="77777777" w:rsidR="00716FD6" w:rsidRDefault="00716FD6" w:rsidP="00716FD6">
      <w:pPr>
        <w:pStyle w:val="ListParagraph"/>
        <w:spacing w:line="200" w:lineRule="exact"/>
        <w:rPr>
          <w:rFonts w:ascii="Times New Roman" w:eastAsia="MS Reference Sans Serif" w:hAnsi="Times New Roman" w:cs="Times New Roman"/>
          <w:sz w:val="20"/>
          <w:szCs w:val="20"/>
        </w:rPr>
      </w:pPr>
    </w:p>
    <w:p w14:paraId="7A21B133" w14:textId="77777777" w:rsidR="00716FD6" w:rsidRDefault="00716FD6" w:rsidP="00716FD6">
      <w:pPr>
        <w:autoSpaceDE w:val="0"/>
        <w:autoSpaceDN w:val="0"/>
        <w:adjustRightInd w:val="0"/>
        <w:rPr>
          <w:rFonts w:ascii="Arial Narrow" w:hAnsi="Arial Narrow"/>
          <w:b/>
          <w:sz w:val="28"/>
          <w:szCs w:val="28"/>
        </w:rPr>
      </w:pPr>
      <w:r>
        <w:rPr>
          <w:rFonts w:ascii="Arial Narrow" w:hAnsi="Arial Narrow"/>
          <w:b/>
          <w:sz w:val="28"/>
          <w:szCs w:val="28"/>
        </w:rPr>
        <w:t xml:space="preserve"> </w:t>
      </w:r>
    </w:p>
    <w:p w14:paraId="7997F28D" w14:textId="77777777" w:rsidR="00716FD6" w:rsidRPr="003E6317" w:rsidRDefault="00716FD6" w:rsidP="00716FD6">
      <w:pPr>
        <w:jc w:val="both"/>
        <w:rPr>
          <w:b/>
          <w:bCs/>
        </w:rPr>
      </w:pPr>
      <w:bookmarkStart w:id="1" w:name="_Hlk144374577"/>
      <w:r w:rsidRPr="003E6317">
        <w:rPr>
          <w:b/>
          <w:bCs/>
        </w:rPr>
        <w:t>Presedinte de sedinta</w:t>
      </w:r>
    </w:p>
    <w:p w14:paraId="55410355" w14:textId="77777777" w:rsidR="00716FD6" w:rsidRPr="003E6317" w:rsidRDefault="00716FD6" w:rsidP="00716FD6">
      <w:pPr>
        <w:jc w:val="both"/>
        <w:rPr>
          <w:b/>
          <w:bCs/>
        </w:rPr>
      </w:pPr>
      <w:r w:rsidRPr="003E6317">
        <w:rPr>
          <w:b/>
          <w:bCs/>
        </w:rPr>
        <w:t xml:space="preserve">Consilier local  </w:t>
      </w:r>
    </w:p>
    <w:p w14:paraId="3A29B450" w14:textId="77777777" w:rsidR="00716FD6" w:rsidRPr="003E6317" w:rsidRDefault="00716FD6" w:rsidP="00716FD6">
      <w:pPr>
        <w:jc w:val="both"/>
        <w:rPr>
          <w:b/>
          <w:bCs/>
        </w:rPr>
      </w:pPr>
      <w:r>
        <w:rPr>
          <w:b/>
          <w:bCs/>
        </w:rPr>
        <w:t xml:space="preserve"> Buca Ovidiu</w:t>
      </w:r>
    </w:p>
    <w:p w14:paraId="6CF73222" w14:textId="77777777" w:rsidR="00716FD6" w:rsidRPr="003E6317" w:rsidRDefault="00716FD6" w:rsidP="00716FD6">
      <w:pPr>
        <w:jc w:val="both"/>
        <w:rPr>
          <w:b/>
          <w:bCs/>
        </w:rPr>
      </w:pPr>
    </w:p>
    <w:p w14:paraId="624B30B8" w14:textId="77777777" w:rsidR="00716FD6" w:rsidRPr="003E6317" w:rsidRDefault="00716FD6" w:rsidP="00716FD6">
      <w:pPr>
        <w:jc w:val="both"/>
        <w:rPr>
          <w:b/>
        </w:rPr>
      </w:pPr>
    </w:p>
    <w:p w14:paraId="7998F21C" w14:textId="77777777" w:rsidR="00716FD6" w:rsidRPr="003E6317" w:rsidRDefault="00716FD6" w:rsidP="00716FD6">
      <w:pPr>
        <w:ind w:left="1080"/>
        <w:contextualSpacing/>
        <w:jc w:val="right"/>
        <w:rPr>
          <w:b/>
          <w:u w:val="single"/>
        </w:rPr>
      </w:pPr>
      <w:r w:rsidRPr="003E6317">
        <w:rPr>
          <w:b/>
        </w:rPr>
        <w:t xml:space="preserve"> Contrasemneaza,  </w:t>
      </w:r>
    </w:p>
    <w:p w14:paraId="7B8D1241" w14:textId="77777777" w:rsidR="00716FD6" w:rsidRPr="003E6317" w:rsidRDefault="00716FD6" w:rsidP="00716FD6">
      <w:pPr>
        <w:jc w:val="right"/>
        <w:rPr>
          <w:b/>
        </w:rPr>
      </w:pPr>
      <w:r w:rsidRPr="003E6317">
        <w:rPr>
          <w:b/>
        </w:rPr>
        <w:t>Secretarul general al com Parava</w:t>
      </w:r>
    </w:p>
    <w:p w14:paraId="6E025201" w14:textId="77777777" w:rsidR="00716FD6" w:rsidRPr="003E6317" w:rsidRDefault="00716FD6" w:rsidP="00716FD6">
      <w:pPr>
        <w:jc w:val="right"/>
        <w:rPr>
          <w:b/>
        </w:rPr>
      </w:pPr>
      <w:r w:rsidRPr="003E6317">
        <w:rPr>
          <w:b/>
        </w:rPr>
        <w:t xml:space="preserve">Irma Maria Holban                                      </w:t>
      </w:r>
    </w:p>
    <w:p w14:paraId="6A10DD15" w14:textId="77777777" w:rsidR="00716FD6" w:rsidRDefault="00716FD6" w:rsidP="00716FD6">
      <w:pPr>
        <w:rPr>
          <w:sz w:val="40"/>
          <w:szCs w:val="40"/>
        </w:rPr>
      </w:pPr>
      <w:r w:rsidRPr="003E6317">
        <w:t xml:space="preserve"> </w:t>
      </w:r>
      <w:r>
        <w:t xml:space="preserve"> </w:t>
      </w:r>
    </w:p>
    <w:p w14:paraId="23FE5E0D" w14:textId="77777777" w:rsidR="00716FD6" w:rsidRPr="003E6317" w:rsidRDefault="00716FD6" w:rsidP="00716FD6">
      <w:pPr>
        <w:rPr>
          <w:rFonts w:ascii="Calibri" w:eastAsia="Calibri" w:hAnsi="Calibri"/>
          <w:b/>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4"/>
        <w:gridCol w:w="2276"/>
        <w:gridCol w:w="2583"/>
        <w:gridCol w:w="45"/>
      </w:tblGrid>
      <w:tr w:rsidR="00716FD6" w:rsidRPr="003E6317" w14:paraId="4CBB2B9A" w14:textId="77777777" w:rsidTr="00E00E41">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06AD004" w14:textId="77777777" w:rsidR="00716FD6" w:rsidRPr="003E6317" w:rsidRDefault="00716FD6" w:rsidP="00E00E41">
            <w:pPr>
              <w:spacing w:before="100" w:beforeAutospacing="1" w:after="100" w:afterAutospacing="1"/>
              <w:jc w:val="center"/>
            </w:pPr>
            <w:r w:rsidRPr="003E6317">
              <w:t>PROCEDURI OBLIGATORII ULTERIOARE ADOPTĂRII HOTĂRÂRII CONSILIULUI LOCAL NR. . . . . . . . . ./. . . . . . . . . .</w:t>
            </w:r>
            <w:hyperlink r:id="rId5" w:anchor="1)a9a2" w:history="1">
              <w:r w:rsidRPr="003E6317">
                <w:rPr>
                  <w:color w:val="0563C1" w:themeColor="hyperlink"/>
                  <w:u w:val="single"/>
                  <w:vertAlign w:val="superscript"/>
                </w:rPr>
                <w:t>1</w:t>
              </w:r>
            </w:hyperlink>
            <w:r w:rsidRPr="003E6317">
              <w:t xml:space="preserve"> </w:t>
            </w:r>
          </w:p>
        </w:tc>
      </w:tr>
      <w:tr w:rsidR="00716FD6" w:rsidRPr="003E6317" w14:paraId="0B8618A7"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vAlign w:val="center"/>
            <w:hideMark/>
          </w:tcPr>
          <w:p w14:paraId="4384A06A" w14:textId="77777777" w:rsidR="00716FD6" w:rsidRPr="003E6317" w:rsidRDefault="00716FD6" w:rsidP="00E00E41">
            <w:pPr>
              <w:spacing w:before="100" w:beforeAutospacing="1" w:after="100" w:afterAutospacing="1"/>
              <w:jc w:val="center"/>
            </w:pPr>
            <w:r w:rsidRPr="003E6317">
              <w:t xml:space="preserve">Operaţiuni efectuate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20AEACF" w14:textId="77777777" w:rsidR="00716FD6" w:rsidRPr="003E6317" w:rsidRDefault="00716FD6" w:rsidP="00E00E41">
            <w:pPr>
              <w:spacing w:before="100" w:beforeAutospacing="1" w:after="100" w:afterAutospacing="1"/>
              <w:jc w:val="center"/>
            </w:pPr>
            <w:r w:rsidRPr="003E6317">
              <w:t xml:space="preserve">Data ZZ/LL/AN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7DEDB0C" w14:textId="77777777" w:rsidR="00716FD6" w:rsidRPr="003E6317" w:rsidRDefault="00716FD6" w:rsidP="00E00E41">
            <w:pPr>
              <w:spacing w:before="100" w:beforeAutospacing="1" w:after="100" w:afterAutospacing="1"/>
              <w:jc w:val="center"/>
            </w:pPr>
            <w:r w:rsidRPr="003E6317">
              <w:t xml:space="preserve">Semnătura persoanei responsabile să efectueze procedura </w:t>
            </w:r>
          </w:p>
        </w:tc>
      </w:tr>
      <w:tr w:rsidR="00716FD6" w:rsidRPr="003E6317" w14:paraId="32CCBAC0"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vAlign w:val="center"/>
            <w:hideMark/>
          </w:tcPr>
          <w:p w14:paraId="326C8879" w14:textId="77777777" w:rsidR="00716FD6" w:rsidRPr="003E6317" w:rsidRDefault="00716FD6" w:rsidP="00E00E41">
            <w:pPr>
              <w:spacing w:before="100" w:beforeAutospacing="1" w:after="100" w:afterAutospacing="1"/>
              <w:jc w:val="center"/>
            </w:pPr>
            <w:r w:rsidRPr="003E6317">
              <w:t xml:space="preserve">1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8BC6094" w14:textId="77777777" w:rsidR="00716FD6" w:rsidRPr="003E6317" w:rsidRDefault="00716FD6" w:rsidP="00E00E41">
            <w:pPr>
              <w:spacing w:before="100" w:beforeAutospacing="1" w:after="100" w:afterAutospacing="1"/>
              <w:jc w:val="center"/>
            </w:pPr>
            <w:r w:rsidRPr="003E6317">
              <w:t xml:space="preserve">2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3DD1C058" w14:textId="77777777" w:rsidR="00716FD6" w:rsidRPr="003E6317" w:rsidRDefault="00716FD6" w:rsidP="00E00E41">
            <w:pPr>
              <w:spacing w:before="100" w:beforeAutospacing="1" w:after="100" w:afterAutospacing="1"/>
              <w:jc w:val="center"/>
            </w:pPr>
            <w:r w:rsidRPr="003E6317">
              <w:t xml:space="preserve">3 </w:t>
            </w:r>
          </w:p>
        </w:tc>
      </w:tr>
      <w:tr w:rsidR="00716FD6" w:rsidRPr="003E6317" w14:paraId="53CE409A"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732515DD" w14:textId="77777777" w:rsidR="00716FD6" w:rsidRPr="003E6317" w:rsidRDefault="00716FD6" w:rsidP="00E00E41">
            <w:r w:rsidRPr="003E6317">
              <w:t>Adoptarea hotărârii</w:t>
            </w:r>
            <w:r w:rsidRPr="003E6317">
              <w:rPr>
                <w:vertAlign w:val="superscript"/>
              </w:rPr>
              <w:t>1</w:t>
            </w:r>
            <w:r w:rsidRPr="003E6317">
              <w:t xml:space="preserve">) s-a făcut cu majoritate </w:t>
            </w:r>
            <w:r w:rsidRPr="003E6317">
              <w:rPr>
                <w:rFonts w:ascii="Wingdings" w:hAnsi="Wingdings"/>
              </w:rPr>
              <w:t></w:t>
            </w:r>
            <w:r w:rsidRPr="003E6317">
              <w:t xml:space="preserve"> simplă </w:t>
            </w:r>
            <w:r w:rsidRPr="003E6317">
              <w:rPr>
                <w:rFonts w:ascii="Wingdings" w:hAnsi="Wingdings"/>
              </w:rPr>
              <w:t></w:t>
            </w:r>
            <w:r w:rsidRPr="003E6317">
              <w:t xml:space="preserve"> absolută </w:t>
            </w:r>
            <w:r w:rsidRPr="003E6317">
              <w:rPr>
                <w:rFonts w:ascii="Wingdings" w:hAnsi="Wingdings"/>
              </w:rPr>
              <w:t></w:t>
            </w:r>
            <w:r w:rsidRPr="003E6317">
              <w:t xml:space="preserve"> calificată</w:t>
            </w:r>
            <w:hyperlink r:id="rId6" w:anchor="2)a9a2" w:history="1">
              <w:r w:rsidRPr="003E6317">
                <w:rPr>
                  <w:color w:val="0563C1" w:themeColor="hyperlink"/>
                  <w:u w:val="single"/>
                  <w:vertAlign w:val="superscript"/>
                </w:rPr>
                <w:t>2</w:t>
              </w:r>
            </w:hyperlink>
          </w:p>
        </w:tc>
        <w:tc>
          <w:tcPr>
            <w:tcW w:w="1100" w:type="pct"/>
            <w:tcBorders>
              <w:top w:val="outset" w:sz="6" w:space="0" w:color="auto"/>
              <w:left w:val="outset" w:sz="6" w:space="0" w:color="auto"/>
              <w:bottom w:val="outset" w:sz="6" w:space="0" w:color="auto"/>
              <w:right w:val="outset" w:sz="6" w:space="0" w:color="auto"/>
            </w:tcBorders>
            <w:hideMark/>
          </w:tcPr>
          <w:p w14:paraId="70C4AF60"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4488EBE3" w14:textId="77777777" w:rsidR="00716FD6" w:rsidRPr="003E6317" w:rsidRDefault="00716FD6" w:rsidP="00E00E41">
            <w:r w:rsidRPr="003E6317">
              <w:t> </w:t>
            </w:r>
          </w:p>
        </w:tc>
      </w:tr>
      <w:tr w:rsidR="00716FD6" w:rsidRPr="003E6317" w14:paraId="4AC3C19D"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2A912552" w14:textId="77777777" w:rsidR="00716FD6" w:rsidRPr="003E6317" w:rsidRDefault="00716FD6" w:rsidP="00E00E41">
            <w:r w:rsidRPr="003E6317">
              <w:t>Comunicarea către primar</w:t>
            </w:r>
            <w:r w:rsidRPr="003E6317">
              <w:rPr>
                <w:vertAlign w:val="superscript"/>
              </w:rPr>
              <w:t>2</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1D51784F"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5981270B" w14:textId="77777777" w:rsidR="00716FD6" w:rsidRPr="003E6317" w:rsidRDefault="00716FD6" w:rsidP="00E00E41">
            <w:r w:rsidRPr="003E6317">
              <w:t> SG</w:t>
            </w:r>
          </w:p>
        </w:tc>
      </w:tr>
      <w:tr w:rsidR="00716FD6" w:rsidRPr="003E6317" w14:paraId="188EA196"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52E77E19" w14:textId="77777777" w:rsidR="00716FD6" w:rsidRPr="003E6317" w:rsidRDefault="00716FD6" w:rsidP="00E00E41">
            <w:r w:rsidRPr="003E6317">
              <w:t>Comunicarea către prefectul judeţului</w:t>
            </w:r>
            <w:r w:rsidRPr="003E6317">
              <w:rPr>
                <w:vertAlign w:val="superscript"/>
              </w:rPr>
              <w:t>3</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15DD6BA9" w14:textId="77777777" w:rsidR="00716FD6" w:rsidRPr="003E6317" w:rsidRDefault="00716FD6" w:rsidP="00E00E41">
            <w:r>
              <w:t>06.09</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6A77FF6B" w14:textId="77777777" w:rsidR="00716FD6" w:rsidRPr="003E6317" w:rsidRDefault="00716FD6" w:rsidP="00E00E41">
            <w:r w:rsidRPr="003E6317">
              <w:t>SG </w:t>
            </w:r>
          </w:p>
        </w:tc>
      </w:tr>
      <w:tr w:rsidR="00716FD6" w:rsidRPr="003E6317" w14:paraId="47F4A78D"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32D9B8AE" w14:textId="77777777" w:rsidR="00716FD6" w:rsidRPr="003E6317" w:rsidRDefault="00716FD6" w:rsidP="00E00E41">
            <w:r w:rsidRPr="003E6317">
              <w:t>Aducerea la cunoştinţa publică</w:t>
            </w:r>
            <w:r w:rsidRPr="003E6317">
              <w:rPr>
                <w:vertAlign w:val="superscript"/>
              </w:rPr>
              <w:t>4</w:t>
            </w:r>
            <w:r w:rsidRPr="003E6317">
              <w:t>)</w:t>
            </w:r>
            <w:r w:rsidRPr="003E6317">
              <w:rPr>
                <w:vertAlign w:val="superscript"/>
              </w:rPr>
              <w:t>+5</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658EC619"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31529396" w14:textId="77777777" w:rsidR="00716FD6" w:rsidRPr="003E6317" w:rsidRDefault="00716FD6" w:rsidP="00E00E41">
            <w:r w:rsidRPr="003E6317">
              <w:t> SG</w:t>
            </w:r>
          </w:p>
        </w:tc>
      </w:tr>
    </w:tbl>
    <w:p w14:paraId="0FCC9FB2" w14:textId="77777777" w:rsidR="00716FD6" w:rsidRDefault="00716FD6" w:rsidP="00716FD6"/>
    <w:p w14:paraId="4B5C8A55" w14:textId="3817307A" w:rsidR="00716FD6" w:rsidRDefault="00716FD6" w:rsidP="00716FD6">
      <w:pPr>
        <w:autoSpaceDE w:val="0"/>
        <w:autoSpaceDN w:val="0"/>
        <w:adjustRightInd w:val="0"/>
        <w:rPr>
          <w:rFonts w:ascii="Arial Narrow" w:hAnsi="Arial Narrow"/>
          <w:b/>
          <w:sz w:val="28"/>
          <w:szCs w:val="28"/>
        </w:rPr>
      </w:pPr>
    </w:p>
    <w:bookmarkEnd w:id="1"/>
    <w:p w14:paraId="6EA93BB0" w14:textId="77777777" w:rsidR="00D1323C" w:rsidRDefault="00D1323C" w:rsidP="00716FD6">
      <w:pPr>
        <w:autoSpaceDE w:val="0"/>
        <w:autoSpaceDN w:val="0"/>
        <w:adjustRightInd w:val="0"/>
        <w:rPr>
          <w:rFonts w:ascii="Arial Narrow" w:hAnsi="Arial Narrow"/>
          <w:b/>
          <w:sz w:val="28"/>
          <w:szCs w:val="28"/>
        </w:rPr>
      </w:pPr>
    </w:p>
    <w:p w14:paraId="3833B4AC" w14:textId="77777777" w:rsidR="00716FD6" w:rsidRDefault="00716FD6" w:rsidP="00716FD6">
      <w:pPr>
        <w:autoSpaceDE w:val="0"/>
        <w:autoSpaceDN w:val="0"/>
        <w:adjustRightInd w:val="0"/>
        <w:rPr>
          <w:rFonts w:ascii="Arial Narrow" w:hAnsi="Arial Narrow"/>
          <w:b/>
          <w:sz w:val="28"/>
          <w:szCs w:val="28"/>
        </w:rPr>
      </w:pPr>
      <w:r>
        <w:rPr>
          <w:rFonts w:ascii="Arial Narrow" w:hAnsi="Arial Narrow"/>
          <w:b/>
          <w:sz w:val="28"/>
          <w:szCs w:val="28"/>
        </w:rPr>
        <w:t xml:space="preserve">            </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 xml:space="preserve">                              </w:t>
      </w:r>
    </w:p>
    <w:p w14:paraId="32A70380" w14:textId="77777777" w:rsidR="00716FD6" w:rsidRDefault="00716FD6" w:rsidP="00716FD6">
      <w:pPr>
        <w:autoSpaceDE w:val="0"/>
        <w:autoSpaceDN w:val="0"/>
        <w:adjustRightInd w:val="0"/>
        <w:rPr>
          <w:rFonts w:ascii="Arial Narrow" w:hAnsi="Arial Narrow"/>
          <w:b/>
          <w:sz w:val="28"/>
          <w:szCs w:val="28"/>
        </w:rPr>
      </w:pPr>
    </w:p>
    <w:p w14:paraId="4C3E173F" w14:textId="77777777" w:rsidR="00716FD6" w:rsidRPr="00B908BA" w:rsidRDefault="00716FD6" w:rsidP="00716FD6">
      <w:pPr>
        <w:pStyle w:val="ListParagraph"/>
        <w:spacing w:line="200" w:lineRule="exact"/>
        <w:rPr>
          <w:rFonts w:ascii="Times New Roman" w:eastAsia="MS Reference Sans Serif" w:hAnsi="Times New Roman" w:cs="Times New Roman"/>
          <w:sz w:val="20"/>
          <w:szCs w:val="20"/>
        </w:rPr>
      </w:pPr>
    </w:p>
    <w:p w14:paraId="050EAC40" w14:textId="23E30B01" w:rsidR="00716FD6" w:rsidRPr="0040094D" w:rsidRDefault="00716FD6" w:rsidP="00716FD6">
      <w:pPr>
        <w:pStyle w:val="Bodytext20"/>
        <w:shd w:val="clear" w:color="auto" w:fill="auto"/>
        <w:spacing w:line="210" w:lineRule="exact"/>
        <w:ind w:firstLine="0"/>
        <w:jc w:val="center"/>
        <w:rPr>
          <w:b/>
          <w:bCs/>
        </w:rPr>
      </w:pPr>
      <w:r w:rsidRPr="0040094D">
        <w:rPr>
          <w:b/>
          <w:bCs/>
          <w:color w:val="000000"/>
          <w:lang w:eastAsia="ro-RO" w:bidi="ro-RO"/>
        </w:rPr>
        <w:t>Anexa</w:t>
      </w:r>
      <w:r w:rsidR="00EF2F42">
        <w:rPr>
          <w:b/>
          <w:bCs/>
          <w:color w:val="000000"/>
          <w:lang w:eastAsia="ro-RO" w:bidi="ro-RO"/>
        </w:rPr>
        <w:t xml:space="preserve"> la HCL nr 67/2023</w:t>
      </w:r>
    </w:p>
    <w:p w14:paraId="1EF2B6FE" w14:textId="77777777" w:rsidR="00716FD6" w:rsidRPr="0040094D" w:rsidRDefault="00716FD6" w:rsidP="00716FD6">
      <w:pPr>
        <w:pStyle w:val="Bodytext20"/>
        <w:shd w:val="clear" w:color="auto" w:fill="auto"/>
        <w:spacing w:line="210" w:lineRule="exact"/>
        <w:ind w:firstLine="0"/>
        <w:jc w:val="center"/>
        <w:rPr>
          <w:b/>
          <w:bCs/>
        </w:rPr>
      </w:pPr>
      <w:r w:rsidRPr="0040094D">
        <w:rPr>
          <w:b/>
          <w:bCs/>
          <w:color w:val="000000"/>
          <w:lang w:eastAsia="ro-RO" w:bidi="ro-RO"/>
        </w:rPr>
        <w:t>REGULAMENT</w:t>
      </w:r>
    </w:p>
    <w:p w14:paraId="6062FA66" w14:textId="77777777" w:rsidR="00716FD6" w:rsidRPr="0040094D" w:rsidRDefault="00716FD6" w:rsidP="00716FD6">
      <w:pPr>
        <w:pStyle w:val="Bodytext20"/>
        <w:shd w:val="clear" w:color="auto" w:fill="auto"/>
        <w:spacing w:line="562" w:lineRule="exact"/>
        <w:ind w:firstLine="360"/>
        <w:jc w:val="center"/>
        <w:rPr>
          <w:b/>
          <w:bCs/>
          <w:color w:val="000000"/>
          <w:lang w:eastAsia="ro-RO" w:bidi="ro-RO"/>
        </w:rPr>
      </w:pPr>
      <w:r w:rsidRPr="0040094D">
        <w:rPr>
          <w:b/>
          <w:bCs/>
          <w:color w:val="000000"/>
          <w:lang w:eastAsia="ro-RO" w:bidi="ro-RO"/>
        </w:rPr>
        <w:t>de organizare şi funcţionare aConsiliului Comunitar Consultativ</w:t>
      </w:r>
    </w:p>
    <w:p w14:paraId="502D09DF" w14:textId="77777777" w:rsidR="00716FD6" w:rsidRDefault="00716FD6" w:rsidP="00716FD6">
      <w:pPr>
        <w:pStyle w:val="Bodytext20"/>
        <w:shd w:val="clear" w:color="auto" w:fill="auto"/>
        <w:spacing w:line="562" w:lineRule="exact"/>
        <w:ind w:firstLine="360"/>
        <w:jc w:val="left"/>
        <w:rPr>
          <w:color w:val="000000"/>
          <w:lang w:eastAsia="ro-RO" w:bidi="ro-RO"/>
        </w:rPr>
      </w:pPr>
    </w:p>
    <w:p w14:paraId="6AE0A2A6" w14:textId="77777777" w:rsidR="00716FD6" w:rsidRDefault="00716FD6" w:rsidP="00716FD6">
      <w:pPr>
        <w:pStyle w:val="Bodytext20"/>
        <w:shd w:val="clear" w:color="auto" w:fill="auto"/>
        <w:spacing w:line="562" w:lineRule="exact"/>
        <w:ind w:firstLine="360"/>
        <w:jc w:val="left"/>
      </w:pPr>
      <w:r>
        <w:rPr>
          <w:color w:val="000000"/>
          <w:lang w:eastAsia="ro-RO" w:bidi="ro-RO"/>
        </w:rPr>
        <w:t xml:space="preserve"> LDispoziţii generale</w:t>
      </w:r>
    </w:p>
    <w:p w14:paraId="46CCB70F" w14:textId="77777777" w:rsidR="00716FD6" w:rsidRDefault="00716FD6" w:rsidP="00716FD6">
      <w:pPr>
        <w:pStyle w:val="Bodytext20"/>
        <w:shd w:val="clear" w:color="auto" w:fill="auto"/>
        <w:spacing w:line="278" w:lineRule="exact"/>
        <w:ind w:firstLine="360"/>
        <w:jc w:val="left"/>
      </w:pPr>
      <w:r>
        <w:rPr>
          <w:color w:val="000000"/>
          <w:lang w:eastAsia="ro-RO" w:bidi="ro-RO"/>
        </w:rPr>
        <w:t>Consiliul Comunitar Consultativ numit în continuare Consiliul Comunitar Consulativ este o structură consultativă fără personalitate juridică, nonguvemamentală, care desfăşoară activităţi cu caracter social la nivel local pe bază de voluntariat.</w:t>
      </w:r>
    </w:p>
    <w:p w14:paraId="3697A4EC" w14:textId="77777777" w:rsidR="00716FD6" w:rsidRDefault="00716FD6" w:rsidP="00716FD6">
      <w:pPr>
        <w:pStyle w:val="Bodytext20"/>
        <w:shd w:val="clear" w:color="auto" w:fill="auto"/>
        <w:spacing w:line="278" w:lineRule="exact"/>
        <w:ind w:firstLine="360"/>
        <w:jc w:val="left"/>
      </w:pPr>
      <w:r>
        <w:rPr>
          <w:color w:val="000000"/>
          <w:lang w:eastAsia="ro-RO" w:bidi="ro-RO"/>
        </w:rPr>
        <w:t>Consiliul Comunitar Consultativ se constituie ca o formă de sprijinire la nivel local a autorităţilor reprezentate de primar, consiliul local şi serviciile de asistenţă socială, care prin componenţa lor specializată se constituie ca o alternativă la soluţionarea problemelor apărute în familiile dezorganizate, aflate în impas financiar sau a copiilor privaţi de îngrijire şi educaţie adecvată.</w:t>
      </w:r>
    </w:p>
    <w:p w14:paraId="729ECFD7" w14:textId="77777777" w:rsidR="00716FD6" w:rsidRDefault="00716FD6" w:rsidP="00716FD6">
      <w:pPr>
        <w:pStyle w:val="Bodytext20"/>
        <w:numPr>
          <w:ilvl w:val="0"/>
          <w:numId w:val="1"/>
        </w:numPr>
        <w:shd w:val="clear" w:color="auto" w:fill="auto"/>
        <w:tabs>
          <w:tab w:val="left" w:pos="782"/>
        </w:tabs>
        <w:spacing w:line="278" w:lineRule="exact"/>
        <w:ind w:firstLine="0"/>
        <w:jc w:val="left"/>
      </w:pPr>
      <w:r>
        <w:rPr>
          <w:color w:val="000000"/>
          <w:lang w:eastAsia="ro-RO" w:bidi="ro-RO"/>
        </w:rPr>
        <w:t>Misiunea CONSILIUL COMUNITAR CONSULTATIV</w:t>
      </w:r>
    </w:p>
    <w:p w14:paraId="519870B4" w14:textId="77777777" w:rsidR="00716FD6" w:rsidRDefault="00716FD6" w:rsidP="00716FD6">
      <w:pPr>
        <w:pStyle w:val="Bodytext20"/>
        <w:shd w:val="clear" w:color="auto" w:fill="auto"/>
        <w:spacing w:line="278" w:lineRule="exact"/>
        <w:ind w:firstLine="360"/>
        <w:jc w:val="left"/>
      </w:pPr>
      <w:r>
        <w:rPr>
          <w:color w:val="000000"/>
          <w:lang w:eastAsia="ro-RO" w:bidi="ro-RO"/>
        </w:rPr>
        <w:t>Identitatea nevoilor şi resurselor comunităţii locale şi implicarea acesteia în vederea soluţionării problemelor comunităţii sau după caz, formularea a unor propuneri autorităţilor competente, prin informare, sfătuire, acompaniere, mediere, recomandare.</w:t>
      </w:r>
    </w:p>
    <w:p w14:paraId="60287E22" w14:textId="77777777" w:rsidR="00716FD6" w:rsidRDefault="00716FD6" w:rsidP="00716FD6">
      <w:pPr>
        <w:pStyle w:val="Bodytext20"/>
        <w:numPr>
          <w:ilvl w:val="0"/>
          <w:numId w:val="1"/>
        </w:numPr>
        <w:shd w:val="clear" w:color="auto" w:fill="auto"/>
        <w:tabs>
          <w:tab w:val="left" w:pos="858"/>
        </w:tabs>
        <w:spacing w:line="210" w:lineRule="exact"/>
        <w:ind w:firstLine="0"/>
        <w:jc w:val="left"/>
      </w:pPr>
      <w:r>
        <w:rPr>
          <w:color w:val="000000"/>
          <w:lang w:eastAsia="ro-RO" w:bidi="ro-RO"/>
        </w:rPr>
        <w:t>Scopul CONSILIULUI COMUNITAR CONSULTATIV</w:t>
      </w:r>
    </w:p>
    <w:p w14:paraId="0C7BC8E7" w14:textId="77777777" w:rsidR="00716FD6" w:rsidRDefault="00716FD6" w:rsidP="00716FD6">
      <w:pPr>
        <w:pStyle w:val="Bodytext20"/>
        <w:shd w:val="clear" w:color="auto" w:fill="auto"/>
        <w:spacing w:line="210" w:lineRule="exact"/>
        <w:ind w:firstLine="0"/>
        <w:jc w:val="left"/>
      </w:pPr>
      <w:r>
        <w:rPr>
          <w:color w:val="000000"/>
          <w:lang w:eastAsia="ro-RO" w:bidi="ro-RO"/>
        </w:rPr>
        <w:t>Creşterea calităţii vieţii comunităţii.</w:t>
      </w:r>
    </w:p>
    <w:p w14:paraId="03D704A3" w14:textId="77777777" w:rsidR="00716FD6" w:rsidRDefault="00716FD6" w:rsidP="00716FD6">
      <w:pPr>
        <w:pStyle w:val="Bodytext20"/>
        <w:numPr>
          <w:ilvl w:val="0"/>
          <w:numId w:val="1"/>
        </w:numPr>
        <w:shd w:val="clear" w:color="auto" w:fill="auto"/>
        <w:tabs>
          <w:tab w:val="left" w:pos="858"/>
        </w:tabs>
        <w:spacing w:line="283" w:lineRule="exact"/>
        <w:ind w:firstLine="0"/>
        <w:jc w:val="left"/>
      </w:pPr>
      <w:r>
        <w:rPr>
          <w:color w:val="000000"/>
          <w:lang w:eastAsia="ro-RO" w:bidi="ro-RO"/>
        </w:rPr>
        <w:t>Funcţiile CONSILIULUI COMUNITAR CONSULTATIV</w:t>
      </w:r>
    </w:p>
    <w:p w14:paraId="6AD995F6" w14:textId="77777777" w:rsidR="00716FD6" w:rsidRDefault="00716FD6" w:rsidP="00716FD6">
      <w:pPr>
        <w:pStyle w:val="Bodytext20"/>
        <w:shd w:val="clear" w:color="auto" w:fill="auto"/>
        <w:spacing w:line="283" w:lineRule="exact"/>
        <w:ind w:firstLine="0"/>
        <w:jc w:val="left"/>
      </w:pPr>
      <w:r>
        <w:rPr>
          <w:color w:val="000000"/>
          <w:lang w:eastAsia="ro-RO" w:bidi="ro-RO"/>
        </w:rPr>
        <w:t>-De colaborare cu autorităţile publice competente, reprezentanţii societăţii civile;</w:t>
      </w:r>
    </w:p>
    <w:p w14:paraId="385AF9C6" w14:textId="77777777" w:rsidR="00716FD6" w:rsidRDefault="00716FD6" w:rsidP="00716FD6">
      <w:pPr>
        <w:pStyle w:val="Bodytext20"/>
        <w:shd w:val="clear" w:color="auto" w:fill="auto"/>
        <w:spacing w:line="283" w:lineRule="exact"/>
        <w:ind w:firstLine="0"/>
        <w:jc w:val="left"/>
      </w:pPr>
      <w:r>
        <w:rPr>
          <w:color w:val="000000"/>
          <w:lang w:eastAsia="ro-RO" w:bidi="ro-RO"/>
        </w:rPr>
        <w:t>-De consultare pentru instituţiile publice şi private, comunitate;</w:t>
      </w:r>
    </w:p>
    <w:p w14:paraId="152D0111" w14:textId="77777777" w:rsidR="00716FD6" w:rsidRDefault="00716FD6" w:rsidP="00716FD6">
      <w:pPr>
        <w:pStyle w:val="Bodytext20"/>
        <w:shd w:val="clear" w:color="auto" w:fill="auto"/>
        <w:spacing w:line="283" w:lineRule="exact"/>
        <w:ind w:firstLine="0"/>
        <w:jc w:val="left"/>
      </w:pPr>
      <w:r>
        <w:rPr>
          <w:color w:val="000000"/>
          <w:lang w:eastAsia="ro-RO" w:bidi="ro-RO"/>
        </w:rPr>
        <w:t>-De intervenţie primară directă cât şi prin implicarea membrilor comunităţii.</w:t>
      </w:r>
    </w:p>
    <w:p w14:paraId="7A8E9E5F" w14:textId="77777777" w:rsidR="00716FD6" w:rsidRDefault="00716FD6" w:rsidP="00716FD6">
      <w:pPr>
        <w:pStyle w:val="Bodytext20"/>
        <w:numPr>
          <w:ilvl w:val="0"/>
          <w:numId w:val="1"/>
        </w:numPr>
        <w:shd w:val="clear" w:color="auto" w:fill="auto"/>
        <w:tabs>
          <w:tab w:val="left" w:pos="858"/>
        </w:tabs>
        <w:spacing w:line="283" w:lineRule="exact"/>
        <w:ind w:firstLine="0"/>
        <w:jc w:val="left"/>
      </w:pPr>
      <w:r>
        <w:rPr>
          <w:color w:val="000000"/>
          <w:lang w:eastAsia="ro-RO" w:bidi="ro-RO"/>
        </w:rPr>
        <w:t>Modul de organizare şi funcţionare</w:t>
      </w:r>
    </w:p>
    <w:p w14:paraId="4C5EA15D" w14:textId="77777777" w:rsidR="00716FD6" w:rsidRDefault="00716FD6" w:rsidP="00716FD6">
      <w:pPr>
        <w:pStyle w:val="Bodytext20"/>
        <w:numPr>
          <w:ilvl w:val="0"/>
          <w:numId w:val="2"/>
        </w:numPr>
        <w:shd w:val="clear" w:color="auto" w:fill="auto"/>
        <w:tabs>
          <w:tab w:val="left" w:pos="663"/>
          <w:tab w:val="left" w:pos="882"/>
        </w:tabs>
        <w:spacing w:line="283" w:lineRule="exact"/>
        <w:ind w:firstLine="0"/>
        <w:jc w:val="left"/>
      </w:pPr>
      <w:r>
        <w:rPr>
          <w:color w:val="000000"/>
          <w:lang w:eastAsia="ro-RO" w:bidi="ro-RO"/>
        </w:rPr>
        <w:t>înfiinţare</w:t>
      </w:r>
    </w:p>
    <w:p w14:paraId="65615A8E" w14:textId="77777777" w:rsidR="00716FD6" w:rsidRDefault="00716FD6" w:rsidP="00716FD6">
      <w:pPr>
        <w:pStyle w:val="Bodytext20"/>
        <w:shd w:val="clear" w:color="auto" w:fill="auto"/>
        <w:spacing w:line="283" w:lineRule="exact"/>
        <w:ind w:firstLine="0"/>
        <w:jc w:val="left"/>
      </w:pPr>
      <w:r>
        <w:rPr>
          <w:color w:val="000000"/>
          <w:lang w:eastAsia="ro-RO" w:bidi="ro-RO"/>
        </w:rPr>
        <w:t>-Prin Hotărâre a consiliului local</w:t>
      </w:r>
    </w:p>
    <w:p w14:paraId="62DBD765" w14:textId="77777777" w:rsidR="00716FD6" w:rsidRDefault="00716FD6" w:rsidP="00716FD6">
      <w:pPr>
        <w:pStyle w:val="Bodytext20"/>
        <w:shd w:val="clear" w:color="auto" w:fill="auto"/>
        <w:spacing w:line="283" w:lineRule="exact"/>
        <w:ind w:firstLine="0"/>
        <w:jc w:val="left"/>
      </w:pPr>
      <w:r>
        <w:rPr>
          <w:color w:val="000000"/>
          <w:lang w:eastAsia="ro-RO" w:bidi="ro-RO"/>
        </w:rPr>
        <w:t>Cadrul legal de înfiinţare şi funcţionare a Consiliului Comunitar Consultativ este reglementat de:</w:t>
      </w:r>
    </w:p>
    <w:p w14:paraId="26E3276B" w14:textId="77777777" w:rsidR="00716FD6" w:rsidRDefault="00716FD6" w:rsidP="00716FD6">
      <w:pPr>
        <w:pStyle w:val="Bodytext70"/>
        <w:shd w:val="clear" w:color="auto" w:fill="auto"/>
      </w:pPr>
      <w:r>
        <w:rPr>
          <w:rStyle w:val="Bodytext7NotItalic"/>
        </w:rPr>
        <w:t xml:space="preserve">-Constituţia României, care la art.40 prevede că „ </w:t>
      </w:r>
      <w:r>
        <w:rPr>
          <w:color w:val="000000"/>
          <w:lang w:eastAsia="ro-RO" w:bidi="ro-RO"/>
        </w:rPr>
        <w:t>în virtutea dreptului constituţional la asociere,persoanele fizice se pot asocia fără a constitui o persoană juridică dacă realizarea scopului propus permite aceasta „</w:t>
      </w:r>
    </w:p>
    <w:p w14:paraId="736BF2A8" w14:textId="77777777" w:rsidR="00716FD6" w:rsidRDefault="00716FD6" w:rsidP="00716FD6">
      <w:pPr>
        <w:pStyle w:val="Bodytext20"/>
        <w:shd w:val="clear" w:color="auto" w:fill="auto"/>
        <w:spacing w:line="283" w:lineRule="exact"/>
        <w:ind w:firstLine="0"/>
        <w:jc w:val="left"/>
      </w:pPr>
      <w:r>
        <w:rPr>
          <w:color w:val="000000"/>
          <w:lang w:eastAsia="ro-RO" w:bidi="ro-RO"/>
        </w:rPr>
        <w:t>Art.l 14 din Legea nr.272/2004, privind protecţia şi promovarea drepturilor copilului, care prevede următoarele:</w:t>
      </w:r>
    </w:p>
    <w:p w14:paraId="0F491F7B" w14:textId="77777777" w:rsidR="00716FD6" w:rsidRDefault="00716FD6" w:rsidP="00716FD6">
      <w:pPr>
        <w:pStyle w:val="Bodytext70"/>
        <w:numPr>
          <w:ilvl w:val="0"/>
          <w:numId w:val="3"/>
        </w:numPr>
        <w:shd w:val="clear" w:color="auto" w:fill="auto"/>
        <w:tabs>
          <w:tab w:val="left" w:pos="349"/>
        </w:tabs>
      </w:pPr>
      <w:r>
        <w:rPr>
          <w:color w:val="000000"/>
          <w:lang w:eastAsia="ro-RO" w:bidi="ro-RO"/>
        </w:rPr>
        <w:t>Autorităţile administraţiei publice locale au obligaţia de a implica colectivitatea locală în procesul de identificare a nevoilor comunităţii şi de soluţionare la nivel local a problemelor sociale care privesc copiii.</w:t>
      </w:r>
    </w:p>
    <w:p w14:paraId="03495C52" w14:textId="77777777" w:rsidR="00716FD6" w:rsidRDefault="00716FD6" w:rsidP="00716FD6">
      <w:pPr>
        <w:pStyle w:val="Bodytext70"/>
        <w:numPr>
          <w:ilvl w:val="0"/>
          <w:numId w:val="3"/>
        </w:numPr>
        <w:shd w:val="clear" w:color="auto" w:fill="auto"/>
        <w:tabs>
          <w:tab w:val="left" w:pos="363"/>
        </w:tabs>
      </w:pPr>
      <w:r>
        <w:rPr>
          <w:color w:val="000000"/>
          <w:lang w:eastAsia="ro-RO" w:bidi="ro-RO"/>
        </w:rPr>
        <w:t>In acest scop pot fi create structuri comunitare Consultative cuprinzând, dar fără a se limita la, oameni de afaceri locali, preoţi, cadre didactice, medici, consilieri locali, poliţişti. Rolul acestor structuri este atât de soluţionare cât şi de a răspunde nevoilor globale ale respectivei colectivităţi.</w:t>
      </w:r>
    </w:p>
    <w:p w14:paraId="306776D4" w14:textId="77777777" w:rsidR="00716FD6" w:rsidRDefault="00716FD6" w:rsidP="00716FD6">
      <w:pPr>
        <w:pStyle w:val="Bodytext70"/>
        <w:numPr>
          <w:ilvl w:val="0"/>
          <w:numId w:val="3"/>
        </w:numPr>
        <w:shd w:val="clear" w:color="auto" w:fill="auto"/>
        <w:tabs>
          <w:tab w:val="left" w:pos="392"/>
        </w:tabs>
      </w:pPr>
      <w:r>
        <w:rPr>
          <w:color w:val="000000"/>
          <w:lang w:eastAsia="ro-RO" w:bidi="ro-RO"/>
        </w:rPr>
        <w:t>.Mandatul structurilor comunitare consultative se stabileşte prin acte emise de către autorităţile administraţiei publice locale.</w:t>
      </w:r>
    </w:p>
    <w:p w14:paraId="0C466FF9" w14:textId="77777777" w:rsidR="00716FD6" w:rsidRDefault="00716FD6" w:rsidP="00716FD6">
      <w:pPr>
        <w:pStyle w:val="Bodytext70"/>
        <w:numPr>
          <w:ilvl w:val="0"/>
          <w:numId w:val="3"/>
        </w:numPr>
        <w:shd w:val="clear" w:color="auto" w:fill="auto"/>
        <w:tabs>
          <w:tab w:val="left" w:pos="387"/>
        </w:tabs>
      </w:pPr>
      <w:r>
        <w:rPr>
          <w:color w:val="000000"/>
          <w:lang w:eastAsia="ro-RO" w:bidi="ro-RO"/>
        </w:rPr>
        <w:t>.Pentru a-şi îndeplini rolul pentru care au fost create structurile comunitare consultative vor beneficia de programe de formare în domeniul asistenţei sociale şi protecţia copilului.</w:t>
      </w:r>
    </w:p>
    <w:p w14:paraId="05425C7B" w14:textId="77777777" w:rsidR="00716FD6" w:rsidRDefault="00716FD6" w:rsidP="00716FD6">
      <w:pPr>
        <w:pStyle w:val="Bodytext20"/>
        <w:numPr>
          <w:ilvl w:val="0"/>
          <w:numId w:val="4"/>
        </w:numPr>
        <w:shd w:val="clear" w:color="auto" w:fill="auto"/>
        <w:tabs>
          <w:tab w:val="left" w:pos="258"/>
        </w:tabs>
        <w:spacing w:line="302" w:lineRule="exact"/>
        <w:ind w:firstLine="0"/>
        <w:jc w:val="left"/>
      </w:pPr>
      <w:r>
        <w:rPr>
          <w:color w:val="000000"/>
          <w:lang w:eastAsia="ro-RO" w:bidi="ro-RO"/>
        </w:rPr>
        <w:t>Ordinul nr. 286/ 2006 pentru aprobarea Normelor metodologice privind întocmirea Planului de servicii şi a Normelor metodologice privind întocmirea Planului individualizat de protecţie</w:t>
      </w:r>
    </w:p>
    <w:p w14:paraId="5DE296ED" w14:textId="77777777" w:rsidR="00716FD6" w:rsidRDefault="00716FD6" w:rsidP="00716FD6">
      <w:pPr>
        <w:pStyle w:val="Bodytext20"/>
        <w:numPr>
          <w:ilvl w:val="0"/>
          <w:numId w:val="4"/>
        </w:numPr>
        <w:shd w:val="clear" w:color="auto" w:fill="auto"/>
        <w:tabs>
          <w:tab w:val="left" w:pos="262"/>
        </w:tabs>
        <w:spacing w:line="307" w:lineRule="exact"/>
        <w:ind w:firstLine="0"/>
        <w:jc w:val="left"/>
      </w:pPr>
      <w:r>
        <w:rPr>
          <w:color w:val="000000"/>
          <w:lang w:eastAsia="ro-RO" w:bidi="ro-RO"/>
        </w:rPr>
        <w:t>H.G nr. 797/ 2017 pentru aprobarea regulamentelor - cadru de organizare şi funcţionare ale serviciilor publice de asistenţă socială şi a structurii orientative de personal</w:t>
      </w:r>
    </w:p>
    <w:p w14:paraId="58C4DD6F" w14:textId="77777777" w:rsidR="00716FD6" w:rsidRDefault="00716FD6" w:rsidP="00716FD6">
      <w:pPr>
        <w:pStyle w:val="Bodytext20"/>
        <w:shd w:val="clear" w:color="auto" w:fill="auto"/>
        <w:spacing w:line="210" w:lineRule="exact"/>
        <w:ind w:firstLine="0"/>
        <w:jc w:val="left"/>
      </w:pPr>
      <w:r>
        <w:rPr>
          <w:color w:val="000000"/>
          <w:lang w:eastAsia="ro-RO" w:bidi="ro-RO"/>
        </w:rPr>
        <w:t>-Ordonanţa Guvernului nr.86/2004 privind serviciile sociale modificată şi completată, art.50 alin.(2).</w:t>
      </w:r>
    </w:p>
    <w:p w14:paraId="136FD547" w14:textId="77777777" w:rsidR="00716FD6" w:rsidRDefault="00716FD6" w:rsidP="00716FD6">
      <w:pPr>
        <w:pStyle w:val="Bodytext70"/>
        <w:numPr>
          <w:ilvl w:val="0"/>
          <w:numId w:val="5"/>
        </w:numPr>
        <w:shd w:val="clear" w:color="auto" w:fill="auto"/>
        <w:tabs>
          <w:tab w:val="left" w:pos="358"/>
        </w:tabs>
        <w:spacing w:line="278" w:lineRule="exact"/>
      </w:pPr>
      <w:r>
        <w:rPr>
          <w:color w:val="000000"/>
          <w:lang w:eastAsia="ro-RO" w:bidi="ro-RO"/>
        </w:rPr>
        <w:t>Serviciile sociale se organizează descentralizat, la nivel comunitar, în funcţie de nevoile identificate, de numărul potenţialilor beneficiari, de complexitatea situaţiilor de dificultate şi de gradul de risc social.</w:t>
      </w:r>
    </w:p>
    <w:p w14:paraId="4455B220" w14:textId="77777777" w:rsidR="00716FD6" w:rsidRDefault="00716FD6" w:rsidP="00716FD6">
      <w:pPr>
        <w:pStyle w:val="Bodytext70"/>
        <w:numPr>
          <w:ilvl w:val="0"/>
          <w:numId w:val="5"/>
        </w:numPr>
        <w:shd w:val="clear" w:color="auto" w:fill="auto"/>
        <w:tabs>
          <w:tab w:val="left" w:pos="402"/>
        </w:tabs>
        <w:spacing w:line="278" w:lineRule="exact"/>
      </w:pPr>
      <w:r>
        <w:rPr>
          <w:color w:val="000000"/>
          <w:lang w:eastAsia="ro-RO" w:bidi="ro-RO"/>
        </w:rPr>
        <w:lastRenderedPageBreak/>
        <w:t>Autorităţile administraţiei publice locale au obligaţia de a dezvolta şi a diversifica gama serviciilor sociale în funcţie de nevoile identificate.</w:t>
      </w:r>
    </w:p>
    <w:p w14:paraId="269F4B58" w14:textId="77777777" w:rsidR="00716FD6" w:rsidRDefault="00716FD6" w:rsidP="00716FD6">
      <w:pPr>
        <w:pStyle w:val="Bodytext70"/>
        <w:numPr>
          <w:ilvl w:val="0"/>
          <w:numId w:val="5"/>
        </w:numPr>
        <w:shd w:val="clear" w:color="auto" w:fill="auto"/>
        <w:tabs>
          <w:tab w:val="left" w:pos="363"/>
        </w:tabs>
        <w:spacing w:line="278" w:lineRule="exact"/>
      </w:pPr>
      <w:r>
        <w:rPr>
          <w:color w:val="000000"/>
          <w:lang w:eastAsia="ro-RO" w:bidi="ro-RO"/>
        </w:rPr>
        <w:t>în realizarea obiectivelor proprii, autorităţile administraţiei publice locale au obligaţia de a implica comunitatea în identificarea, prevenirea şi soluţionarea la nivel local a problemelor sociale.</w:t>
      </w:r>
    </w:p>
    <w:p w14:paraId="481A4104" w14:textId="77777777" w:rsidR="00716FD6" w:rsidRDefault="00716FD6" w:rsidP="00716FD6">
      <w:pPr>
        <w:pStyle w:val="Bodytext70"/>
        <w:numPr>
          <w:ilvl w:val="0"/>
          <w:numId w:val="5"/>
        </w:numPr>
        <w:shd w:val="clear" w:color="auto" w:fill="auto"/>
        <w:tabs>
          <w:tab w:val="left" w:pos="363"/>
        </w:tabs>
        <w:spacing w:line="278" w:lineRule="exact"/>
      </w:pPr>
      <w:r>
        <w:rPr>
          <w:color w:val="000000"/>
          <w:lang w:eastAsia="ro-RO" w:bidi="ro-RO"/>
        </w:rPr>
        <w:t>Autorităţile administraţiei publice locale pot organiza serviciile sociale de îngrijire la domiciliu în funcţie de nevoile identificate.</w:t>
      </w:r>
    </w:p>
    <w:p w14:paraId="323D0C52" w14:textId="77777777" w:rsidR="00716FD6" w:rsidRDefault="00716FD6" w:rsidP="00716FD6">
      <w:pPr>
        <w:pStyle w:val="Heading10"/>
        <w:keepNext/>
        <w:keepLines/>
        <w:numPr>
          <w:ilvl w:val="0"/>
          <w:numId w:val="2"/>
        </w:numPr>
        <w:shd w:val="clear" w:color="auto" w:fill="auto"/>
        <w:tabs>
          <w:tab w:val="left" w:pos="502"/>
        </w:tabs>
        <w:jc w:val="left"/>
      </w:pPr>
      <w:bookmarkStart w:id="2" w:name="bookmark0"/>
      <w:r>
        <w:rPr>
          <w:color w:val="000000"/>
          <w:lang w:eastAsia="ro-RO" w:bidi="ro-RO"/>
        </w:rPr>
        <w:t>Componenţa</w:t>
      </w:r>
      <w:bookmarkEnd w:id="2"/>
    </w:p>
    <w:p w14:paraId="6B0E85C5" w14:textId="77777777" w:rsidR="00716FD6" w:rsidRDefault="00716FD6" w:rsidP="00716FD6">
      <w:pPr>
        <w:pStyle w:val="Bodytext20"/>
        <w:shd w:val="clear" w:color="auto" w:fill="auto"/>
        <w:spacing w:line="278" w:lineRule="exact"/>
        <w:ind w:firstLine="360"/>
        <w:jc w:val="left"/>
      </w:pPr>
      <w:r>
        <w:rPr>
          <w:color w:val="000000"/>
          <w:lang w:eastAsia="ro-RO" w:bidi="ro-RO"/>
        </w:rPr>
        <w:t>Consiliul Comunitar Consultativ va funcţiona cu un număr minim de 5 persoane.</w:t>
      </w:r>
    </w:p>
    <w:p w14:paraId="272ECA8F" w14:textId="77777777" w:rsidR="00716FD6" w:rsidRDefault="00716FD6" w:rsidP="00716FD6">
      <w:pPr>
        <w:pStyle w:val="Bodytext20"/>
        <w:shd w:val="clear" w:color="auto" w:fill="auto"/>
        <w:spacing w:line="278" w:lineRule="exact"/>
        <w:ind w:firstLine="0"/>
        <w:jc w:val="left"/>
      </w:pPr>
      <w:r>
        <w:rPr>
          <w:color w:val="000000"/>
          <w:lang w:eastAsia="ro-RO" w:bidi="ro-RO"/>
        </w:rPr>
        <w:t>Membrii sunt aleşi în cadrul unor întâlniri prealabile organizate cu sprijinul primăriei, în vederea consultării comunităţii locale, precum şi la propunerea primarului şi a asistentului social, după următoarele criterii:</w:t>
      </w:r>
    </w:p>
    <w:p w14:paraId="491D8A51" w14:textId="77777777" w:rsidR="00716FD6" w:rsidRDefault="00716FD6" w:rsidP="00716FD6">
      <w:pPr>
        <w:pStyle w:val="Bodytext20"/>
        <w:shd w:val="clear" w:color="auto" w:fill="auto"/>
        <w:spacing w:line="278" w:lineRule="exact"/>
        <w:ind w:firstLine="0"/>
        <w:jc w:val="left"/>
      </w:pPr>
      <w:r>
        <w:rPr>
          <w:color w:val="000000"/>
          <w:lang w:eastAsia="ro-RO" w:bidi="ro-RO"/>
        </w:rPr>
        <w:t>-lideri informali,</w:t>
      </w:r>
    </w:p>
    <w:p w14:paraId="0D503260" w14:textId="77777777" w:rsidR="00716FD6" w:rsidRDefault="00716FD6" w:rsidP="00716FD6">
      <w:pPr>
        <w:pStyle w:val="Bodytext20"/>
        <w:shd w:val="clear" w:color="auto" w:fill="auto"/>
        <w:spacing w:line="278" w:lineRule="exact"/>
        <w:ind w:firstLine="0"/>
        <w:jc w:val="left"/>
      </w:pPr>
      <w:r>
        <w:rPr>
          <w:color w:val="000000"/>
          <w:lang w:eastAsia="ro-RO" w:bidi="ro-RO"/>
        </w:rPr>
        <w:t>-persoane disponibile,</w:t>
      </w:r>
    </w:p>
    <w:p w14:paraId="58A94465" w14:textId="77777777" w:rsidR="00716FD6" w:rsidRDefault="00716FD6" w:rsidP="00716FD6">
      <w:pPr>
        <w:pStyle w:val="Bodytext20"/>
        <w:shd w:val="clear" w:color="auto" w:fill="auto"/>
        <w:spacing w:line="278" w:lineRule="exact"/>
        <w:ind w:firstLine="0"/>
        <w:jc w:val="left"/>
      </w:pPr>
      <w:r>
        <w:rPr>
          <w:color w:val="000000"/>
          <w:lang w:eastAsia="ro-RO" w:bidi="ro-RO"/>
        </w:rPr>
        <w:t>-să aibă prestigiu,</w:t>
      </w:r>
    </w:p>
    <w:p w14:paraId="70B1C762" w14:textId="77777777" w:rsidR="00716FD6" w:rsidRDefault="00716FD6" w:rsidP="00716FD6">
      <w:pPr>
        <w:pStyle w:val="Bodytext20"/>
        <w:shd w:val="clear" w:color="auto" w:fill="auto"/>
        <w:spacing w:line="278" w:lineRule="exact"/>
        <w:ind w:firstLine="0"/>
        <w:jc w:val="left"/>
      </w:pPr>
      <w:r>
        <w:rPr>
          <w:color w:val="000000"/>
          <w:lang w:eastAsia="ro-RO" w:bidi="ro-RO"/>
        </w:rPr>
        <w:t>-să fie cunoscuţi în comunitate,</w:t>
      </w:r>
    </w:p>
    <w:p w14:paraId="6F3ADBA2" w14:textId="77777777" w:rsidR="00716FD6" w:rsidRDefault="00716FD6" w:rsidP="00716FD6">
      <w:pPr>
        <w:pStyle w:val="Bodytext20"/>
        <w:shd w:val="clear" w:color="auto" w:fill="auto"/>
        <w:spacing w:line="278" w:lineRule="exact"/>
        <w:ind w:firstLine="0"/>
        <w:jc w:val="left"/>
      </w:pPr>
      <w:r>
        <w:rPr>
          <w:color w:val="000000"/>
          <w:lang w:eastAsia="ro-RO" w:bidi="ro-RO"/>
        </w:rPr>
        <w:t>-să locuiască în comunitate,</w:t>
      </w:r>
    </w:p>
    <w:p w14:paraId="4008B862" w14:textId="77777777" w:rsidR="00716FD6" w:rsidRDefault="00716FD6" w:rsidP="00716FD6">
      <w:pPr>
        <w:pStyle w:val="Bodytext20"/>
        <w:shd w:val="clear" w:color="auto" w:fill="auto"/>
        <w:spacing w:line="278" w:lineRule="exact"/>
        <w:ind w:firstLine="360"/>
        <w:jc w:val="left"/>
      </w:pPr>
      <w:r>
        <w:rPr>
          <w:color w:val="000000"/>
          <w:lang w:eastAsia="ro-RO" w:bidi="ro-RO"/>
        </w:rPr>
        <w:t>în acest sens pentru a facilita informarea membrilor comunităţii despre înfiinţarea şi rolul Consiliului Comunitar Consultativ vor fi tipărite materiale informative tematice premergătoare întâlnirilor cu membrii comunităţii. Aceste materiale tematice vor fi diseminate la sediile primăriilor, dispensarelor medicale,poştă, poliţie, case de cultură şi alte instituţii de interes public din localităţi.</w:t>
      </w:r>
    </w:p>
    <w:p w14:paraId="29965C0C" w14:textId="77777777" w:rsidR="00716FD6" w:rsidRDefault="00716FD6" w:rsidP="00716FD6">
      <w:pPr>
        <w:pStyle w:val="Heading10"/>
        <w:keepNext/>
        <w:keepLines/>
        <w:numPr>
          <w:ilvl w:val="0"/>
          <w:numId w:val="2"/>
        </w:numPr>
        <w:shd w:val="clear" w:color="auto" w:fill="auto"/>
        <w:tabs>
          <w:tab w:val="left" w:pos="502"/>
        </w:tabs>
        <w:jc w:val="left"/>
      </w:pPr>
      <w:bookmarkStart w:id="3" w:name="bookmark1"/>
      <w:r>
        <w:rPr>
          <w:color w:val="000000"/>
          <w:lang w:eastAsia="ro-RO" w:bidi="ro-RO"/>
        </w:rPr>
        <w:t>MandatuI</w:t>
      </w:r>
      <w:bookmarkEnd w:id="3"/>
    </w:p>
    <w:p w14:paraId="0856070A" w14:textId="77777777" w:rsidR="00716FD6" w:rsidRDefault="00716FD6" w:rsidP="00716FD6">
      <w:pPr>
        <w:pStyle w:val="Bodytext20"/>
        <w:shd w:val="clear" w:color="auto" w:fill="auto"/>
        <w:spacing w:line="278" w:lineRule="exact"/>
        <w:ind w:firstLine="360"/>
        <w:jc w:val="left"/>
        <w:rPr>
          <w:color w:val="000000"/>
          <w:lang w:eastAsia="ro-RO" w:bidi="ro-RO"/>
        </w:rPr>
      </w:pPr>
      <w:r>
        <w:rPr>
          <w:color w:val="000000"/>
          <w:lang w:eastAsia="ro-RO" w:bidi="ro-RO"/>
        </w:rPr>
        <w:t>în îndeplinirea mandatului Consiliului Comunitar Consultativ trebuie să îndeplinească în principal.</w:t>
      </w:r>
    </w:p>
    <w:p w14:paraId="6758B377" w14:textId="77777777" w:rsidR="00716FD6" w:rsidRDefault="00716FD6" w:rsidP="00716FD6">
      <w:pPr>
        <w:pStyle w:val="Bodytext20"/>
        <w:shd w:val="clear" w:color="auto" w:fill="auto"/>
        <w:spacing w:line="278" w:lineRule="exact"/>
        <w:ind w:firstLine="360"/>
        <w:jc w:val="left"/>
      </w:pPr>
      <w:r>
        <w:rPr>
          <w:color w:val="000000"/>
          <w:lang w:eastAsia="ro-RO" w:bidi="ro-RO"/>
        </w:rPr>
        <w:t xml:space="preserve"> -Promovarea valorilor familiale, a stabilităţii familiei şi a îngrijirii copiilor de către părinţi.</w:t>
      </w:r>
    </w:p>
    <w:p w14:paraId="50E9DC35" w14:textId="77777777" w:rsidR="00716FD6" w:rsidRDefault="00716FD6" w:rsidP="00716FD6">
      <w:pPr>
        <w:pStyle w:val="Bodytext20"/>
        <w:shd w:val="clear" w:color="auto" w:fill="auto"/>
        <w:spacing w:line="278" w:lineRule="exact"/>
        <w:ind w:firstLine="0"/>
        <w:jc w:val="left"/>
      </w:pPr>
      <w:r>
        <w:rPr>
          <w:color w:val="000000"/>
          <w:lang w:eastAsia="ro-RO" w:bidi="ro-RO"/>
        </w:rPr>
        <w:t>-Prevenirea separării copilului de părinţi şi sprijinirea familiei pentru a-şi asuma responsabilităţile.</w:t>
      </w:r>
    </w:p>
    <w:p w14:paraId="36B1C063" w14:textId="77777777" w:rsidR="00716FD6" w:rsidRDefault="00716FD6" w:rsidP="00716FD6">
      <w:pPr>
        <w:pStyle w:val="Bodytext20"/>
        <w:shd w:val="clear" w:color="auto" w:fill="auto"/>
        <w:spacing w:line="278" w:lineRule="exact"/>
        <w:ind w:firstLine="0"/>
        <w:jc w:val="left"/>
      </w:pPr>
      <w:r>
        <w:rPr>
          <w:color w:val="000000"/>
          <w:lang w:eastAsia="ro-RO" w:bidi="ro-RO"/>
        </w:rPr>
        <w:t>-Colaborarea cu SPSA, alte servicii publice şi private din comunitate, inclusiv cu consiliul de familie sau alte structuri comunitare dacă acestea există (grupuri de sprijin, familii de suport,etc.)</w:t>
      </w:r>
    </w:p>
    <w:p w14:paraId="5C2E555A" w14:textId="77777777" w:rsidR="00716FD6" w:rsidRDefault="00716FD6" w:rsidP="00716FD6">
      <w:pPr>
        <w:pStyle w:val="Bodytext20"/>
        <w:shd w:val="clear" w:color="auto" w:fill="auto"/>
        <w:spacing w:line="278" w:lineRule="exact"/>
        <w:ind w:firstLine="0"/>
        <w:jc w:val="left"/>
      </w:pPr>
      <w:r>
        <w:rPr>
          <w:color w:val="000000"/>
          <w:lang w:eastAsia="ro-RO" w:bidi="ro-RO"/>
        </w:rPr>
        <w:t>Membrii Consiliului Comunitar Consultativ-ului sunt aleşi pentru o perioadă de doi ani.</w:t>
      </w:r>
    </w:p>
    <w:p w14:paraId="788D5128" w14:textId="77777777" w:rsidR="00716FD6" w:rsidRDefault="00716FD6" w:rsidP="00716FD6">
      <w:pPr>
        <w:pStyle w:val="Bodytext20"/>
        <w:numPr>
          <w:ilvl w:val="0"/>
          <w:numId w:val="2"/>
        </w:numPr>
        <w:shd w:val="clear" w:color="auto" w:fill="auto"/>
        <w:tabs>
          <w:tab w:val="left" w:pos="502"/>
        </w:tabs>
        <w:spacing w:line="278" w:lineRule="exact"/>
        <w:ind w:left="360" w:hanging="360"/>
        <w:jc w:val="left"/>
      </w:pPr>
      <w:r>
        <w:rPr>
          <w:rStyle w:val="Bodytext2Bold"/>
        </w:rPr>
        <w:t xml:space="preserve">înlocuirea membrilor </w:t>
      </w:r>
      <w:r>
        <w:rPr>
          <w:color w:val="000000"/>
          <w:lang w:eastAsia="ro-RO" w:bidi="ro-RO"/>
        </w:rPr>
        <w:t>înlocuirea membrilor se face în caz de:</w:t>
      </w:r>
    </w:p>
    <w:p w14:paraId="606F6836" w14:textId="77777777" w:rsidR="00716FD6" w:rsidRDefault="00716FD6" w:rsidP="00716FD6">
      <w:pPr>
        <w:pStyle w:val="Bodytext20"/>
        <w:shd w:val="clear" w:color="auto" w:fill="auto"/>
        <w:spacing w:line="278" w:lineRule="exact"/>
        <w:ind w:firstLine="0"/>
        <w:jc w:val="left"/>
      </w:pPr>
      <w:r>
        <w:rPr>
          <w:color w:val="000000"/>
          <w:lang w:eastAsia="ro-RO" w:bidi="ro-RO"/>
        </w:rPr>
        <w:t>-deces,</w:t>
      </w:r>
    </w:p>
    <w:p w14:paraId="2CFDC30C" w14:textId="77777777" w:rsidR="00716FD6" w:rsidRDefault="00716FD6" w:rsidP="00716FD6">
      <w:pPr>
        <w:pStyle w:val="Bodytext20"/>
        <w:shd w:val="clear" w:color="auto" w:fill="auto"/>
        <w:spacing w:line="278" w:lineRule="exact"/>
        <w:ind w:firstLine="0"/>
        <w:jc w:val="left"/>
      </w:pPr>
      <w:r>
        <w:rPr>
          <w:color w:val="000000"/>
          <w:lang w:eastAsia="ro-RO" w:bidi="ro-RO"/>
        </w:rPr>
        <w:t>-îşi schimbă domiciliul în altă localitate,</w:t>
      </w:r>
    </w:p>
    <w:p w14:paraId="1E307EA0" w14:textId="77777777" w:rsidR="00716FD6" w:rsidRDefault="00716FD6" w:rsidP="00716FD6">
      <w:pPr>
        <w:pStyle w:val="Bodytext20"/>
        <w:shd w:val="clear" w:color="auto" w:fill="auto"/>
        <w:spacing w:line="278" w:lineRule="exact"/>
        <w:ind w:firstLine="0"/>
        <w:jc w:val="left"/>
      </w:pPr>
      <w:r>
        <w:rPr>
          <w:color w:val="000000"/>
          <w:lang w:eastAsia="ro-RO" w:bidi="ro-RO"/>
        </w:rPr>
        <w:t>-la cerere,</w:t>
      </w:r>
    </w:p>
    <w:p w14:paraId="45767CBE" w14:textId="77777777" w:rsidR="00716FD6" w:rsidRDefault="00716FD6" w:rsidP="00716FD6">
      <w:pPr>
        <w:pStyle w:val="Bodytext20"/>
        <w:shd w:val="clear" w:color="auto" w:fill="auto"/>
        <w:spacing w:line="278" w:lineRule="exact"/>
        <w:ind w:firstLine="0"/>
        <w:jc w:val="left"/>
      </w:pPr>
      <w:r>
        <w:rPr>
          <w:color w:val="000000"/>
          <w:lang w:eastAsia="ro-RO" w:bidi="ro-RO"/>
        </w:rPr>
        <w:t>-incompatibilitate/conflict de interese,</w:t>
      </w:r>
    </w:p>
    <w:p w14:paraId="6D9C5CD6" w14:textId="77777777" w:rsidR="00716FD6" w:rsidRDefault="00716FD6" w:rsidP="00716FD6">
      <w:pPr>
        <w:pStyle w:val="Bodytext20"/>
        <w:shd w:val="clear" w:color="auto" w:fill="auto"/>
        <w:spacing w:line="278" w:lineRule="exact"/>
        <w:ind w:firstLine="0"/>
        <w:jc w:val="left"/>
      </w:pPr>
      <w:r>
        <w:rPr>
          <w:color w:val="000000"/>
          <w:lang w:eastAsia="ro-RO" w:bidi="ro-RO"/>
        </w:rPr>
        <w:t>-îşi exercită necorespunzător atribuţiile,</w:t>
      </w:r>
    </w:p>
    <w:p w14:paraId="22A27973" w14:textId="77777777" w:rsidR="00716FD6" w:rsidRDefault="00716FD6" w:rsidP="00716FD6">
      <w:pPr>
        <w:pStyle w:val="Bodytext20"/>
        <w:shd w:val="clear" w:color="auto" w:fill="auto"/>
        <w:spacing w:line="278" w:lineRule="exact"/>
        <w:ind w:firstLine="0"/>
        <w:jc w:val="left"/>
      </w:pPr>
      <w:r>
        <w:rPr>
          <w:color w:val="000000"/>
          <w:lang w:eastAsia="ro-RO" w:bidi="ro-RO"/>
        </w:rPr>
        <w:t>-manifestă comportament antisocial,</w:t>
      </w:r>
    </w:p>
    <w:p w14:paraId="4E1A066B" w14:textId="77777777" w:rsidR="00716FD6" w:rsidRDefault="00716FD6" w:rsidP="00716FD6">
      <w:pPr>
        <w:pStyle w:val="Bodytext20"/>
        <w:shd w:val="clear" w:color="auto" w:fill="auto"/>
        <w:spacing w:line="278" w:lineRule="exact"/>
        <w:ind w:firstLine="0"/>
        <w:jc w:val="left"/>
      </w:pPr>
      <w:r>
        <w:rPr>
          <w:color w:val="000000"/>
          <w:lang w:eastAsia="ro-RO" w:bidi="ro-RO"/>
        </w:rPr>
        <w:t>Măsura înlocuirii se va face în urma votului membrilor Consiliului Comunitar Consultativ, fiind necesară majoritatea simplă a acestora</w:t>
      </w:r>
    </w:p>
    <w:p w14:paraId="57752850" w14:textId="77777777" w:rsidR="00716FD6" w:rsidRDefault="00716FD6" w:rsidP="00716FD6">
      <w:pPr>
        <w:pStyle w:val="Heading10"/>
        <w:keepNext/>
        <w:keepLines/>
        <w:numPr>
          <w:ilvl w:val="0"/>
          <w:numId w:val="2"/>
        </w:numPr>
        <w:shd w:val="clear" w:color="auto" w:fill="auto"/>
        <w:tabs>
          <w:tab w:val="left" w:pos="502"/>
        </w:tabs>
        <w:jc w:val="left"/>
      </w:pPr>
      <w:bookmarkStart w:id="4" w:name="bookmark2"/>
      <w:r>
        <w:rPr>
          <w:color w:val="000000"/>
          <w:lang w:eastAsia="ro-RO" w:bidi="ro-RO"/>
        </w:rPr>
        <w:t>Sesizarea Consiliului Comunitar Consultativ</w:t>
      </w:r>
      <w:bookmarkEnd w:id="4"/>
    </w:p>
    <w:p w14:paraId="44985F0D" w14:textId="77777777" w:rsidR="00716FD6" w:rsidRDefault="00716FD6" w:rsidP="00716FD6">
      <w:pPr>
        <w:pStyle w:val="Bodytext20"/>
        <w:shd w:val="clear" w:color="auto" w:fill="auto"/>
        <w:spacing w:line="278" w:lineRule="exact"/>
        <w:ind w:firstLine="360"/>
        <w:jc w:val="left"/>
      </w:pPr>
      <w:r>
        <w:rPr>
          <w:color w:val="000000"/>
          <w:lang w:eastAsia="ro-RO" w:bidi="ro-RO"/>
        </w:rPr>
        <w:t>Problemele comunităţii sunt semnalate, de regulă, de către lucrătorul din SPAS sau de către primar. Membrii consiliului se pot autosesiza atunci când intră în contact direct cu situaţii care corespund atribuţiilor lor sau când sunt sesizaţi de către membrii comunităţii.</w:t>
      </w:r>
    </w:p>
    <w:p w14:paraId="24835555" w14:textId="77777777" w:rsidR="00716FD6" w:rsidRDefault="00716FD6" w:rsidP="00716FD6">
      <w:pPr>
        <w:pStyle w:val="Bodytext20"/>
        <w:shd w:val="clear" w:color="auto" w:fill="auto"/>
        <w:spacing w:line="278" w:lineRule="exact"/>
        <w:ind w:firstLine="360"/>
        <w:jc w:val="left"/>
      </w:pPr>
      <w:r>
        <w:rPr>
          <w:color w:val="000000"/>
          <w:lang w:eastAsia="ro-RO" w:bidi="ro-RO"/>
        </w:rPr>
        <w:t>Consiliul Comunitar Consultativ va invita persoanele/familiile vizate la dezbaterile sale, acţionând ca o puternică structură de influenţare a cetăţenilor, impactul fiind deosebit de puternic. Cu acordul membrilor şi a beneficiarilor consiliaţi, pot fi invitate şi alte persoane care pot contribui la rezolvarea problemelor supuse spre soluţionare.</w:t>
      </w:r>
    </w:p>
    <w:p w14:paraId="5D6D6F06" w14:textId="77777777" w:rsidR="00716FD6" w:rsidRDefault="00716FD6" w:rsidP="00716FD6">
      <w:pPr>
        <w:pStyle w:val="Heading10"/>
        <w:keepNext/>
        <w:keepLines/>
        <w:numPr>
          <w:ilvl w:val="0"/>
          <w:numId w:val="2"/>
        </w:numPr>
        <w:shd w:val="clear" w:color="auto" w:fill="auto"/>
        <w:tabs>
          <w:tab w:val="left" w:pos="502"/>
        </w:tabs>
        <w:jc w:val="left"/>
      </w:pPr>
      <w:bookmarkStart w:id="5" w:name="bookmark3"/>
      <w:r>
        <w:rPr>
          <w:color w:val="000000"/>
          <w:lang w:eastAsia="ro-RO" w:bidi="ro-RO"/>
        </w:rPr>
        <w:t>Evaluarea activităţii</w:t>
      </w:r>
      <w:bookmarkEnd w:id="5"/>
    </w:p>
    <w:p w14:paraId="4A492E84" w14:textId="77777777" w:rsidR="00716FD6" w:rsidRDefault="00716FD6" w:rsidP="00716FD6">
      <w:pPr>
        <w:pStyle w:val="Bodytext20"/>
        <w:shd w:val="clear" w:color="auto" w:fill="auto"/>
        <w:spacing w:line="278" w:lineRule="exact"/>
        <w:ind w:firstLine="360"/>
        <w:jc w:val="left"/>
      </w:pPr>
      <w:r>
        <w:rPr>
          <w:color w:val="000000"/>
          <w:lang w:eastAsia="ro-RO" w:bidi="ro-RO"/>
        </w:rPr>
        <w:t>Activitatea Consiliului Comunitar Consultativ fiind un proces desfăşurat în timp, trebuie să se bucure de o evaluare adecvată, pentru o creştere calitativă şi cantitativă a acesteia. In acest sens, vor fi efectuate următoarele tipuri de evaluări:</w:t>
      </w:r>
    </w:p>
    <w:p w14:paraId="748A6906" w14:textId="77777777" w:rsidR="00716FD6" w:rsidRDefault="00716FD6" w:rsidP="00716FD6">
      <w:pPr>
        <w:pStyle w:val="Bodytext20"/>
        <w:shd w:val="clear" w:color="auto" w:fill="auto"/>
        <w:spacing w:line="278" w:lineRule="exact"/>
        <w:ind w:firstLine="0"/>
        <w:jc w:val="left"/>
      </w:pPr>
      <w:r>
        <w:rPr>
          <w:color w:val="000000"/>
          <w:lang w:eastAsia="ro-RO" w:bidi="ro-RO"/>
        </w:rPr>
        <w:t>-autoevaluare Consiliul Comunitar Consultativ;</w:t>
      </w:r>
    </w:p>
    <w:p w14:paraId="7CEBFAAB" w14:textId="77777777" w:rsidR="00716FD6" w:rsidRDefault="00716FD6" w:rsidP="00716FD6">
      <w:pPr>
        <w:pStyle w:val="Bodytext20"/>
        <w:shd w:val="clear" w:color="auto" w:fill="auto"/>
        <w:spacing w:line="210" w:lineRule="exact"/>
        <w:ind w:firstLine="0"/>
        <w:jc w:val="left"/>
      </w:pPr>
      <w:r>
        <w:rPr>
          <w:color w:val="000000"/>
          <w:lang w:eastAsia="ro-RO" w:bidi="ro-RO"/>
        </w:rPr>
        <w:t>-evaluare efectuată de reprezentantţii DGASPC desemnaţi;</w:t>
      </w:r>
    </w:p>
    <w:p w14:paraId="03FC7D1E" w14:textId="77777777" w:rsidR="00716FD6" w:rsidRDefault="00716FD6" w:rsidP="00716FD6">
      <w:pPr>
        <w:pStyle w:val="Bodytext20"/>
        <w:shd w:val="clear" w:color="auto" w:fill="auto"/>
        <w:spacing w:line="278" w:lineRule="exact"/>
        <w:ind w:firstLine="0"/>
        <w:jc w:val="left"/>
      </w:pPr>
      <w:r>
        <w:rPr>
          <w:color w:val="000000"/>
          <w:lang w:eastAsia="ro-RO" w:bidi="ro-RO"/>
        </w:rPr>
        <w:t>-evaluare efectuată de către primarul localităţii sau de către reprezentantul administraţiei publice locale desemnate de acesta;</w:t>
      </w:r>
    </w:p>
    <w:p w14:paraId="08589948" w14:textId="77777777" w:rsidR="00716FD6" w:rsidRDefault="00716FD6" w:rsidP="00716FD6">
      <w:pPr>
        <w:pStyle w:val="Bodytext20"/>
        <w:shd w:val="clear" w:color="auto" w:fill="auto"/>
        <w:spacing w:line="278" w:lineRule="exact"/>
        <w:ind w:firstLine="0"/>
        <w:jc w:val="left"/>
      </w:pPr>
      <w:r>
        <w:rPr>
          <w:color w:val="000000"/>
          <w:lang w:eastAsia="ro-RO" w:bidi="ro-RO"/>
        </w:rPr>
        <w:t>-evaluări ale membrilor comunităţii/beneficiarilor,</w:t>
      </w:r>
    </w:p>
    <w:p w14:paraId="49FD072B" w14:textId="77777777" w:rsidR="00716FD6" w:rsidRDefault="00716FD6" w:rsidP="00716FD6">
      <w:pPr>
        <w:pStyle w:val="Bodytext20"/>
        <w:shd w:val="clear" w:color="auto" w:fill="auto"/>
        <w:spacing w:line="278" w:lineRule="exact"/>
        <w:ind w:firstLine="0"/>
        <w:jc w:val="left"/>
      </w:pPr>
      <w:r>
        <w:rPr>
          <w:color w:val="000000"/>
          <w:lang w:eastAsia="ro-RO" w:bidi="ro-RO"/>
        </w:rPr>
        <w:t>-Evaluarea activităţii este recomandată să se efectueze în intervalul cuprins între 6 luni şi cel mult un an.</w:t>
      </w:r>
    </w:p>
    <w:p w14:paraId="0B08D650" w14:textId="77777777" w:rsidR="00716FD6" w:rsidRDefault="00716FD6" w:rsidP="00716FD6">
      <w:pPr>
        <w:pStyle w:val="Heading10"/>
        <w:keepNext/>
        <w:keepLines/>
        <w:numPr>
          <w:ilvl w:val="0"/>
          <w:numId w:val="2"/>
        </w:numPr>
        <w:shd w:val="clear" w:color="auto" w:fill="auto"/>
        <w:tabs>
          <w:tab w:val="left" w:pos="502"/>
        </w:tabs>
        <w:jc w:val="left"/>
      </w:pPr>
      <w:bookmarkStart w:id="6" w:name="bookmark4"/>
      <w:r>
        <w:rPr>
          <w:color w:val="000000"/>
          <w:lang w:eastAsia="ro-RO" w:bidi="ro-RO"/>
        </w:rPr>
        <w:t>Sferă relaţională şi raporturi</w:t>
      </w:r>
      <w:bookmarkEnd w:id="6"/>
    </w:p>
    <w:p w14:paraId="6D127ECC" w14:textId="77777777" w:rsidR="00716FD6" w:rsidRDefault="00716FD6" w:rsidP="00716FD6">
      <w:pPr>
        <w:pStyle w:val="Bodytext80"/>
        <w:numPr>
          <w:ilvl w:val="0"/>
          <w:numId w:val="6"/>
        </w:numPr>
        <w:shd w:val="clear" w:color="auto" w:fill="auto"/>
        <w:tabs>
          <w:tab w:val="left" w:pos="339"/>
        </w:tabs>
        <w:jc w:val="left"/>
      </w:pPr>
      <w:r>
        <w:rPr>
          <w:color w:val="000000"/>
          <w:lang w:eastAsia="ro-RO" w:bidi="ro-RO"/>
        </w:rPr>
        <w:t>între membrii Consiliului Comunitar Consultativ:</w:t>
      </w:r>
    </w:p>
    <w:p w14:paraId="799739BD" w14:textId="77777777" w:rsidR="00716FD6" w:rsidRDefault="00716FD6" w:rsidP="00716FD6">
      <w:pPr>
        <w:pStyle w:val="Bodytext20"/>
        <w:shd w:val="clear" w:color="auto" w:fill="auto"/>
        <w:spacing w:line="278" w:lineRule="exact"/>
        <w:ind w:firstLine="0"/>
        <w:jc w:val="left"/>
      </w:pPr>
      <w:r>
        <w:rPr>
          <w:color w:val="000000"/>
          <w:lang w:eastAsia="ro-RO" w:bidi="ro-RO"/>
        </w:rPr>
        <w:lastRenderedPageBreak/>
        <w:t>-nu sunt raporturi de subordonare între ei;</w:t>
      </w:r>
    </w:p>
    <w:p w14:paraId="398EFB93" w14:textId="77777777" w:rsidR="00716FD6" w:rsidRDefault="00716FD6" w:rsidP="00716FD6">
      <w:pPr>
        <w:pStyle w:val="Bodytext20"/>
        <w:shd w:val="clear" w:color="auto" w:fill="auto"/>
        <w:spacing w:line="278" w:lineRule="exact"/>
        <w:ind w:firstLine="0"/>
        <w:jc w:val="left"/>
      </w:pPr>
      <w:r>
        <w:rPr>
          <w:color w:val="000000"/>
          <w:lang w:eastAsia="ro-RO" w:bidi="ro-RO"/>
        </w:rPr>
        <w:t>-colaborare, cooperare, comunicare;</w:t>
      </w:r>
    </w:p>
    <w:p w14:paraId="3D56103E" w14:textId="77777777" w:rsidR="00716FD6" w:rsidRDefault="00716FD6" w:rsidP="00716FD6">
      <w:pPr>
        <w:pStyle w:val="Bodytext20"/>
        <w:shd w:val="clear" w:color="auto" w:fill="auto"/>
        <w:spacing w:line="278" w:lineRule="exact"/>
        <w:ind w:firstLine="0"/>
        <w:jc w:val="left"/>
      </w:pPr>
      <w:r>
        <w:rPr>
          <w:color w:val="000000"/>
          <w:lang w:eastAsia="ro-RO" w:bidi="ro-RO"/>
        </w:rPr>
        <w:t>-lucru în echipă;</w:t>
      </w:r>
    </w:p>
    <w:p w14:paraId="29B9EC32" w14:textId="77777777" w:rsidR="00716FD6" w:rsidRDefault="00716FD6" w:rsidP="00716FD6">
      <w:pPr>
        <w:pStyle w:val="Bodytext20"/>
        <w:shd w:val="clear" w:color="auto" w:fill="auto"/>
        <w:spacing w:line="278" w:lineRule="exact"/>
        <w:ind w:firstLine="0"/>
        <w:jc w:val="left"/>
      </w:pPr>
      <w:r>
        <w:rPr>
          <w:color w:val="000000"/>
          <w:lang w:eastAsia="ro-RO" w:bidi="ro-RO"/>
        </w:rPr>
        <w:t>-sprijin, respect reciproc -toleranţă;</w:t>
      </w:r>
    </w:p>
    <w:p w14:paraId="5CA7138D" w14:textId="77777777" w:rsidR="00716FD6" w:rsidRDefault="00716FD6" w:rsidP="00716FD6">
      <w:pPr>
        <w:pStyle w:val="Bodytext80"/>
        <w:numPr>
          <w:ilvl w:val="0"/>
          <w:numId w:val="6"/>
        </w:numPr>
        <w:shd w:val="clear" w:color="auto" w:fill="auto"/>
        <w:tabs>
          <w:tab w:val="left" w:pos="354"/>
        </w:tabs>
        <w:jc w:val="left"/>
      </w:pPr>
      <w:r>
        <w:rPr>
          <w:color w:val="000000"/>
          <w:lang w:eastAsia="ro-RO" w:bidi="ro-RO"/>
        </w:rPr>
        <w:t>între Consiliul Comunitar Consultativ şi autorităţi</w:t>
      </w:r>
    </w:p>
    <w:p w14:paraId="10A5FCD0" w14:textId="77777777" w:rsidR="00716FD6" w:rsidRDefault="00716FD6" w:rsidP="00716FD6">
      <w:pPr>
        <w:pStyle w:val="Bodytext20"/>
        <w:shd w:val="clear" w:color="auto" w:fill="auto"/>
        <w:spacing w:line="278" w:lineRule="exact"/>
        <w:ind w:firstLine="0"/>
        <w:jc w:val="left"/>
      </w:pPr>
      <w:r>
        <w:rPr>
          <w:color w:val="000000"/>
          <w:lang w:eastAsia="ro-RO" w:bidi="ro-RO"/>
        </w:rPr>
        <w:t>-raport de consultanţă între Consiliul Comunitar Consultativ şi autorităţile publice;</w:t>
      </w:r>
    </w:p>
    <w:p w14:paraId="4AE08351" w14:textId="77777777" w:rsidR="00716FD6" w:rsidRDefault="00716FD6" w:rsidP="00716FD6">
      <w:pPr>
        <w:pStyle w:val="Bodytext20"/>
        <w:shd w:val="clear" w:color="auto" w:fill="auto"/>
        <w:spacing w:line="278" w:lineRule="exact"/>
        <w:ind w:firstLine="0"/>
        <w:jc w:val="left"/>
      </w:pPr>
      <w:r>
        <w:rPr>
          <w:color w:val="000000"/>
          <w:lang w:eastAsia="ro-RO" w:bidi="ro-RO"/>
        </w:rPr>
        <w:t>-nu există raporturi de subordonare între Consiliul Comunitar Consultativ şi autorităţile care l-au creat;</w:t>
      </w:r>
    </w:p>
    <w:p w14:paraId="221A8668" w14:textId="77777777" w:rsidR="00716FD6" w:rsidRDefault="00716FD6" w:rsidP="00716FD6">
      <w:pPr>
        <w:pStyle w:val="Bodytext20"/>
        <w:shd w:val="clear" w:color="auto" w:fill="auto"/>
        <w:spacing w:line="278" w:lineRule="exact"/>
        <w:ind w:firstLine="0"/>
        <w:jc w:val="left"/>
      </w:pPr>
      <w:r>
        <w:rPr>
          <w:color w:val="000000"/>
          <w:lang w:eastAsia="ro-RO" w:bidi="ro-RO"/>
        </w:rPr>
        <w:t>-primeste (Consiliul Comunitar Consultativ) asistenţă tehnică din partea DGASPC;</w:t>
      </w:r>
    </w:p>
    <w:p w14:paraId="6EA2FE4C" w14:textId="77777777" w:rsidR="00716FD6" w:rsidRDefault="00716FD6" w:rsidP="00716FD6">
      <w:pPr>
        <w:pStyle w:val="Bodytext20"/>
        <w:shd w:val="clear" w:color="auto" w:fill="auto"/>
        <w:spacing w:line="278" w:lineRule="exact"/>
        <w:ind w:firstLine="0"/>
        <w:jc w:val="left"/>
      </w:pPr>
      <w:r>
        <w:rPr>
          <w:color w:val="000000"/>
          <w:lang w:eastAsia="ro-RO" w:bidi="ro-RO"/>
        </w:rPr>
        <w:t>-parteneriate cu OUG-uri.</w:t>
      </w:r>
    </w:p>
    <w:p w14:paraId="7E02A47D" w14:textId="77777777" w:rsidR="00716FD6" w:rsidRDefault="00716FD6" w:rsidP="00716FD6">
      <w:pPr>
        <w:pStyle w:val="Bodytext80"/>
        <w:numPr>
          <w:ilvl w:val="0"/>
          <w:numId w:val="6"/>
        </w:numPr>
        <w:shd w:val="clear" w:color="auto" w:fill="auto"/>
        <w:tabs>
          <w:tab w:val="left" w:pos="354"/>
        </w:tabs>
        <w:jc w:val="left"/>
      </w:pPr>
      <w:r>
        <w:rPr>
          <w:color w:val="000000"/>
          <w:lang w:eastAsia="ro-RO" w:bidi="ro-RO"/>
        </w:rPr>
        <w:t>între Consiliul Comunitar Consultativ şi comunitate:</w:t>
      </w:r>
    </w:p>
    <w:p w14:paraId="466D4B6B" w14:textId="77777777" w:rsidR="00716FD6" w:rsidRDefault="00716FD6" w:rsidP="00716FD6">
      <w:pPr>
        <w:pStyle w:val="Bodytext20"/>
        <w:shd w:val="clear" w:color="auto" w:fill="auto"/>
        <w:spacing w:line="278" w:lineRule="exact"/>
        <w:ind w:firstLine="0"/>
        <w:jc w:val="left"/>
      </w:pPr>
      <w:r>
        <w:rPr>
          <w:color w:val="000000"/>
          <w:lang w:eastAsia="ro-RO" w:bidi="ro-RO"/>
        </w:rPr>
        <w:t>Deşi este înfiinţat printr-un act de autoritate, măsurile adoptate de Consiliul Comunitar Consultativ nu creează obligaţii pentru cetăţeni;</w:t>
      </w:r>
    </w:p>
    <w:p w14:paraId="69F31306" w14:textId="77777777" w:rsidR="00716FD6" w:rsidRDefault="00716FD6" w:rsidP="00716FD6">
      <w:pPr>
        <w:pStyle w:val="Bodytext20"/>
        <w:shd w:val="clear" w:color="auto" w:fill="auto"/>
        <w:spacing w:line="278" w:lineRule="exact"/>
        <w:ind w:firstLine="0"/>
        <w:jc w:val="left"/>
      </w:pPr>
      <w:r>
        <w:rPr>
          <w:color w:val="000000"/>
          <w:lang w:eastAsia="ro-RO" w:bidi="ro-RO"/>
        </w:rPr>
        <w:t>-Consiliul Comunitar Consultativ nu are prerogative de autoritate publică;</w:t>
      </w:r>
    </w:p>
    <w:p w14:paraId="2D2DAE23" w14:textId="77777777" w:rsidR="00716FD6" w:rsidRDefault="00716FD6" w:rsidP="00716FD6">
      <w:pPr>
        <w:pStyle w:val="Bodytext20"/>
        <w:shd w:val="clear" w:color="auto" w:fill="auto"/>
        <w:spacing w:line="278" w:lineRule="exact"/>
        <w:ind w:firstLine="0"/>
        <w:jc w:val="left"/>
      </w:pPr>
      <w:r>
        <w:rPr>
          <w:color w:val="000000"/>
          <w:lang w:eastAsia="ro-RO" w:bidi="ro-RO"/>
        </w:rPr>
        <w:t>-comunitatea oferă sprijin Consiliului Comunitar Consultativ şi va fi sprijinită de acesta pentru identificarea şi soluţionarea problemelor apărute.</w:t>
      </w:r>
    </w:p>
    <w:p w14:paraId="4C7E5034" w14:textId="77777777" w:rsidR="00716FD6" w:rsidRDefault="00716FD6" w:rsidP="00716FD6">
      <w:pPr>
        <w:pStyle w:val="Heading10"/>
        <w:keepNext/>
        <w:keepLines/>
        <w:numPr>
          <w:ilvl w:val="0"/>
          <w:numId w:val="2"/>
        </w:numPr>
        <w:shd w:val="clear" w:color="auto" w:fill="auto"/>
        <w:tabs>
          <w:tab w:val="left" w:pos="502"/>
        </w:tabs>
        <w:jc w:val="left"/>
      </w:pPr>
      <w:bookmarkStart w:id="7" w:name="bookmark5"/>
      <w:r>
        <w:rPr>
          <w:color w:val="000000"/>
          <w:lang w:eastAsia="ro-RO" w:bidi="ro-RO"/>
        </w:rPr>
        <w:t>Modul de funcţionare</w:t>
      </w:r>
      <w:bookmarkEnd w:id="7"/>
    </w:p>
    <w:p w14:paraId="24D7AC6A" w14:textId="77777777" w:rsidR="00716FD6" w:rsidRDefault="00716FD6" w:rsidP="00716FD6">
      <w:pPr>
        <w:pStyle w:val="Bodytext20"/>
        <w:shd w:val="clear" w:color="auto" w:fill="auto"/>
        <w:spacing w:line="278" w:lineRule="exact"/>
        <w:ind w:firstLine="0"/>
        <w:jc w:val="left"/>
      </w:pPr>
      <w:r>
        <w:rPr>
          <w:color w:val="000000"/>
          <w:lang w:eastAsia="ro-RO" w:bidi="ro-RO"/>
        </w:rPr>
        <w:t>-Membrii Consiliului Comunitar Consultativ se întâlnesc lunar şi/sau ori de căte ori este nevoie.</w:t>
      </w:r>
    </w:p>
    <w:p w14:paraId="00FE29F7" w14:textId="77777777" w:rsidR="00716FD6" w:rsidRDefault="00716FD6" w:rsidP="00716FD6">
      <w:pPr>
        <w:pStyle w:val="Bodytext20"/>
        <w:shd w:val="clear" w:color="auto" w:fill="auto"/>
        <w:spacing w:line="278" w:lineRule="exact"/>
        <w:ind w:firstLine="0"/>
        <w:jc w:val="left"/>
      </w:pPr>
      <w:r>
        <w:rPr>
          <w:color w:val="000000"/>
          <w:lang w:eastAsia="ro-RO" w:bidi="ro-RO"/>
        </w:rPr>
        <w:t>Convocarea membrilor, stabilirea ordinii de zi, monitorizarea cazurilor şi sistematizarea activităţii sunt realizate de un membru coordonator, desemnat prin vot majoritar, pentru o perioadă de minim 3 luni.</w:t>
      </w:r>
    </w:p>
    <w:p w14:paraId="319C98D6" w14:textId="77777777" w:rsidR="00716FD6" w:rsidRDefault="00716FD6" w:rsidP="00716FD6">
      <w:pPr>
        <w:pStyle w:val="Bodytext20"/>
        <w:shd w:val="clear" w:color="auto" w:fill="auto"/>
        <w:spacing w:line="278" w:lineRule="exact"/>
        <w:ind w:firstLine="0"/>
        <w:jc w:val="left"/>
      </w:pPr>
      <w:r>
        <w:rPr>
          <w:color w:val="000000"/>
          <w:lang w:eastAsia="ro-RO" w:bidi="ro-RO"/>
        </w:rPr>
        <w:t>Această persoană va îndeplini următoarele sarcini:</w:t>
      </w:r>
    </w:p>
    <w:p w14:paraId="5FA014BF" w14:textId="77777777" w:rsidR="00716FD6" w:rsidRDefault="00716FD6" w:rsidP="00716FD6">
      <w:pPr>
        <w:pStyle w:val="Bodytext20"/>
        <w:shd w:val="clear" w:color="auto" w:fill="auto"/>
        <w:spacing w:line="278" w:lineRule="exact"/>
        <w:ind w:firstLine="0"/>
        <w:jc w:val="left"/>
      </w:pPr>
      <w:r>
        <w:rPr>
          <w:color w:val="000000"/>
          <w:lang w:eastAsia="ro-RO" w:bidi="ro-RO"/>
        </w:rPr>
        <w:t>-supune spre analiză problemele identificate,</w:t>
      </w:r>
    </w:p>
    <w:p w14:paraId="1B48C1E9" w14:textId="77777777" w:rsidR="00716FD6" w:rsidRDefault="00716FD6" w:rsidP="00716FD6">
      <w:pPr>
        <w:pStyle w:val="Bodytext20"/>
        <w:shd w:val="clear" w:color="auto" w:fill="auto"/>
        <w:spacing w:line="278" w:lineRule="exact"/>
        <w:ind w:firstLine="0"/>
        <w:jc w:val="left"/>
      </w:pPr>
      <w:r>
        <w:rPr>
          <w:color w:val="000000"/>
          <w:lang w:eastAsia="ro-RO" w:bidi="ro-RO"/>
        </w:rPr>
        <w:t>-redactează recomandări/sugestii/propuneri care vor fi transmise autorităţilor locale şi altor instituţii/organizaţii de interes public şi privat (de exemplu: primărie, SPAS, instituţii publice judeţene,şcoli, ONG-uri, societăţi comerciale,etc.) precum şi unor persoane fizice implicate în activităţi cu caracter social,</w:t>
      </w:r>
    </w:p>
    <w:p w14:paraId="5143D39F" w14:textId="77777777" w:rsidR="00716FD6" w:rsidRDefault="00716FD6" w:rsidP="00716FD6">
      <w:pPr>
        <w:pStyle w:val="Bodytext20"/>
        <w:shd w:val="clear" w:color="auto" w:fill="auto"/>
        <w:spacing w:line="278" w:lineRule="exact"/>
        <w:ind w:firstLine="0"/>
        <w:jc w:val="left"/>
      </w:pPr>
      <w:r>
        <w:rPr>
          <w:color w:val="000000"/>
          <w:lang w:eastAsia="ro-RO" w:bidi="ro-RO"/>
        </w:rPr>
        <w:t>-coordonează realizarea unui plan de acţiune pentru fiecare caz supus dezbaterii,</w:t>
      </w:r>
    </w:p>
    <w:p w14:paraId="321A5BA5" w14:textId="77777777" w:rsidR="00716FD6" w:rsidRDefault="00716FD6" w:rsidP="00716FD6">
      <w:pPr>
        <w:pStyle w:val="Bodytext20"/>
        <w:shd w:val="clear" w:color="auto" w:fill="auto"/>
        <w:spacing w:line="278" w:lineRule="exact"/>
        <w:ind w:firstLine="0"/>
        <w:jc w:val="left"/>
      </w:pPr>
      <w:r>
        <w:rPr>
          <w:color w:val="000000"/>
          <w:lang w:eastAsia="ro-RO" w:bidi="ro-RO"/>
        </w:rPr>
        <w:t>-asigură implementarea planului de acţiune.</w:t>
      </w:r>
    </w:p>
    <w:p w14:paraId="383A9D76" w14:textId="77777777" w:rsidR="00716FD6" w:rsidRDefault="00716FD6" w:rsidP="00716FD6">
      <w:pPr>
        <w:pStyle w:val="Bodytext20"/>
        <w:shd w:val="clear" w:color="auto" w:fill="auto"/>
        <w:spacing w:line="278" w:lineRule="exact"/>
        <w:ind w:firstLine="0"/>
        <w:jc w:val="left"/>
      </w:pPr>
      <w:r>
        <w:rPr>
          <w:color w:val="000000"/>
          <w:lang w:eastAsia="ro-RO" w:bidi="ro-RO"/>
        </w:rPr>
        <w:t>Secretariatul Consiliului Comunitar Consultativ va fi realizat de membrul coordonator, sau altă persoană desemnată prin vot, care va redacta procesele verbale ale şedinţelor Consiliului Comunitar Consultativ.</w:t>
      </w:r>
    </w:p>
    <w:p w14:paraId="3BB78D83" w14:textId="77777777" w:rsidR="00716FD6" w:rsidRDefault="00716FD6" w:rsidP="00716FD6">
      <w:pPr>
        <w:pStyle w:val="Heading10"/>
        <w:keepNext/>
        <w:keepLines/>
        <w:numPr>
          <w:ilvl w:val="0"/>
          <w:numId w:val="1"/>
        </w:numPr>
        <w:shd w:val="clear" w:color="auto" w:fill="auto"/>
        <w:tabs>
          <w:tab w:val="left" w:pos="478"/>
        </w:tabs>
        <w:spacing w:line="283" w:lineRule="exact"/>
        <w:jc w:val="left"/>
      </w:pPr>
      <w:bookmarkStart w:id="8" w:name="bookmark6"/>
      <w:r>
        <w:rPr>
          <w:color w:val="000000"/>
          <w:lang w:eastAsia="ro-RO" w:bidi="ro-RO"/>
        </w:rPr>
        <w:t>Atribuţii</w:t>
      </w:r>
      <w:bookmarkEnd w:id="8"/>
    </w:p>
    <w:p w14:paraId="0BBCA5AC" w14:textId="77777777" w:rsidR="00716FD6" w:rsidRDefault="00716FD6" w:rsidP="00716FD6">
      <w:pPr>
        <w:pStyle w:val="Bodytext20"/>
        <w:shd w:val="clear" w:color="auto" w:fill="auto"/>
        <w:spacing w:line="283" w:lineRule="exact"/>
        <w:ind w:firstLine="0"/>
        <w:jc w:val="left"/>
      </w:pPr>
      <w:r>
        <w:rPr>
          <w:color w:val="000000"/>
          <w:lang w:eastAsia="ro-RO" w:bidi="ro-RO"/>
        </w:rPr>
        <w:t>-Consiliul comunitar consultativ îşi asumă responsabilitatea pe caz;</w:t>
      </w:r>
    </w:p>
    <w:p w14:paraId="5F2C6B1C" w14:textId="77777777" w:rsidR="00716FD6" w:rsidRDefault="00716FD6" w:rsidP="00716FD6">
      <w:pPr>
        <w:pStyle w:val="Bodytext20"/>
        <w:shd w:val="clear" w:color="auto" w:fill="auto"/>
        <w:spacing w:line="283" w:lineRule="exact"/>
        <w:ind w:firstLine="0"/>
        <w:jc w:val="left"/>
      </w:pPr>
      <w:r>
        <w:rPr>
          <w:color w:val="000000"/>
          <w:lang w:eastAsia="ro-RO" w:bidi="ro-RO"/>
        </w:rPr>
        <w:t>-Consiliul comunitar consultativ îşi asumă responsabilitatea de a contribui la ameliorarea stării sociale a întregii comunităţi.</w:t>
      </w:r>
    </w:p>
    <w:p w14:paraId="4615F0C8" w14:textId="77777777" w:rsidR="00716FD6" w:rsidRDefault="00716FD6" w:rsidP="00716FD6">
      <w:pPr>
        <w:pStyle w:val="Bodytext20"/>
        <w:shd w:val="clear" w:color="auto" w:fill="auto"/>
        <w:spacing w:line="283" w:lineRule="exact"/>
        <w:ind w:firstLine="0"/>
        <w:jc w:val="left"/>
      </w:pPr>
      <w:r>
        <w:rPr>
          <w:color w:val="000000"/>
          <w:lang w:eastAsia="ro-RO" w:bidi="ro-RO"/>
        </w:rPr>
        <w:t>-Promovarea valorilor familiale, a stabilităţii familiei şi a îngrijirii copiilor de către părinţi;</w:t>
      </w:r>
    </w:p>
    <w:p w14:paraId="52C2F9CE" w14:textId="77777777" w:rsidR="00716FD6" w:rsidRDefault="00716FD6" w:rsidP="00716FD6">
      <w:pPr>
        <w:pStyle w:val="Bodytext20"/>
        <w:shd w:val="clear" w:color="auto" w:fill="auto"/>
        <w:spacing w:line="283" w:lineRule="exact"/>
        <w:ind w:firstLine="0"/>
        <w:jc w:val="left"/>
      </w:pPr>
      <w:r>
        <w:rPr>
          <w:color w:val="000000"/>
          <w:lang w:eastAsia="ro-RO" w:bidi="ro-RO"/>
        </w:rPr>
        <w:t>Prevenirea separării copilului de părinţi şi sprijinirea familiei pentru a-şi asuma responsabilităţile ce le revin, -Colaborarea cu serviciul social comunitar pentru copil şi familie, cu alte servicii publice şi private din comunitate, inclusiv cu consiliul de familie sau alte structuri comunitare dacă acestea există (grupuri de sprijin, familii de suport, etc.)</w:t>
      </w:r>
    </w:p>
    <w:p w14:paraId="1CF622D0" w14:textId="77777777" w:rsidR="00716FD6" w:rsidRDefault="00716FD6" w:rsidP="00716FD6">
      <w:pPr>
        <w:pStyle w:val="Bodytext20"/>
        <w:shd w:val="clear" w:color="auto" w:fill="auto"/>
        <w:spacing w:line="283" w:lineRule="exact"/>
        <w:ind w:firstLine="0"/>
        <w:jc w:val="left"/>
      </w:pPr>
      <w:r>
        <w:rPr>
          <w:color w:val="000000"/>
          <w:lang w:eastAsia="ro-RO" w:bidi="ro-RO"/>
        </w:rPr>
        <w:t>-Informarea şi consilierea cetăţenilor comunităţii;</w:t>
      </w:r>
    </w:p>
    <w:p w14:paraId="29A24A46" w14:textId="77777777" w:rsidR="00716FD6" w:rsidRDefault="00716FD6" w:rsidP="00716FD6">
      <w:pPr>
        <w:pStyle w:val="Bodytext20"/>
        <w:shd w:val="clear" w:color="auto" w:fill="auto"/>
        <w:spacing w:line="283" w:lineRule="exact"/>
        <w:ind w:firstLine="0"/>
        <w:jc w:val="left"/>
      </w:pPr>
      <w:r>
        <w:rPr>
          <w:color w:val="000000"/>
          <w:lang w:eastAsia="ro-RO" w:bidi="ro-RO"/>
        </w:rPr>
        <w:t>-Identificarea familiilor/copiilor care au neveoie de orice formă de sprijin;</w:t>
      </w:r>
    </w:p>
    <w:p w14:paraId="5208288F" w14:textId="77777777" w:rsidR="00716FD6" w:rsidRDefault="00716FD6" w:rsidP="00716FD6">
      <w:pPr>
        <w:pStyle w:val="Bodytext20"/>
        <w:shd w:val="clear" w:color="auto" w:fill="auto"/>
        <w:spacing w:line="283" w:lineRule="exact"/>
        <w:ind w:firstLine="0"/>
        <w:jc w:val="left"/>
      </w:pPr>
      <w:r>
        <w:rPr>
          <w:color w:val="000000"/>
          <w:lang w:eastAsia="ro-RO" w:bidi="ro-RO"/>
        </w:rPr>
        <w:t>-Analizarea cazurilor identificate de membrii consiliului sau supuse analizei acestora de către primar şi/sau referentul social;</w:t>
      </w:r>
    </w:p>
    <w:p w14:paraId="1E08DA95" w14:textId="77777777" w:rsidR="00716FD6" w:rsidRDefault="00716FD6" w:rsidP="00716FD6">
      <w:pPr>
        <w:pStyle w:val="Bodytext20"/>
        <w:shd w:val="clear" w:color="auto" w:fill="auto"/>
        <w:spacing w:line="283" w:lineRule="exact"/>
        <w:ind w:firstLine="0"/>
        <w:jc w:val="left"/>
      </w:pPr>
      <w:r>
        <w:rPr>
          <w:color w:val="000000"/>
          <w:lang w:eastAsia="ro-RO" w:bidi="ro-RO"/>
        </w:rPr>
        <w:t>-Recomandări de soluţionare a cazurilor; acestea pot fi adresate persoanelor fizice (părinţi, copii, funcţiOonari publici), societăţii comerciale de pe raza comunei, comisiei pentru protecţia copilului, direcţiei generale de asistenţă socială şi protecţia copilului,</w:t>
      </w:r>
    </w:p>
    <w:p w14:paraId="54B6376E" w14:textId="77777777" w:rsidR="00716FD6" w:rsidRDefault="00716FD6" w:rsidP="00716FD6">
      <w:pPr>
        <w:pStyle w:val="Bodytext20"/>
        <w:shd w:val="clear" w:color="auto" w:fill="auto"/>
        <w:spacing w:line="283" w:lineRule="exact"/>
        <w:ind w:firstLine="0"/>
        <w:jc w:val="left"/>
      </w:pPr>
      <w:r>
        <w:rPr>
          <w:color w:val="000000"/>
          <w:lang w:eastAsia="ro-RO" w:bidi="ro-RO"/>
        </w:rPr>
        <w:t>-Medierea conflictelor intrafamiliale având în vedere respectarea vieţii private şi familiale;</w:t>
      </w:r>
    </w:p>
    <w:p w14:paraId="6D7964BA" w14:textId="77777777" w:rsidR="00716FD6" w:rsidRDefault="00716FD6" w:rsidP="00716FD6">
      <w:pPr>
        <w:pStyle w:val="Bodytext20"/>
        <w:shd w:val="clear" w:color="auto" w:fill="auto"/>
        <w:spacing w:line="283" w:lineRule="exact"/>
        <w:ind w:firstLine="0"/>
        <w:jc w:val="left"/>
      </w:pPr>
      <w:r>
        <w:rPr>
          <w:color w:val="000000"/>
          <w:lang w:eastAsia="ro-RO" w:bidi="ro-RO"/>
        </w:rPr>
        <w:t>-Activităţi de strângere de fonduri în folosul copiilor şi a familiilor aflate în dificultate;</w:t>
      </w:r>
    </w:p>
    <w:p w14:paraId="651A37BE" w14:textId="77777777" w:rsidR="00716FD6" w:rsidRDefault="00716FD6" w:rsidP="00716FD6">
      <w:pPr>
        <w:pStyle w:val="Bodytext20"/>
        <w:shd w:val="clear" w:color="auto" w:fill="auto"/>
        <w:spacing w:line="283" w:lineRule="exact"/>
        <w:ind w:firstLine="0"/>
        <w:jc w:val="left"/>
      </w:pPr>
      <w:r>
        <w:rPr>
          <w:color w:val="000000"/>
          <w:lang w:eastAsia="ro-RO" w:bidi="ro-RO"/>
        </w:rPr>
        <w:t>-Activităţi sistematice de binefacere;</w:t>
      </w:r>
    </w:p>
    <w:p w14:paraId="39D95DBF" w14:textId="77777777" w:rsidR="00716FD6" w:rsidRDefault="00716FD6" w:rsidP="00716FD6">
      <w:pPr>
        <w:pStyle w:val="Bodytext20"/>
        <w:shd w:val="clear" w:color="auto" w:fill="auto"/>
        <w:spacing w:line="283" w:lineRule="exact"/>
        <w:ind w:firstLine="0"/>
        <w:jc w:val="left"/>
      </w:pPr>
      <w:r>
        <w:rPr>
          <w:color w:val="000000"/>
          <w:lang w:eastAsia="ro-RO" w:bidi="ro-RO"/>
        </w:rPr>
        <w:t>-Mediatizarea activităţii Consiliului Comunitar Consultativ;</w:t>
      </w:r>
    </w:p>
    <w:p w14:paraId="62EE4D8A" w14:textId="77777777" w:rsidR="00716FD6" w:rsidRDefault="00716FD6" w:rsidP="00716FD6">
      <w:pPr>
        <w:pStyle w:val="Bodytext20"/>
        <w:shd w:val="clear" w:color="auto" w:fill="auto"/>
        <w:spacing w:line="283" w:lineRule="exact"/>
        <w:ind w:firstLine="0"/>
        <w:jc w:val="left"/>
      </w:pPr>
      <w:r>
        <w:rPr>
          <w:color w:val="000000"/>
          <w:lang w:eastAsia="ro-RO" w:bidi="ro-RO"/>
        </w:rPr>
        <w:t>-Analizarea unor aspecte sociale care priovesc comunitatea în ansamblu;</w:t>
      </w:r>
    </w:p>
    <w:p w14:paraId="6B218936" w14:textId="77777777" w:rsidR="00716FD6" w:rsidRDefault="00716FD6" w:rsidP="00716FD6">
      <w:pPr>
        <w:pStyle w:val="Bodytext20"/>
        <w:shd w:val="clear" w:color="auto" w:fill="auto"/>
        <w:spacing w:line="283" w:lineRule="exact"/>
        <w:ind w:firstLine="0"/>
        <w:jc w:val="left"/>
      </w:pPr>
      <w:r>
        <w:rPr>
          <w:color w:val="000000"/>
          <w:lang w:eastAsia="ro-RO" w:bidi="ro-RO"/>
        </w:rPr>
        <w:t>-Recomandări adresate primarului sau consiliului local pentru ameliorarea unor situaţii sociale caracteristice comunităţii.</w:t>
      </w:r>
    </w:p>
    <w:p w14:paraId="0099D3E8" w14:textId="77777777" w:rsidR="00716FD6" w:rsidRDefault="00716FD6" w:rsidP="00716FD6">
      <w:pPr>
        <w:pStyle w:val="Bodytext20"/>
        <w:shd w:val="clear" w:color="auto" w:fill="auto"/>
        <w:spacing w:line="283" w:lineRule="exact"/>
        <w:ind w:firstLine="0"/>
        <w:jc w:val="left"/>
      </w:pPr>
      <w:r>
        <w:rPr>
          <w:color w:val="000000"/>
          <w:lang w:eastAsia="ro-RO" w:bidi="ro-RO"/>
        </w:rPr>
        <w:t>De asemenea Consiliul Comunitar Consultativ va putea decide în legătură cu gestionarea resurselor proprii.</w:t>
      </w:r>
    </w:p>
    <w:p w14:paraId="2863255A" w14:textId="77777777" w:rsidR="00716FD6" w:rsidRDefault="00716FD6" w:rsidP="00716FD6">
      <w:pPr>
        <w:pStyle w:val="Heading10"/>
        <w:keepNext/>
        <w:keepLines/>
        <w:numPr>
          <w:ilvl w:val="0"/>
          <w:numId w:val="1"/>
        </w:numPr>
        <w:shd w:val="clear" w:color="auto" w:fill="auto"/>
        <w:tabs>
          <w:tab w:val="left" w:pos="550"/>
        </w:tabs>
        <w:spacing w:line="283" w:lineRule="exact"/>
        <w:jc w:val="left"/>
      </w:pPr>
      <w:bookmarkStart w:id="9" w:name="bookmark7"/>
      <w:r>
        <w:rPr>
          <w:color w:val="000000"/>
          <w:lang w:eastAsia="ro-RO" w:bidi="ro-RO"/>
        </w:rPr>
        <w:t>Principii</w:t>
      </w:r>
      <w:bookmarkEnd w:id="9"/>
    </w:p>
    <w:p w14:paraId="7E9CBEC4" w14:textId="77777777" w:rsidR="00716FD6" w:rsidRDefault="00716FD6" w:rsidP="00716FD6">
      <w:pPr>
        <w:pStyle w:val="Bodytext20"/>
        <w:shd w:val="clear" w:color="auto" w:fill="auto"/>
        <w:spacing w:line="283" w:lineRule="exact"/>
        <w:ind w:firstLine="0"/>
        <w:jc w:val="left"/>
      </w:pPr>
      <w:r>
        <w:rPr>
          <w:color w:val="000000"/>
          <w:lang w:eastAsia="ro-RO" w:bidi="ro-RO"/>
        </w:rPr>
        <w:t>-confidenţialitate,</w:t>
      </w:r>
    </w:p>
    <w:p w14:paraId="5E4F5F13" w14:textId="77777777" w:rsidR="00716FD6" w:rsidRDefault="00716FD6" w:rsidP="00716FD6">
      <w:pPr>
        <w:pStyle w:val="Bodytext20"/>
        <w:shd w:val="clear" w:color="auto" w:fill="auto"/>
        <w:spacing w:line="283" w:lineRule="exact"/>
        <w:ind w:firstLine="0"/>
        <w:jc w:val="left"/>
      </w:pPr>
      <w:r>
        <w:rPr>
          <w:color w:val="000000"/>
          <w:lang w:eastAsia="ro-RO" w:bidi="ro-RO"/>
        </w:rPr>
        <w:lastRenderedPageBreak/>
        <w:t>-nediscriminare,</w:t>
      </w:r>
    </w:p>
    <w:p w14:paraId="25FF337F" w14:textId="77777777" w:rsidR="00716FD6" w:rsidRDefault="00716FD6" w:rsidP="00716FD6">
      <w:pPr>
        <w:pStyle w:val="Bodytext20"/>
        <w:shd w:val="clear" w:color="auto" w:fill="auto"/>
        <w:spacing w:line="283" w:lineRule="exact"/>
        <w:ind w:firstLine="0"/>
        <w:jc w:val="left"/>
      </w:pPr>
      <w:r>
        <w:rPr>
          <w:color w:val="000000"/>
          <w:lang w:eastAsia="ro-RO" w:bidi="ro-RO"/>
        </w:rPr>
        <w:t>-respect faţă de cetăţean,</w:t>
      </w:r>
    </w:p>
    <w:p w14:paraId="4A674F93" w14:textId="77777777" w:rsidR="00716FD6" w:rsidRDefault="00716FD6" w:rsidP="00716FD6">
      <w:pPr>
        <w:pStyle w:val="Bodytext20"/>
        <w:shd w:val="clear" w:color="auto" w:fill="auto"/>
        <w:spacing w:line="283" w:lineRule="exact"/>
        <w:ind w:firstLine="0"/>
        <w:jc w:val="left"/>
      </w:pPr>
      <w:r>
        <w:rPr>
          <w:color w:val="000000"/>
          <w:lang w:eastAsia="ro-RO" w:bidi="ro-RO"/>
        </w:rPr>
        <w:t>-legalitate,</w:t>
      </w:r>
    </w:p>
    <w:p w14:paraId="78649C55" w14:textId="77777777" w:rsidR="00716FD6" w:rsidRDefault="00716FD6" w:rsidP="00716FD6">
      <w:pPr>
        <w:pStyle w:val="Bodytext20"/>
        <w:shd w:val="clear" w:color="auto" w:fill="auto"/>
        <w:spacing w:line="283" w:lineRule="exact"/>
        <w:ind w:firstLine="0"/>
        <w:jc w:val="left"/>
      </w:pPr>
      <w:r>
        <w:rPr>
          <w:color w:val="000000"/>
          <w:lang w:eastAsia="ro-RO" w:bidi="ro-RO"/>
        </w:rPr>
        <w:t>-imparţialitate,</w:t>
      </w:r>
    </w:p>
    <w:p w14:paraId="46CE523A" w14:textId="77777777" w:rsidR="00716FD6" w:rsidRDefault="00716FD6" w:rsidP="00716FD6">
      <w:pPr>
        <w:pStyle w:val="Bodytext20"/>
        <w:shd w:val="clear" w:color="auto" w:fill="auto"/>
        <w:spacing w:line="283" w:lineRule="exact"/>
        <w:ind w:firstLine="0"/>
        <w:jc w:val="left"/>
      </w:pPr>
      <w:r>
        <w:rPr>
          <w:color w:val="000000"/>
          <w:lang w:eastAsia="ro-RO" w:bidi="ro-RO"/>
        </w:rPr>
        <w:t>-acceptanţă,</w:t>
      </w:r>
    </w:p>
    <w:p w14:paraId="743563E4" w14:textId="77777777" w:rsidR="00716FD6" w:rsidRDefault="00716FD6" w:rsidP="00716FD6">
      <w:pPr>
        <w:pStyle w:val="Heading10"/>
        <w:keepNext/>
        <w:keepLines/>
        <w:numPr>
          <w:ilvl w:val="0"/>
          <w:numId w:val="1"/>
        </w:numPr>
        <w:shd w:val="clear" w:color="auto" w:fill="auto"/>
        <w:tabs>
          <w:tab w:val="left" w:pos="637"/>
        </w:tabs>
        <w:spacing w:line="283" w:lineRule="exact"/>
        <w:jc w:val="left"/>
      </w:pPr>
      <w:bookmarkStart w:id="10" w:name="bookmark8"/>
      <w:r>
        <w:rPr>
          <w:color w:val="000000"/>
          <w:lang w:eastAsia="ro-RO" w:bidi="ro-RO"/>
        </w:rPr>
        <w:t>Dispoziţii finale</w:t>
      </w:r>
      <w:bookmarkEnd w:id="10"/>
    </w:p>
    <w:p w14:paraId="3F462674" w14:textId="77777777" w:rsidR="00716FD6" w:rsidRDefault="00716FD6" w:rsidP="00716FD6">
      <w:pPr>
        <w:pStyle w:val="Bodytext20"/>
        <w:shd w:val="clear" w:color="auto" w:fill="auto"/>
        <w:spacing w:line="283" w:lineRule="exact"/>
        <w:ind w:firstLine="360"/>
        <w:jc w:val="left"/>
      </w:pPr>
      <w:r>
        <w:rPr>
          <w:color w:val="000000"/>
          <w:lang w:eastAsia="ro-RO" w:bidi="ro-RO"/>
        </w:rPr>
        <w:t>Prezentul Program cadru de înfiinţare aConsiliului Comunitar Consultativ va fi monitorizat de către persoanele desemnate din cadrul Compartimentului de coordonare a activităţilor consiliilor locale în domeniul de protecţie a drepturilor copilului din subordinea Direcţiei Generale de Asistenţă Socială şi Protecţia Copilului Neamţ, care vor sprijini autorităţile publice locale atât în procesul de înfiinţare a acestor structuri cât şi coordonarea şi evaluarea activităţii acestora.</w:t>
      </w:r>
    </w:p>
    <w:p w14:paraId="013DF71A" w14:textId="77777777" w:rsidR="00716FD6" w:rsidRDefault="00716FD6" w:rsidP="00716FD6"/>
    <w:p w14:paraId="041244BA" w14:textId="77777777" w:rsidR="00716FD6" w:rsidRDefault="00716FD6" w:rsidP="00716FD6">
      <w:pPr>
        <w:autoSpaceDE w:val="0"/>
        <w:autoSpaceDN w:val="0"/>
        <w:adjustRightInd w:val="0"/>
        <w:rPr>
          <w:rFonts w:ascii="Arial Narrow" w:hAnsi="Arial Narrow"/>
          <w:b/>
          <w:sz w:val="28"/>
          <w:szCs w:val="28"/>
        </w:rPr>
      </w:pPr>
    </w:p>
    <w:p w14:paraId="4BE33942" w14:textId="77777777" w:rsidR="00716FD6" w:rsidRPr="003E6317" w:rsidRDefault="00716FD6" w:rsidP="00716FD6">
      <w:pPr>
        <w:jc w:val="both"/>
        <w:rPr>
          <w:b/>
          <w:bCs/>
        </w:rPr>
      </w:pPr>
      <w:r w:rsidRPr="003E6317">
        <w:rPr>
          <w:b/>
          <w:bCs/>
        </w:rPr>
        <w:t>Presedinte de sedinta</w:t>
      </w:r>
    </w:p>
    <w:p w14:paraId="671880D3" w14:textId="77777777" w:rsidR="00716FD6" w:rsidRPr="003E6317" w:rsidRDefault="00716FD6" w:rsidP="00716FD6">
      <w:pPr>
        <w:jc w:val="both"/>
        <w:rPr>
          <w:b/>
          <w:bCs/>
        </w:rPr>
      </w:pPr>
      <w:r w:rsidRPr="003E6317">
        <w:rPr>
          <w:b/>
          <w:bCs/>
        </w:rPr>
        <w:t xml:space="preserve">Consilier local  </w:t>
      </w:r>
    </w:p>
    <w:p w14:paraId="3213156A" w14:textId="77777777" w:rsidR="00716FD6" w:rsidRPr="003E6317" w:rsidRDefault="00716FD6" w:rsidP="00716FD6">
      <w:pPr>
        <w:jc w:val="both"/>
        <w:rPr>
          <w:b/>
          <w:bCs/>
        </w:rPr>
      </w:pPr>
      <w:r>
        <w:rPr>
          <w:b/>
          <w:bCs/>
        </w:rPr>
        <w:t xml:space="preserve"> Buca Ovidiu</w:t>
      </w:r>
    </w:p>
    <w:p w14:paraId="21295987" w14:textId="77777777" w:rsidR="00716FD6" w:rsidRPr="003E6317" w:rsidRDefault="00716FD6" w:rsidP="00716FD6">
      <w:pPr>
        <w:jc w:val="both"/>
        <w:rPr>
          <w:b/>
          <w:bCs/>
        </w:rPr>
      </w:pPr>
    </w:p>
    <w:p w14:paraId="4A5C5799" w14:textId="77777777" w:rsidR="00716FD6" w:rsidRPr="003E6317" w:rsidRDefault="00716FD6" w:rsidP="00716FD6">
      <w:pPr>
        <w:jc w:val="both"/>
        <w:rPr>
          <w:b/>
        </w:rPr>
      </w:pPr>
    </w:p>
    <w:p w14:paraId="53997454" w14:textId="77777777" w:rsidR="00716FD6" w:rsidRPr="003E6317" w:rsidRDefault="00716FD6" w:rsidP="00716FD6">
      <w:pPr>
        <w:ind w:left="1080"/>
        <w:contextualSpacing/>
        <w:jc w:val="right"/>
        <w:rPr>
          <w:b/>
          <w:u w:val="single"/>
        </w:rPr>
      </w:pPr>
      <w:r w:rsidRPr="003E6317">
        <w:rPr>
          <w:b/>
        </w:rPr>
        <w:t xml:space="preserve"> Contrasemneaza,  </w:t>
      </w:r>
    </w:p>
    <w:p w14:paraId="41109BFF" w14:textId="77777777" w:rsidR="00716FD6" w:rsidRPr="003E6317" w:rsidRDefault="00716FD6" w:rsidP="00716FD6">
      <w:pPr>
        <w:jc w:val="right"/>
        <w:rPr>
          <w:b/>
        </w:rPr>
      </w:pPr>
      <w:r w:rsidRPr="003E6317">
        <w:rPr>
          <w:b/>
        </w:rPr>
        <w:t>Secretarul general al com Parava</w:t>
      </w:r>
    </w:p>
    <w:p w14:paraId="353D6B8A" w14:textId="77777777" w:rsidR="00716FD6" w:rsidRPr="003E6317" w:rsidRDefault="00716FD6" w:rsidP="00716FD6">
      <w:pPr>
        <w:jc w:val="right"/>
        <w:rPr>
          <w:b/>
        </w:rPr>
      </w:pPr>
      <w:r w:rsidRPr="003E6317">
        <w:rPr>
          <w:b/>
        </w:rPr>
        <w:t xml:space="preserve">Irma Maria Holban                                      </w:t>
      </w:r>
    </w:p>
    <w:p w14:paraId="1053682D" w14:textId="77777777" w:rsidR="00716FD6" w:rsidRDefault="00716FD6" w:rsidP="00716FD6">
      <w:pPr>
        <w:rPr>
          <w:sz w:val="40"/>
          <w:szCs w:val="40"/>
        </w:rPr>
      </w:pPr>
      <w:r w:rsidRPr="003E6317">
        <w:t xml:space="preserve"> </w:t>
      </w:r>
      <w:r>
        <w:t xml:space="preserve"> </w:t>
      </w:r>
    </w:p>
    <w:p w14:paraId="6AD02E0F" w14:textId="77777777" w:rsidR="00716FD6" w:rsidRPr="003E6317" w:rsidRDefault="00716FD6" w:rsidP="00716FD6">
      <w:pPr>
        <w:rPr>
          <w:rFonts w:ascii="Calibri" w:eastAsia="Calibri" w:hAnsi="Calibri"/>
          <w:b/>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44"/>
        <w:gridCol w:w="2276"/>
        <w:gridCol w:w="2583"/>
        <w:gridCol w:w="45"/>
      </w:tblGrid>
      <w:tr w:rsidR="00716FD6" w:rsidRPr="003E6317" w14:paraId="1040C9C9" w14:textId="77777777" w:rsidTr="00E00E41">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F83D9A1" w14:textId="77777777" w:rsidR="00716FD6" w:rsidRPr="003E6317" w:rsidRDefault="00716FD6" w:rsidP="00E00E41">
            <w:pPr>
              <w:spacing w:before="100" w:beforeAutospacing="1" w:after="100" w:afterAutospacing="1"/>
              <w:jc w:val="center"/>
            </w:pPr>
            <w:r w:rsidRPr="003E6317">
              <w:t>PROCEDURI OBLIGATORII ULTERIOARE ADOPTĂRII HOTĂRÂRII CONSILIULUI LOCAL NR. . . . . . . . . ./. . . . . . . . . .</w:t>
            </w:r>
            <w:hyperlink r:id="rId7" w:anchor="1)a9a2" w:history="1">
              <w:r w:rsidRPr="003E6317">
                <w:rPr>
                  <w:color w:val="0563C1" w:themeColor="hyperlink"/>
                  <w:u w:val="single"/>
                  <w:vertAlign w:val="superscript"/>
                </w:rPr>
                <w:t>1</w:t>
              </w:r>
            </w:hyperlink>
            <w:r w:rsidRPr="003E6317">
              <w:t xml:space="preserve"> </w:t>
            </w:r>
          </w:p>
        </w:tc>
      </w:tr>
      <w:tr w:rsidR="00716FD6" w:rsidRPr="003E6317" w14:paraId="02AA1CF9"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vAlign w:val="center"/>
            <w:hideMark/>
          </w:tcPr>
          <w:p w14:paraId="2089E4C3" w14:textId="77777777" w:rsidR="00716FD6" w:rsidRPr="003E6317" w:rsidRDefault="00716FD6" w:rsidP="00E00E41">
            <w:pPr>
              <w:spacing w:before="100" w:beforeAutospacing="1" w:after="100" w:afterAutospacing="1"/>
              <w:jc w:val="center"/>
            </w:pPr>
            <w:r w:rsidRPr="003E6317">
              <w:t xml:space="preserve">Operaţiuni efectuate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519BDEA" w14:textId="77777777" w:rsidR="00716FD6" w:rsidRPr="003E6317" w:rsidRDefault="00716FD6" w:rsidP="00E00E41">
            <w:pPr>
              <w:spacing w:before="100" w:beforeAutospacing="1" w:after="100" w:afterAutospacing="1"/>
              <w:jc w:val="center"/>
            </w:pPr>
            <w:r w:rsidRPr="003E6317">
              <w:t xml:space="preserve">Data ZZ/LL/AN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797B93D" w14:textId="77777777" w:rsidR="00716FD6" w:rsidRPr="003E6317" w:rsidRDefault="00716FD6" w:rsidP="00E00E41">
            <w:pPr>
              <w:spacing w:before="100" w:beforeAutospacing="1" w:after="100" w:afterAutospacing="1"/>
              <w:jc w:val="center"/>
            </w:pPr>
            <w:r w:rsidRPr="003E6317">
              <w:t xml:space="preserve">Semnătura persoanei responsabile să efectueze procedura </w:t>
            </w:r>
          </w:p>
        </w:tc>
      </w:tr>
      <w:tr w:rsidR="00716FD6" w:rsidRPr="003E6317" w14:paraId="0E881397"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vAlign w:val="center"/>
            <w:hideMark/>
          </w:tcPr>
          <w:p w14:paraId="53263EB1" w14:textId="77777777" w:rsidR="00716FD6" w:rsidRPr="003E6317" w:rsidRDefault="00716FD6" w:rsidP="00E00E41">
            <w:pPr>
              <w:spacing w:before="100" w:beforeAutospacing="1" w:after="100" w:afterAutospacing="1"/>
              <w:jc w:val="center"/>
            </w:pPr>
            <w:r w:rsidRPr="003E6317">
              <w:t xml:space="preserve">1 </w:t>
            </w:r>
          </w:p>
        </w:tc>
        <w:tc>
          <w:tcPr>
            <w:tcW w:w="1100" w:type="pct"/>
            <w:tcBorders>
              <w:top w:val="outset" w:sz="6" w:space="0" w:color="auto"/>
              <w:left w:val="outset" w:sz="6" w:space="0" w:color="auto"/>
              <w:bottom w:val="outset" w:sz="6" w:space="0" w:color="auto"/>
              <w:right w:val="outset" w:sz="6" w:space="0" w:color="auto"/>
            </w:tcBorders>
            <w:vAlign w:val="center"/>
            <w:hideMark/>
          </w:tcPr>
          <w:p w14:paraId="7D3FFC05" w14:textId="77777777" w:rsidR="00716FD6" w:rsidRPr="003E6317" w:rsidRDefault="00716FD6" w:rsidP="00E00E41">
            <w:pPr>
              <w:spacing w:before="100" w:beforeAutospacing="1" w:after="100" w:afterAutospacing="1"/>
              <w:jc w:val="center"/>
            </w:pPr>
            <w:r w:rsidRPr="003E6317">
              <w:t xml:space="preserve">2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AB435FE" w14:textId="77777777" w:rsidR="00716FD6" w:rsidRPr="003E6317" w:rsidRDefault="00716FD6" w:rsidP="00E00E41">
            <w:pPr>
              <w:spacing w:before="100" w:beforeAutospacing="1" w:after="100" w:afterAutospacing="1"/>
              <w:jc w:val="center"/>
            </w:pPr>
            <w:r w:rsidRPr="003E6317">
              <w:t xml:space="preserve">3 </w:t>
            </w:r>
          </w:p>
        </w:tc>
      </w:tr>
      <w:tr w:rsidR="00716FD6" w:rsidRPr="003E6317" w14:paraId="4FB00282"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156431D1" w14:textId="77777777" w:rsidR="00716FD6" w:rsidRPr="003E6317" w:rsidRDefault="00716FD6" w:rsidP="00E00E41">
            <w:r w:rsidRPr="003E6317">
              <w:t>Adoptarea hotărârii</w:t>
            </w:r>
            <w:r w:rsidRPr="003E6317">
              <w:rPr>
                <w:vertAlign w:val="superscript"/>
              </w:rPr>
              <w:t>1</w:t>
            </w:r>
            <w:r w:rsidRPr="003E6317">
              <w:t xml:space="preserve">) s-a făcut cu majoritate </w:t>
            </w:r>
            <w:r w:rsidRPr="003E6317">
              <w:rPr>
                <w:rFonts w:ascii="Wingdings" w:hAnsi="Wingdings"/>
              </w:rPr>
              <w:t></w:t>
            </w:r>
            <w:r w:rsidRPr="003E6317">
              <w:t xml:space="preserve"> simplă </w:t>
            </w:r>
            <w:r w:rsidRPr="003E6317">
              <w:rPr>
                <w:rFonts w:ascii="Wingdings" w:hAnsi="Wingdings"/>
              </w:rPr>
              <w:t></w:t>
            </w:r>
            <w:r w:rsidRPr="003E6317">
              <w:t xml:space="preserve"> absolută </w:t>
            </w:r>
            <w:r w:rsidRPr="003E6317">
              <w:rPr>
                <w:rFonts w:ascii="Wingdings" w:hAnsi="Wingdings"/>
              </w:rPr>
              <w:t></w:t>
            </w:r>
            <w:r w:rsidRPr="003E6317">
              <w:t xml:space="preserve"> calificată</w:t>
            </w:r>
            <w:hyperlink r:id="rId8" w:anchor="2)a9a2" w:history="1">
              <w:r w:rsidRPr="003E6317">
                <w:rPr>
                  <w:color w:val="0563C1" w:themeColor="hyperlink"/>
                  <w:u w:val="single"/>
                  <w:vertAlign w:val="superscript"/>
                </w:rPr>
                <w:t>2</w:t>
              </w:r>
            </w:hyperlink>
          </w:p>
        </w:tc>
        <w:tc>
          <w:tcPr>
            <w:tcW w:w="1100" w:type="pct"/>
            <w:tcBorders>
              <w:top w:val="outset" w:sz="6" w:space="0" w:color="auto"/>
              <w:left w:val="outset" w:sz="6" w:space="0" w:color="auto"/>
              <w:bottom w:val="outset" w:sz="6" w:space="0" w:color="auto"/>
              <w:right w:val="outset" w:sz="6" w:space="0" w:color="auto"/>
            </w:tcBorders>
            <w:hideMark/>
          </w:tcPr>
          <w:p w14:paraId="3FD7EDFA"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59D15B7F" w14:textId="77777777" w:rsidR="00716FD6" w:rsidRPr="003E6317" w:rsidRDefault="00716FD6" w:rsidP="00E00E41">
            <w:r w:rsidRPr="003E6317">
              <w:t> </w:t>
            </w:r>
          </w:p>
        </w:tc>
      </w:tr>
      <w:tr w:rsidR="00716FD6" w:rsidRPr="003E6317" w14:paraId="14317D26"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2E5D1A3B" w14:textId="77777777" w:rsidR="00716FD6" w:rsidRPr="003E6317" w:rsidRDefault="00716FD6" w:rsidP="00E00E41">
            <w:r w:rsidRPr="003E6317">
              <w:t>Comunicarea către primar</w:t>
            </w:r>
            <w:r w:rsidRPr="003E6317">
              <w:rPr>
                <w:vertAlign w:val="superscript"/>
              </w:rPr>
              <w:t>2</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44C41D94"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32AF8FEE" w14:textId="77777777" w:rsidR="00716FD6" w:rsidRPr="003E6317" w:rsidRDefault="00716FD6" w:rsidP="00E00E41">
            <w:r w:rsidRPr="003E6317">
              <w:t> SG</w:t>
            </w:r>
          </w:p>
        </w:tc>
      </w:tr>
      <w:tr w:rsidR="00716FD6" w:rsidRPr="003E6317" w14:paraId="50D84E58"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499ACC8F" w14:textId="77777777" w:rsidR="00716FD6" w:rsidRPr="003E6317" w:rsidRDefault="00716FD6" w:rsidP="00E00E41">
            <w:r w:rsidRPr="003E6317">
              <w:t>Comunicarea către prefectul judeţului</w:t>
            </w:r>
            <w:r w:rsidRPr="003E6317">
              <w:rPr>
                <w:vertAlign w:val="superscript"/>
              </w:rPr>
              <w:t>3</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52A654CD" w14:textId="77777777" w:rsidR="00716FD6" w:rsidRPr="003E6317" w:rsidRDefault="00716FD6" w:rsidP="00E00E41">
            <w:r>
              <w:t>06.09</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521027EB" w14:textId="77777777" w:rsidR="00716FD6" w:rsidRPr="003E6317" w:rsidRDefault="00716FD6" w:rsidP="00E00E41">
            <w:r w:rsidRPr="003E6317">
              <w:t>SG </w:t>
            </w:r>
          </w:p>
        </w:tc>
      </w:tr>
      <w:tr w:rsidR="00716FD6" w:rsidRPr="003E6317" w14:paraId="16E2C815" w14:textId="77777777" w:rsidTr="00E00E41">
        <w:trPr>
          <w:gridAfter w:val="1"/>
          <w:tblCellSpacing w:w="15" w:type="dxa"/>
        </w:trPr>
        <w:tc>
          <w:tcPr>
            <w:tcW w:w="2400" w:type="pct"/>
            <w:tcBorders>
              <w:top w:val="outset" w:sz="6" w:space="0" w:color="auto"/>
              <w:left w:val="outset" w:sz="6" w:space="0" w:color="auto"/>
              <w:bottom w:val="outset" w:sz="6" w:space="0" w:color="auto"/>
              <w:right w:val="outset" w:sz="6" w:space="0" w:color="auto"/>
            </w:tcBorders>
            <w:hideMark/>
          </w:tcPr>
          <w:p w14:paraId="154255FF" w14:textId="77777777" w:rsidR="00716FD6" w:rsidRPr="003E6317" w:rsidRDefault="00716FD6" w:rsidP="00E00E41">
            <w:r w:rsidRPr="003E6317">
              <w:t>Aducerea la cunoştinţa publică</w:t>
            </w:r>
            <w:r w:rsidRPr="003E6317">
              <w:rPr>
                <w:vertAlign w:val="superscript"/>
              </w:rPr>
              <w:t>4</w:t>
            </w:r>
            <w:r w:rsidRPr="003E6317">
              <w:t>)</w:t>
            </w:r>
            <w:r w:rsidRPr="003E6317">
              <w:rPr>
                <w:vertAlign w:val="superscript"/>
              </w:rPr>
              <w:t>+5</w:t>
            </w:r>
            <w:r w:rsidRPr="003E6317">
              <w:t>)</w:t>
            </w:r>
          </w:p>
        </w:tc>
        <w:tc>
          <w:tcPr>
            <w:tcW w:w="1100" w:type="pct"/>
            <w:tcBorders>
              <w:top w:val="outset" w:sz="6" w:space="0" w:color="auto"/>
              <w:left w:val="outset" w:sz="6" w:space="0" w:color="auto"/>
              <w:bottom w:val="outset" w:sz="6" w:space="0" w:color="auto"/>
              <w:right w:val="outset" w:sz="6" w:space="0" w:color="auto"/>
            </w:tcBorders>
            <w:hideMark/>
          </w:tcPr>
          <w:p w14:paraId="2CE9CAD0" w14:textId="77777777" w:rsidR="00716FD6" w:rsidRPr="003E6317" w:rsidRDefault="00716FD6" w:rsidP="00E00E41">
            <w:r>
              <w:t>31.08.</w:t>
            </w:r>
            <w:r w:rsidRPr="003E6317">
              <w:t>2023</w:t>
            </w:r>
          </w:p>
        </w:tc>
        <w:tc>
          <w:tcPr>
            <w:tcW w:w="1250" w:type="pct"/>
            <w:tcBorders>
              <w:top w:val="outset" w:sz="6" w:space="0" w:color="auto"/>
              <w:left w:val="outset" w:sz="6" w:space="0" w:color="auto"/>
              <w:bottom w:val="outset" w:sz="6" w:space="0" w:color="auto"/>
              <w:right w:val="outset" w:sz="6" w:space="0" w:color="auto"/>
            </w:tcBorders>
            <w:hideMark/>
          </w:tcPr>
          <w:p w14:paraId="201669BA" w14:textId="77777777" w:rsidR="00716FD6" w:rsidRPr="003E6317" w:rsidRDefault="00716FD6" w:rsidP="00E00E41">
            <w:r w:rsidRPr="003E6317">
              <w:t> SG</w:t>
            </w:r>
          </w:p>
        </w:tc>
      </w:tr>
    </w:tbl>
    <w:p w14:paraId="15229A5C" w14:textId="77777777" w:rsidR="00716FD6" w:rsidRDefault="00716FD6" w:rsidP="00716FD6"/>
    <w:p w14:paraId="4A68D04A" w14:textId="77777777" w:rsidR="00EC75E5" w:rsidRDefault="00EC75E5"/>
    <w:sectPr w:rsidR="00EC75E5">
      <w:pgSz w:w="12240" w:h="16834"/>
      <w:pgMar w:top="696" w:right="1118" w:bottom="792" w:left="125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118"/>
    <w:multiLevelType w:val="multilevel"/>
    <w:tmpl w:val="02EEBDD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46B8E"/>
    <w:multiLevelType w:val="multilevel"/>
    <w:tmpl w:val="F0104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C5FF6"/>
    <w:multiLevelType w:val="multilevel"/>
    <w:tmpl w:val="6C904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5A351D"/>
    <w:multiLevelType w:val="hybridMultilevel"/>
    <w:tmpl w:val="7610D81A"/>
    <w:lvl w:ilvl="0" w:tplc="7ECE4488">
      <w:start w:val="5"/>
      <w:numFmt w:val="bullet"/>
      <w:lvlText w:val="-"/>
      <w:lvlJc w:val="left"/>
      <w:pPr>
        <w:ind w:left="720" w:hanging="360"/>
      </w:pPr>
      <w:rPr>
        <w:rFonts w:ascii="Times New Roman" w:eastAsia="MS Reference Sans Serif"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8261C4A"/>
    <w:multiLevelType w:val="multilevel"/>
    <w:tmpl w:val="0C48A9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DA4590"/>
    <w:multiLevelType w:val="hybridMultilevel"/>
    <w:tmpl w:val="30F0B016"/>
    <w:lvl w:ilvl="0" w:tplc="76FE65CE">
      <w:start w:val="6"/>
      <w:numFmt w:val="decimal"/>
      <w:lvlText w:val="%1."/>
      <w:lvlJc w:val="left"/>
      <w:pPr>
        <w:ind w:left="720" w:hanging="360"/>
      </w:pPr>
      <w:rPr>
        <w:rFonts w:ascii="Times New Roman" w:eastAsia="Corbel" w:hAnsi="Times New Roman" w:cs="Times New Roman"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B2538F8"/>
    <w:multiLevelType w:val="multilevel"/>
    <w:tmpl w:val="5D46DF1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582597"/>
    <w:multiLevelType w:val="multilevel"/>
    <w:tmpl w:val="A190C12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4478044">
    <w:abstractNumId w:val="7"/>
  </w:num>
  <w:num w:numId="2" w16cid:durableId="317807169">
    <w:abstractNumId w:val="0"/>
  </w:num>
  <w:num w:numId="3" w16cid:durableId="975451795">
    <w:abstractNumId w:val="4"/>
  </w:num>
  <w:num w:numId="4" w16cid:durableId="1548563817">
    <w:abstractNumId w:val="2"/>
  </w:num>
  <w:num w:numId="5" w16cid:durableId="795370088">
    <w:abstractNumId w:val="6"/>
  </w:num>
  <w:num w:numId="6" w16cid:durableId="2139062230">
    <w:abstractNumId w:val="1"/>
  </w:num>
  <w:num w:numId="7" w16cid:durableId="414129826">
    <w:abstractNumId w:val="5"/>
  </w:num>
  <w:num w:numId="8" w16cid:durableId="199799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C8"/>
    <w:rsid w:val="000B7DC8"/>
    <w:rsid w:val="00716FD6"/>
    <w:rsid w:val="00D1323C"/>
    <w:rsid w:val="00E27134"/>
    <w:rsid w:val="00EB0398"/>
    <w:rsid w:val="00EC75E5"/>
    <w:rsid w:val="00EF2F42"/>
    <w:rsid w:val="00F46C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A450"/>
  <w15:chartTrackingRefBased/>
  <w15:docId w15:val="{741EE149-B73E-4779-B4A2-49C0D833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sid w:val="00716FD6"/>
    <w:rPr>
      <w:rFonts w:ascii="MS Reference Sans Serif" w:eastAsia="MS Reference Sans Serif" w:hAnsi="MS Reference Sans Serif" w:cs="MS Reference Sans Serif"/>
      <w:sz w:val="16"/>
      <w:szCs w:val="16"/>
      <w:shd w:val="clear" w:color="auto" w:fill="FFFFFF"/>
    </w:rPr>
  </w:style>
  <w:style w:type="character" w:customStyle="1" w:styleId="Bodytext5TimesNewRoman10ptBold">
    <w:name w:val="Body text (5) + Times New Roman;10 pt;Bold"/>
    <w:basedOn w:val="Bodytext5"/>
    <w:rsid w:val="00716FD6"/>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3">
    <w:name w:val="Body text (3)"/>
    <w:basedOn w:val="DefaultParagraphFont"/>
    <w:rsid w:val="00716FD6"/>
    <w:rPr>
      <w:rFonts w:ascii="Times New Roman" w:eastAsia="Times New Roman" w:hAnsi="Times New Roman" w:cs="Times New Roman"/>
      <w:b w:val="0"/>
      <w:bCs w:val="0"/>
      <w:i w:val="0"/>
      <w:iCs w:val="0"/>
      <w:smallCaps w:val="0"/>
      <w:strike w:val="0"/>
      <w:sz w:val="20"/>
      <w:szCs w:val="20"/>
      <w:u w:val="none"/>
    </w:rPr>
  </w:style>
  <w:style w:type="character" w:customStyle="1" w:styleId="Bodytext3Bold">
    <w:name w:val="Body text (3) + Bold"/>
    <w:basedOn w:val="DefaultParagraphFont"/>
    <w:rsid w:val="00716FD6"/>
    <w:rPr>
      <w:rFonts w:ascii="Times New Roman" w:eastAsia="Times New Roman" w:hAnsi="Times New Roman" w:cs="Times New Roman"/>
      <w:b/>
      <w:bCs/>
      <w:i w:val="0"/>
      <w:iCs w:val="0"/>
      <w:smallCaps w:val="0"/>
      <w:strike w:val="0"/>
      <w:sz w:val="20"/>
      <w:szCs w:val="20"/>
      <w:u w:val="single"/>
    </w:rPr>
  </w:style>
  <w:style w:type="character" w:customStyle="1" w:styleId="Bodytext4">
    <w:name w:val="Body text (4)_"/>
    <w:basedOn w:val="DefaultParagraphFont"/>
    <w:link w:val="Bodytext40"/>
    <w:rsid w:val="00716FD6"/>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link w:val="Bodytext20"/>
    <w:rsid w:val="00716FD6"/>
    <w:rPr>
      <w:rFonts w:ascii="Times New Roman" w:eastAsia="Times New Roman" w:hAnsi="Times New Roman" w:cs="Times New Roman"/>
      <w:sz w:val="21"/>
      <w:szCs w:val="21"/>
      <w:shd w:val="clear" w:color="auto" w:fill="FFFFFF"/>
    </w:rPr>
  </w:style>
  <w:style w:type="character" w:customStyle="1" w:styleId="Bodytext7">
    <w:name w:val="Body text (7)_"/>
    <w:basedOn w:val="DefaultParagraphFont"/>
    <w:link w:val="Bodytext70"/>
    <w:rsid w:val="00716FD6"/>
    <w:rPr>
      <w:rFonts w:ascii="Times New Roman" w:eastAsia="Times New Roman" w:hAnsi="Times New Roman" w:cs="Times New Roman"/>
      <w:i/>
      <w:iCs/>
      <w:sz w:val="21"/>
      <w:szCs w:val="21"/>
      <w:shd w:val="clear" w:color="auto" w:fill="FFFFFF"/>
    </w:rPr>
  </w:style>
  <w:style w:type="character" w:customStyle="1" w:styleId="Bodytext7NotItalic">
    <w:name w:val="Body text (7) + Not Italic"/>
    <w:basedOn w:val="Bodytext7"/>
    <w:rsid w:val="00716FD6"/>
    <w:rPr>
      <w:rFonts w:ascii="Times New Roman" w:eastAsia="Times New Roman" w:hAnsi="Times New Roman" w:cs="Times New Roman"/>
      <w:i/>
      <w:iCs/>
      <w:color w:val="000000"/>
      <w:spacing w:val="0"/>
      <w:w w:val="100"/>
      <w:position w:val="0"/>
      <w:sz w:val="21"/>
      <w:szCs w:val="21"/>
      <w:shd w:val="clear" w:color="auto" w:fill="FFFFFF"/>
      <w:lang w:val="ro-RO" w:eastAsia="ro-RO" w:bidi="ro-RO"/>
    </w:rPr>
  </w:style>
  <w:style w:type="character" w:customStyle="1" w:styleId="Heading1">
    <w:name w:val="Heading #1_"/>
    <w:basedOn w:val="DefaultParagraphFont"/>
    <w:link w:val="Heading10"/>
    <w:rsid w:val="00716FD6"/>
    <w:rPr>
      <w:rFonts w:ascii="Times New Roman" w:eastAsia="Times New Roman" w:hAnsi="Times New Roman" w:cs="Times New Roman"/>
      <w:b/>
      <w:bCs/>
      <w:sz w:val="21"/>
      <w:szCs w:val="21"/>
      <w:shd w:val="clear" w:color="auto" w:fill="FFFFFF"/>
    </w:rPr>
  </w:style>
  <w:style w:type="character" w:customStyle="1" w:styleId="Bodytext2Bold">
    <w:name w:val="Body text (2) + Bold"/>
    <w:basedOn w:val="Bodytext2"/>
    <w:rsid w:val="00716FD6"/>
    <w:rPr>
      <w:rFonts w:ascii="Times New Roman" w:eastAsia="Times New Roman" w:hAnsi="Times New Roman" w:cs="Times New Roman"/>
      <w:b/>
      <w:bCs/>
      <w:color w:val="000000"/>
      <w:spacing w:val="0"/>
      <w:w w:val="100"/>
      <w:position w:val="0"/>
      <w:sz w:val="21"/>
      <w:szCs w:val="21"/>
      <w:shd w:val="clear" w:color="auto" w:fill="FFFFFF"/>
      <w:lang w:val="ro-RO" w:eastAsia="ro-RO" w:bidi="ro-RO"/>
    </w:rPr>
  </w:style>
  <w:style w:type="character" w:customStyle="1" w:styleId="Bodytext8">
    <w:name w:val="Body text (8)_"/>
    <w:basedOn w:val="DefaultParagraphFont"/>
    <w:link w:val="Bodytext80"/>
    <w:rsid w:val="00716FD6"/>
    <w:rPr>
      <w:rFonts w:ascii="Times New Roman" w:eastAsia="Times New Roman" w:hAnsi="Times New Roman" w:cs="Times New Roman"/>
      <w:b/>
      <w:bCs/>
      <w:sz w:val="21"/>
      <w:szCs w:val="21"/>
      <w:shd w:val="clear" w:color="auto" w:fill="FFFFFF"/>
    </w:rPr>
  </w:style>
  <w:style w:type="paragraph" w:customStyle="1" w:styleId="Bodytext50">
    <w:name w:val="Body text (5)"/>
    <w:basedOn w:val="Normal"/>
    <w:link w:val="Bodytext5"/>
    <w:rsid w:val="00716FD6"/>
    <w:pPr>
      <w:widowControl w:val="0"/>
      <w:shd w:val="clear" w:color="auto" w:fill="FFFFFF"/>
      <w:spacing w:after="0" w:line="264" w:lineRule="exact"/>
      <w:jc w:val="both"/>
    </w:pPr>
    <w:rPr>
      <w:rFonts w:ascii="MS Reference Sans Serif" w:eastAsia="MS Reference Sans Serif" w:hAnsi="MS Reference Sans Serif" w:cs="MS Reference Sans Serif"/>
      <w:sz w:val="16"/>
      <w:szCs w:val="16"/>
    </w:rPr>
  </w:style>
  <w:style w:type="paragraph" w:customStyle="1" w:styleId="Bodytext40">
    <w:name w:val="Body text (4)"/>
    <w:basedOn w:val="Normal"/>
    <w:link w:val="Bodytext4"/>
    <w:rsid w:val="00716FD6"/>
    <w:pPr>
      <w:widowControl w:val="0"/>
      <w:shd w:val="clear" w:color="auto" w:fill="FFFFFF"/>
      <w:spacing w:after="0" w:line="259" w:lineRule="exact"/>
      <w:jc w:val="center"/>
    </w:pPr>
    <w:rPr>
      <w:rFonts w:ascii="Times New Roman" w:eastAsia="Times New Roman" w:hAnsi="Times New Roman" w:cs="Times New Roman"/>
      <w:b/>
      <w:bCs/>
      <w:sz w:val="20"/>
      <w:szCs w:val="20"/>
    </w:rPr>
  </w:style>
  <w:style w:type="paragraph" w:customStyle="1" w:styleId="Bodytext20">
    <w:name w:val="Body text (2)"/>
    <w:basedOn w:val="Normal"/>
    <w:link w:val="Bodytext2"/>
    <w:rsid w:val="00716FD6"/>
    <w:pPr>
      <w:widowControl w:val="0"/>
      <w:shd w:val="clear" w:color="auto" w:fill="FFFFFF"/>
      <w:spacing w:after="0" w:line="0" w:lineRule="atLeast"/>
      <w:ind w:hanging="280"/>
      <w:jc w:val="right"/>
    </w:pPr>
    <w:rPr>
      <w:rFonts w:ascii="Times New Roman" w:eastAsia="Times New Roman" w:hAnsi="Times New Roman" w:cs="Times New Roman"/>
      <w:sz w:val="21"/>
      <w:szCs w:val="21"/>
    </w:rPr>
  </w:style>
  <w:style w:type="paragraph" w:customStyle="1" w:styleId="Bodytext70">
    <w:name w:val="Body text (7)"/>
    <w:basedOn w:val="Normal"/>
    <w:link w:val="Bodytext7"/>
    <w:rsid w:val="00716FD6"/>
    <w:pPr>
      <w:widowControl w:val="0"/>
      <w:shd w:val="clear" w:color="auto" w:fill="FFFFFF"/>
      <w:spacing w:after="0" w:line="283" w:lineRule="exact"/>
    </w:pPr>
    <w:rPr>
      <w:rFonts w:ascii="Times New Roman" w:eastAsia="Times New Roman" w:hAnsi="Times New Roman" w:cs="Times New Roman"/>
      <w:i/>
      <w:iCs/>
      <w:sz w:val="21"/>
      <w:szCs w:val="21"/>
    </w:rPr>
  </w:style>
  <w:style w:type="paragraph" w:customStyle="1" w:styleId="Heading10">
    <w:name w:val="Heading #1"/>
    <w:basedOn w:val="Normal"/>
    <w:link w:val="Heading1"/>
    <w:rsid w:val="00716FD6"/>
    <w:pPr>
      <w:widowControl w:val="0"/>
      <w:shd w:val="clear" w:color="auto" w:fill="FFFFFF"/>
      <w:spacing w:after="0" w:line="278" w:lineRule="exact"/>
      <w:jc w:val="both"/>
      <w:outlineLvl w:val="0"/>
    </w:pPr>
    <w:rPr>
      <w:rFonts w:ascii="Times New Roman" w:eastAsia="Times New Roman" w:hAnsi="Times New Roman" w:cs="Times New Roman"/>
      <w:b/>
      <w:bCs/>
      <w:sz w:val="21"/>
      <w:szCs w:val="21"/>
    </w:rPr>
  </w:style>
  <w:style w:type="paragraph" w:customStyle="1" w:styleId="Bodytext80">
    <w:name w:val="Body text (8)"/>
    <w:basedOn w:val="Normal"/>
    <w:link w:val="Bodytext8"/>
    <w:rsid w:val="00716FD6"/>
    <w:pPr>
      <w:widowControl w:val="0"/>
      <w:shd w:val="clear" w:color="auto" w:fill="FFFFFF"/>
      <w:spacing w:after="0" w:line="278" w:lineRule="exact"/>
      <w:jc w:val="both"/>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716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3" Type="http://schemas.openxmlformats.org/officeDocument/2006/relationships/settings" Target="settings.xml"/><Relationship Id="rId7" Type="http://schemas.openxmlformats.org/officeDocument/2006/relationships/hyperlink" Target="unsaved://LexNavigat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 TargetMode="External"/><Relationship Id="rId5" Type="http://schemas.openxmlformats.org/officeDocument/2006/relationships/hyperlink" Target="unsaved://LexNavigator.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2329</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1Primarie</dc:creator>
  <cp:keywords/>
  <dc:description/>
  <cp:lastModifiedBy>1Primarie</cp:lastModifiedBy>
  <cp:revision>6</cp:revision>
  <dcterms:created xsi:type="dcterms:W3CDTF">2023-08-31T07:32:00Z</dcterms:created>
  <dcterms:modified xsi:type="dcterms:W3CDTF">2023-08-31T09:31:00Z</dcterms:modified>
</cp:coreProperties>
</file>